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B8E1" w14:textId="577C4D93" w:rsidR="008E2F09" w:rsidRPr="00FA5F2E" w:rsidRDefault="00413C96" w:rsidP="009E0BC6">
      <w:pPr>
        <w:spacing w:after="0" w:line="240" w:lineRule="auto"/>
        <w:jc w:val="center"/>
        <w:rPr>
          <w:rFonts w:ascii="Gill Sans MT" w:hAnsi="Gill Sans MT"/>
          <w:b/>
          <w:sz w:val="24"/>
          <w:szCs w:val="24"/>
        </w:rPr>
      </w:pPr>
      <w:r w:rsidRPr="00EB698B">
        <w:rPr>
          <w:rFonts w:ascii="Gill Sans MT" w:hAnsi="Gill Sans MT"/>
          <w:b/>
          <w:sz w:val="24"/>
          <w:szCs w:val="24"/>
        </w:rPr>
        <w:t xml:space="preserve">  </w:t>
      </w:r>
      <w:r w:rsidR="008455F2" w:rsidRPr="00FA5F2E">
        <w:rPr>
          <w:rFonts w:ascii="Gill Sans MT" w:hAnsi="Gill Sans MT"/>
          <w:b/>
          <w:sz w:val="24"/>
          <w:szCs w:val="24"/>
        </w:rPr>
        <w:t xml:space="preserve">ANTEPROYECTO DE </w:t>
      </w:r>
    </w:p>
    <w:p w14:paraId="19F97053" w14:textId="3A2FA780" w:rsidR="008455F2" w:rsidRPr="00FA5F2E" w:rsidRDefault="008455F2" w:rsidP="009E0BC6">
      <w:pPr>
        <w:spacing w:after="0" w:line="240" w:lineRule="auto"/>
        <w:jc w:val="center"/>
        <w:rPr>
          <w:rFonts w:ascii="Gill Sans MT" w:hAnsi="Gill Sans MT"/>
          <w:b/>
          <w:color w:val="FF0000"/>
          <w:sz w:val="24"/>
          <w:szCs w:val="24"/>
        </w:rPr>
      </w:pPr>
      <w:r w:rsidRPr="00FA5F2E">
        <w:rPr>
          <w:rFonts w:ascii="Gill Sans MT" w:hAnsi="Gill Sans MT"/>
          <w:b/>
          <w:sz w:val="24"/>
          <w:szCs w:val="24"/>
        </w:rPr>
        <w:t>LEY</w:t>
      </w:r>
      <w:r w:rsidR="00BA2A71" w:rsidRPr="00FA5F2E">
        <w:rPr>
          <w:rFonts w:ascii="Gill Sans MT" w:hAnsi="Gill Sans MT"/>
          <w:b/>
          <w:sz w:val="24"/>
          <w:szCs w:val="24"/>
        </w:rPr>
        <w:t xml:space="preserve"> </w:t>
      </w:r>
      <w:r w:rsidR="008E2F09" w:rsidRPr="00FA5F2E">
        <w:rPr>
          <w:rFonts w:ascii="Gill Sans MT" w:hAnsi="Gill Sans MT"/>
          <w:b/>
          <w:sz w:val="24"/>
          <w:szCs w:val="24"/>
        </w:rPr>
        <w:t xml:space="preserve">ORGÁNICA </w:t>
      </w:r>
      <w:r w:rsidRPr="00FA5F2E">
        <w:rPr>
          <w:rFonts w:ascii="Gill Sans MT" w:hAnsi="Gill Sans MT"/>
          <w:b/>
          <w:sz w:val="24"/>
          <w:szCs w:val="24"/>
        </w:rPr>
        <w:t>DE</w:t>
      </w:r>
      <w:r w:rsidR="008E2F09" w:rsidRPr="00FA5F2E">
        <w:rPr>
          <w:rFonts w:ascii="Gill Sans MT" w:hAnsi="Gill Sans MT"/>
          <w:b/>
          <w:sz w:val="24"/>
          <w:szCs w:val="24"/>
        </w:rPr>
        <w:t xml:space="preserve"> </w:t>
      </w:r>
      <w:r w:rsidRPr="00FA5F2E">
        <w:rPr>
          <w:rFonts w:ascii="Gill Sans MT" w:hAnsi="Gill Sans MT"/>
          <w:b/>
          <w:sz w:val="24"/>
          <w:szCs w:val="24"/>
        </w:rPr>
        <w:t xml:space="preserve">MINISTERIOS </w:t>
      </w:r>
    </w:p>
    <w:p w14:paraId="1156D8CD" w14:textId="77777777" w:rsidR="0041249D" w:rsidRPr="00FA5F2E" w:rsidRDefault="0041249D" w:rsidP="009E0BC6">
      <w:pPr>
        <w:spacing w:after="0" w:line="240" w:lineRule="auto"/>
        <w:jc w:val="both"/>
        <w:rPr>
          <w:rFonts w:ascii="Gill Sans MT" w:hAnsi="Gill Sans MT"/>
          <w:b/>
          <w:sz w:val="24"/>
          <w:szCs w:val="24"/>
        </w:rPr>
      </w:pPr>
    </w:p>
    <w:p w14:paraId="4BC7F03C" w14:textId="1A64303C" w:rsidR="00CE2786" w:rsidRPr="00FA5F2E" w:rsidRDefault="0041249D" w:rsidP="009E0BC6">
      <w:pPr>
        <w:spacing w:after="0" w:line="240" w:lineRule="auto"/>
        <w:jc w:val="both"/>
        <w:rPr>
          <w:rFonts w:ascii="Gill Sans MT" w:hAnsi="Gill Sans MT"/>
          <w:sz w:val="24"/>
          <w:szCs w:val="24"/>
        </w:rPr>
      </w:pPr>
      <w:r w:rsidRPr="00FA5F2E">
        <w:rPr>
          <w:rFonts w:ascii="Gill Sans MT" w:hAnsi="Gill Sans MT"/>
          <w:b/>
          <w:sz w:val="24"/>
          <w:szCs w:val="24"/>
        </w:rPr>
        <w:t>CONSIDERANDO PRIMERO:</w:t>
      </w:r>
      <w:r w:rsidR="00AC265E" w:rsidRPr="00FA5F2E">
        <w:rPr>
          <w:rFonts w:ascii="Gill Sans MT" w:hAnsi="Gill Sans MT"/>
          <w:sz w:val="24"/>
          <w:szCs w:val="24"/>
        </w:rPr>
        <w:t xml:space="preserve"> Que los </w:t>
      </w:r>
      <w:r w:rsidR="00FD0AEC" w:rsidRPr="00FA5F2E">
        <w:rPr>
          <w:rFonts w:ascii="Gill Sans MT" w:hAnsi="Gill Sans MT"/>
          <w:sz w:val="24"/>
          <w:szCs w:val="24"/>
        </w:rPr>
        <w:t>a</w:t>
      </w:r>
      <w:r w:rsidRPr="00FA5F2E">
        <w:rPr>
          <w:rFonts w:ascii="Gill Sans MT" w:hAnsi="Gill Sans MT"/>
          <w:sz w:val="24"/>
          <w:szCs w:val="24"/>
        </w:rPr>
        <w:t xml:space="preserve">rtículos 134 y 136 de la Constitución de la República establecen que para el despacho de los asuntos de gobierno habrá los </w:t>
      </w:r>
      <w:r w:rsidR="00AD61DB" w:rsidRPr="00FA5F2E">
        <w:rPr>
          <w:rFonts w:ascii="Gill Sans MT" w:hAnsi="Gill Sans MT"/>
          <w:sz w:val="24"/>
          <w:szCs w:val="24"/>
        </w:rPr>
        <w:t>m</w:t>
      </w:r>
      <w:r w:rsidRPr="00FA5F2E">
        <w:rPr>
          <w:rFonts w:ascii="Gill Sans MT" w:hAnsi="Gill Sans MT"/>
          <w:sz w:val="24"/>
          <w:szCs w:val="24"/>
        </w:rPr>
        <w:t xml:space="preserve">inisterios que sean creados por </w:t>
      </w:r>
      <w:r w:rsidR="00AD61DB" w:rsidRPr="00FA5F2E">
        <w:rPr>
          <w:rFonts w:ascii="Gill Sans MT" w:hAnsi="Gill Sans MT"/>
          <w:sz w:val="24"/>
          <w:szCs w:val="24"/>
        </w:rPr>
        <w:t>l</w:t>
      </w:r>
      <w:r w:rsidRPr="00FA5F2E">
        <w:rPr>
          <w:rFonts w:ascii="Gill Sans MT" w:hAnsi="Gill Sans MT"/>
          <w:sz w:val="24"/>
          <w:szCs w:val="24"/>
        </w:rPr>
        <w:t xml:space="preserve">ey y los </w:t>
      </w:r>
      <w:r w:rsidR="00AD61DB" w:rsidRPr="00FA5F2E">
        <w:rPr>
          <w:rFonts w:ascii="Gill Sans MT" w:hAnsi="Gill Sans MT"/>
          <w:sz w:val="24"/>
          <w:szCs w:val="24"/>
        </w:rPr>
        <w:t>v</w:t>
      </w:r>
      <w:r w:rsidRPr="00FA5F2E">
        <w:rPr>
          <w:rFonts w:ascii="Gill Sans MT" w:hAnsi="Gill Sans MT"/>
          <w:sz w:val="24"/>
          <w:szCs w:val="24"/>
        </w:rPr>
        <w:t>iceministros que se consideren necesarios</w:t>
      </w:r>
      <w:r w:rsidR="00C3225C" w:rsidRPr="00FA5F2E">
        <w:rPr>
          <w:rFonts w:ascii="Gill Sans MT" w:hAnsi="Gill Sans MT"/>
          <w:sz w:val="24"/>
          <w:szCs w:val="24"/>
        </w:rPr>
        <w:t>,</w:t>
      </w:r>
      <w:r w:rsidRPr="00FA5F2E">
        <w:rPr>
          <w:rFonts w:ascii="Gill Sans MT" w:hAnsi="Gill Sans MT"/>
          <w:sz w:val="24"/>
          <w:szCs w:val="24"/>
        </w:rPr>
        <w:t xml:space="preserve"> y reservan a la ley la determinación de sus atribuciones respectivas;</w:t>
      </w:r>
    </w:p>
    <w:p w14:paraId="50581DBD" w14:textId="77777777" w:rsidR="008455F2" w:rsidRPr="00FA5F2E" w:rsidRDefault="008455F2" w:rsidP="009E0BC6">
      <w:pPr>
        <w:spacing w:after="0" w:line="240" w:lineRule="auto"/>
        <w:jc w:val="both"/>
        <w:rPr>
          <w:rFonts w:ascii="Gill Sans MT" w:hAnsi="Gill Sans MT"/>
          <w:b/>
          <w:sz w:val="24"/>
          <w:szCs w:val="24"/>
        </w:rPr>
      </w:pPr>
    </w:p>
    <w:p w14:paraId="5F79C3BC" w14:textId="2CE7AE9E" w:rsidR="008455F2" w:rsidRPr="00FA5F2E" w:rsidRDefault="008455F2" w:rsidP="009E0BC6">
      <w:pPr>
        <w:spacing w:after="0" w:line="240" w:lineRule="auto"/>
        <w:jc w:val="both"/>
        <w:rPr>
          <w:rFonts w:ascii="Gill Sans MT" w:hAnsi="Gill Sans MT"/>
          <w:sz w:val="24"/>
          <w:szCs w:val="24"/>
        </w:rPr>
      </w:pPr>
      <w:r w:rsidRPr="00FA5F2E">
        <w:rPr>
          <w:rFonts w:ascii="Gill Sans MT" w:hAnsi="Gill Sans MT"/>
          <w:b/>
          <w:sz w:val="24"/>
          <w:szCs w:val="24"/>
        </w:rPr>
        <w:t>CONSIDERANDO SEGUNDO:</w:t>
      </w:r>
      <w:r w:rsidRPr="00FA5F2E">
        <w:rPr>
          <w:rFonts w:ascii="Gill Sans MT" w:hAnsi="Gill Sans MT"/>
          <w:sz w:val="24"/>
          <w:szCs w:val="24"/>
        </w:rPr>
        <w:t xml:space="preserve"> Que</w:t>
      </w:r>
      <w:r w:rsidR="00FD0AEC" w:rsidRPr="00FA5F2E">
        <w:rPr>
          <w:rFonts w:ascii="Gill Sans MT" w:hAnsi="Gill Sans MT"/>
          <w:sz w:val="24"/>
          <w:szCs w:val="24"/>
        </w:rPr>
        <w:t xml:space="preserve"> s</w:t>
      </w:r>
      <w:r w:rsidRPr="00FA5F2E">
        <w:rPr>
          <w:rFonts w:ascii="Gill Sans MT" w:hAnsi="Gill Sans MT"/>
          <w:sz w:val="24"/>
          <w:szCs w:val="24"/>
        </w:rPr>
        <w:t xml:space="preserve">egún el </w:t>
      </w:r>
      <w:r w:rsidR="00FD0AEC" w:rsidRPr="00FA5F2E">
        <w:rPr>
          <w:rFonts w:ascii="Gill Sans MT" w:hAnsi="Gill Sans MT"/>
          <w:sz w:val="24"/>
          <w:szCs w:val="24"/>
        </w:rPr>
        <w:t>a</w:t>
      </w:r>
      <w:r w:rsidR="00CE2786" w:rsidRPr="00FA5F2E">
        <w:rPr>
          <w:rFonts w:ascii="Gill Sans MT" w:hAnsi="Gill Sans MT"/>
          <w:sz w:val="24"/>
          <w:szCs w:val="24"/>
        </w:rPr>
        <w:t>rtículo</w:t>
      </w:r>
      <w:r w:rsidRPr="00FA5F2E">
        <w:rPr>
          <w:rFonts w:ascii="Gill Sans MT" w:hAnsi="Gill Sans MT"/>
          <w:sz w:val="24"/>
          <w:szCs w:val="24"/>
        </w:rPr>
        <w:t xml:space="preserve"> 138 de la Constitución</w:t>
      </w:r>
      <w:r w:rsidR="009D7E7C" w:rsidRPr="00FA5F2E">
        <w:rPr>
          <w:rFonts w:ascii="Gill Sans MT" w:hAnsi="Gill Sans MT"/>
          <w:sz w:val="24"/>
          <w:szCs w:val="24"/>
        </w:rPr>
        <w:t xml:space="preserve"> de la República</w:t>
      </w:r>
      <w:r w:rsidRPr="00FA5F2E">
        <w:rPr>
          <w:rFonts w:ascii="Gill Sans MT" w:hAnsi="Gill Sans MT"/>
          <w:sz w:val="24"/>
          <w:szCs w:val="24"/>
        </w:rPr>
        <w:t>, la Administración Pública debe ajustar su organización y funcionamiento a los principios de eficacia, jerarquía, objetividad, igualdad, transparencia, economía, publicidad y coordinación y sometimiento pleno al ordenamiento jurídico del Estado;</w:t>
      </w:r>
    </w:p>
    <w:p w14:paraId="5D56E899" w14:textId="77777777" w:rsidR="00C450DF" w:rsidRPr="00FA5F2E" w:rsidRDefault="00C450DF" w:rsidP="009E0BC6">
      <w:pPr>
        <w:spacing w:after="0" w:line="240" w:lineRule="auto"/>
        <w:jc w:val="both"/>
        <w:rPr>
          <w:rFonts w:ascii="Gill Sans MT" w:hAnsi="Gill Sans MT"/>
          <w:sz w:val="24"/>
          <w:szCs w:val="24"/>
        </w:rPr>
      </w:pPr>
    </w:p>
    <w:p w14:paraId="6A262599" w14:textId="4F22A9E8" w:rsidR="008455F2" w:rsidRPr="00FA5F2E" w:rsidRDefault="008455F2" w:rsidP="009E0BC6">
      <w:pPr>
        <w:spacing w:after="0" w:line="240" w:lineRule="auto"/>
        <w:jc w:val="both"/>
        <w:rPr>
          <w:rFonts w:ascii="Gill Sans MT" w:hAnsi="Gill Sans MT"/>
          <w:sz w:val="24"/>
          <w:szCs w:val="24"/>
        </w:rPr>
      </w:pPr>
      <w:r w:rsidRPr="00FA5F2E">
        <w:rPr>
          <w:rFonts w:ascii="Gill Sans MT" w:hAnsi="Gill Sans MT"/>
          <w:b/>
          <w:sz w:val="24"/>
          <w:szCs w:val="24"/>
        </w:rPr>
        <w:t>CONSIDERANDO TERCERO:</w:t>
      </w:r>
      <w:r w:rsidRPr="00FA5F2E">
        <w:rPr>
          <w:rFonts w:ascii="Gill Sans MT" w:hAnsi="Gill Sans MT"/>
          <w:sz w:val="24"/>
          <w:szCs w:val="24"/>
        </w:rPr>
        <w:t xml:space="preserve"> Que el </w:t>
      </w:r>
      <w:r w:rsidR="00FD0AEC" w:rsidRPr="00FA5F2E">
        <w:rPr>
          <w:rFonts w:ascii="Gill Sans MT" w:hAnsi="Gill Sans MT"/>
          <w:sz w:val="24"/>
          <w:szCs w:val="24"/>
        </w:rPr>
        <w:t>a</w:t>
      </w:r>
      <w:r w:rsidRPr="00FA5F2E">
        <w:rPr>
          <w:rFonts w:ascii="Gill Sans MT" w:hAnsi="Gill Sans MT"/>
          <w:sz w:val="24"/>
          <w:szCs w:val="24"/>
        </w:rPr>
        <w:t>rtículo 141 de la Constitución de la República</w:t>
      </w:r>
      <w:r w:rsidR="00C8505D" w:rsidRPr="00FA5F2E">
        <w:rPr>
          <w:rFonts w:ascii="Gill Sans MT" w:hAnsi="Gill Sans MT"/>
          <w:sz w:val="24"/>
          <w:szCs w:val="24"/>
        </w:rPr>
        <w:t>,</w:t>
      </w:r>
      <w:r w:rsidRPr="00FA5F2E">
        <w:rPr>
          <w:rFonts w:ascii="Gill Sans MT" w:hAnsi="Gill Sans MT"/>
          <w:sz w:val="24"/>
          <w:szCs w:val="24"/>
        </w:rPr>
        <w:t xml:space="preserve"> dispone que los organismos autónomos y descentralizados </w:t>
      </w:r>
      <w:r w:rsidR="00AC265E" w:rsidRPr="00FA5F2E">
        <w:rPr>
          <w:rFonts w:ascii="Gill Sans MT" w:hAnsi="Gill Sans MT"/>
          <w:sz w:val="24"/>
          <w:szCs w:val="24"/>
        </w:rPr>
        <w:t>estén</w:t>
      </w:r>
      <w:r w:rsidRPr="00FA5F2E">
        <w:rPr>
          <w:rFonts w:ascii="Gill Sans MT" w:hAnsi="Gill Sans MT"/>
          <w:sz w:val="24"/>
          <w:szCs w:val="24"/>
        </w:rPr>
        <w:t xml:space="preserve"> adscritos al sector compatible con su actividad, bajo la vigilancia de la ministra o ministro titular del sector</w:t>
      </w:r>
      <w:r w:rsidR="00C8505D" w:rsidRPr="00FA5F2E">
        <w:rPr>
          <w:rFonts w:ascii="Gill Sans MT" w:hAnsi="Gill Sans MT"/>
          <w:sz w:val="24"/>
          <w:szCs w:val="24"/>
        </w:rPr>
        <w:t>,</w:t>
      </w:r>
      <w:r w:rsidRPr="00FA5F2E">
        <w:rPr>
          <w:rFonts w:ascii="Gill Sans MT" w:hAnsi="Gill Sans MT"/>
          <w:sz w:val="24"/>
          <w:szCs w:val="24"/>
        </w:rPr>
        <w:t xml:space="preserve"> y que la ley y el Poder Ejecutivo </w:t>
      </w:r>
      <w:r w:rsidR="00AC265E" w:rsidRPr="00FA5F2E">
        <w:rPr>
          <w:rFonts w:ascii="Gill Sans MT" w:hAnsi="Gill Sans MT"/>
          <w:sz w:val="24"/>
          <w:szCs w:val="24"/>
        </w:rPr>
        <w:t>regulen</w:t>
      </w:r>
      <w:r w:rsidRPr="00FA5F2E">
        <w:rPr>
          <w:rFonts w:ascii="Gill Sans MT" w:hAnsi="Gill Sans MT"/>
          <w:sz w:val="24"/>
          <w:szCs w:val="24"/>
        </w:rPr>
        <w:t xml:space="preserve"> las políticas de desconcentración;</w:t>
      </w:r>
    </w:p>
    <w:p w14:paraId="547D4DA0" w14:textId="77777777" w:rsidR="008455F2" w:rsidRPr="00FA5F2E" w:rsidRDefault="008455F2" w:rsidP="009E0BC6">
      <w:pPr>
        <w:spacing w:after="0" w:line="240" w:lineRule="auto"/>
        <w:jc w:val="both"/>
        <w:rPr>
          <w:rFonts w:ascii="Gill Sans MT" w:hAnsi="Gill Sans MT"/>
          <w:sz w:val="24"/>
          <w:szCs w:val="24"/>
        </w:rPr>
      </w:pPr>
    </w:p>
    <w:p w14:paraId="6617D44E" w14:textId="0810C18E" w:rsidR="008455F2" w:rsidRPr="00FA5F2E" w:rsidRDefault="008455F2"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CONSIDERANDO </w:t>
      </w:r>
      <w:r w:rsidR="0040651E" w:rsidRPr="00FA5F2E">
        <w:rPr>
          <w:rFonts w:ascii="Gill Sans MT" w:hAnsi="Gill Sans MT"/>
          <w:b/>
          <w:sz w:val="24"/>
          <w:szCs w:val="24"/>
        </w:rPr>
        <w:t>C</w:t>
      </w:r>
      <w:r w:rsidRPr="00FA5F2E">
        <w:rPr>
          <w:rFonts w:ascii="Gill Sans MT" w:hAnsi="Gill Sans MT"/>
          <w:b/>
          <w:sz w:val="24"/>
          <w:szCs w:val="24"/>
        </w:rPr>
        <w:t>UARTO:</w:t>
      </w:r>
      <w:r w:rsidRPr="00FA5F2E">
        <w:rPr>
          <w:rFonts w:ascii="Gill Sans MT" w:hAnsi="Gill Sans MT"/>
          <w:sz w:val="24"/>
          <w:szCs w:val="24"/>
        </w:rPr>
        <w:t xml:space="preserve"> Que la disposición transitoria </w:t>
      </w:r>
      <w:r w:rsidR="00FD0AEC" w:rsidRPr="00FA5F2E">
        <w:rPr>
          <w:rFonts w:ascii="Gill Sans MT" w:hAnsi="Gill Sans MT"/>
          <w:sz w:val="24"/>
          <w:szCs w:val="24"/>
        </w:rPr>
        <w:t>d</w:t>
      </w:r>
      <w:r w:rsidRPr="00FA5F2E">
        <w:rPr>
          <w:rFonts w:ascii="Gill Sans MT" w:hAnsi="Gill Sans MT"/>
          <w:sz w:val="24"/>
          <w:szCs w:val="24"/>
        </w:rPr>
        <w:t xml:space="preserve">ecimosexta de la Constitución </w:t>
      </w:r>
      <w:r w:rsidR="000F475E" w:rsidRPr="00FA5F2E">
        <w:rPr>
          <w:rFonts w:ascii="Gill Sans MT" w:hAnsi="Gill Sans MT"/>
          <w:sz w:val="24"/>
          <w:szCs w:val="24"/>
        </w:rPr>
        <w:t xml:space="preserve">de la República </w:t>
      </w:r>
      <w:r w:rsidRPr="00FA5F2E">
        <w:rPr>
          <w:rFonts w:ascii="Gill Sans MT" w:hAnsi="Gill Sans MT"/>
          <w:sz w:val="24"/>
          <w:szCs w:val="24"/>
        </w:rPr>
        <w:t xml:space="preserve">prevé que la ley que regulará la organización y administración general del Estado dispondrá todo lo relativo a los ministerios a los que se refiere el </w:t>
      </w:r>
      <w:r w:rsidR="00E638B6" w:rsidRPr="00FA5F2E">
        <w:rPr>
          <w:rFonts w:ascii="Gill Sans MT" w:hAnsi="Gill Sans MT"/>
          <w:sz w:val="24"/>
          <w:szCs w:val="24"/>
        </w:rPr>
        <w:t>A</w:t>
      </w:r>
      <w:r w:rsidRPr="00FA5F2E">
        <w:rPr>
          <w:rFonts w:ascii="Gill Sans MT" w:hAnsi="Gill Sans MT"/>
          <w:sz w:val="24"/>
          <w:szCs w:val="24"/>
        </w:rPr>
        <w:t xml:space="preserve">rtículo 134 de la Constitución; </w:t>
      </w:r>
    </w:p>
    <w:p w14:paraId="3B38A4BB" w14:textId="77777777" w:rsidR="008455F2" w:rsidRPr="00FA5F2E" w:rsidRDefault="008455F2" w:rsidP="009E0BC6">
      <w:pPr>
        <w:spacing w:after="0" w:line="240" w:lineRule="auto"/>
        <w:jc w:val="both"/>
        <w:rPr>
          <w:rFonts w:ascii="Gill Sans MT" w:hAnsi="Gill Sans MT"/>
          <w:b/>
          <w:strike/>
          <w:sz w:val="24"/>
          <w:szCs w:val="24"/>
        </w:rPr>
      </w:pPr>
    </w:p>
    <w:p w14:paraId="07145F19" w14:textId="57282730" w:rsidR="008455F2" w:rsidRPr="00FA5F2E" w:rsidRDefault="008455F2" w:rsidP="009E0BC6">
      <w:pPr>
        <w:spacing w:after="0" w:line="240" w:lineRule="auto"/>
        <w:jc w:val="both"/>
        <w:rPr>
          <w:rFonts w:ascii="Gill Sans MT" w:hAnsi="Gill Sans MT"/>
          <w:sz w:val="24"/>
          <w:szCs w:val="24"/>
        </w:rPr>
      </w:pPr>
      <w:r w:rsidRPr="00FA5F2E">
        <w:rPr>
          <w:rFonts w:ascii="Gill Sans MT" w:hAnsi="Gill Sans MT"/>
          <w:b/>
          <w:sz w:val="24"/>
          <w:szCs w:val="24"/>
        </w:rPr>
        <w:t>CONSIDERANDO QUINTO</w:t>
      </w:r>
      <w:r w:rsidRPr="00FA5F2E">
        <w:rPr>
          <w:rFonts w:ascii="Gill Sans MT" w:hAnsi="Gill Sans MT"/>
          <w:sz w:val="24"/>
          <w:szCs w:val="24"/>
        </w:rPr>
        <w:t xml:space="preserve">: Que </w:t>
      </w:r>
      <w:r w:rsidR="00E638B6" w:rsidRPr="00FA5F2E">
        <w:rPr>
          <w:rFonts w:ascii="Gill Sans MT" w:hAnsi="Gill Sans MT"/>
          <w:sz w:val="24"/>
          <w:szCs w:val="24"/>
        </w:rPr>
        <w:t>la</w:t>
      </w:r>
      <w:r w:rsidRPr="00FA5F2E">
        <w:rPr>
          <w:rFonts w:ascii="Gill Sans MT" w:hAnsi="Gill Sans MT"/>
          <w:sz w:val="24"/>
          <w:szCs w:val="24"/>
        </w:rPr>
        <w:t xml:space="preserve"> Ley </w:t>
      </w:r>
      <w:r w:rsidR="00E15CBC" w:rsidRPr="00FA5F2E">
        <w:rPr>
          <w:rFonts w:ascii="Gill Sans MT" w:hAnsi="Gill Sans MT"/>
          <w:sz w:val="24"/>
          <w:szCs w:val="24"/>
        </w:rPr>
        <w:t>No</w:t>
      </w:r>
      <w:r w:rsidR="00E638B6" w:rsidRPr="00FA5F2E">
        <w:rPr>
          <w:rFonts w:ascii="Gill Sans MT" w:hAnsi="Gill Sans MT"/>
          <w:sz w:val="24"/>
          <w:szCs w:val="24"/>
        </w:rPr>
        <w:t xml:space="preserve">. </w:t>
      </w:r>
      <w:r w:rsidRPr="00FA5F2E">
        <w:rPr>
          <w:rFonts w:ascii="Gill Sans MT" w:hAnsi="Gill Sans MT"/>
          <w:sz w:val="24"/>
          <w:szCs w:val="24"/>
        </w:rPr>
        <w:t>247-12,</w:t>
      </w:r>
      <w:r w:rsidR="00E15CBC" w:rsidRPr="00FA5F2E">
        <w:rPr>
          <w:rFonts w:ascii="Gill Sans MT" w:hAnsi="Gill Sans MT"/>
          <w:sz w:val="24"/>
          <w:szCs w:val="24"/>
        </w:rPr>
        <w:t xml:space="preserve"> </w:t>
      </w:r>
      <w:r w:rsidRPr="00FA5F2E">
        <w:rPr>
          <w:rFonts w:ascii="Gill Sans MT" w:hAnsi="Gill Sans MT"/>
          <w:sz w:val="24"/>
          <w:szCs w:val="24"/>
        </w:rPr>
        <w:t>Orgánica de Administración Pública, estableció el marco jurídico general al que deben ajustarse los órganos y entes que conforman la Administración del Estado;</w:t>
      </w:r>
      <w:r w:rsidR="008B4AE8" w:rsidRPr="00FA5F2E">
        <w:rPr>
          <w:rFonts w:ascii="Gill Sans MT" w:hAnsi="Gill Sans MT"/>
          <w:sz w:val="24"/>
          <w:szCs w:val="24"/>
        </w:rPr>
        <w:t xml:space="preserve"> </w:t>
      </w:r>
    </w:p>
    <w:p w14:paraId="3390E84C" w14:textId="77777777" w:rsidR="008455F2" w:rsidRPr="00FA5F2E" w:rsidRDefault="008455F2" w:rsidP="009E0BC6">
      <w:pPr>
        <w:spacing w:after="0" w:line="240" w:lineRule="auto"/>
        <w:jc w:val="both"/>
        <w:rPr>
          <w:rFonts w:ascii="Gill Sans MT" w:hAnsi="Gill Sans MT"/>
          <w:sz w:val="24"/>
          <w:szCs w:val="24"/>
        </w:rPr>
      </w:pPr>
    </w:p>
    <w:p w14:paraId="592C7783" w14:textId="5484179E" w:rsidR="0011711B" w:rsidRPr="00FA5F2E" w:rsidRDefault="008455F2" w:rsidP="009E0BC6">
      <w:pPr>
        <w:spacing w:after="0" w:line="240" w:lineRule="auto"/>
        <w:jc w:val="both"/>
        <w:rPr>
          <w:rFonts w:ascii="Gill Sans MT" w:hAnsi="Gill Sans MT"/>
          <w:b/>
          <w:strike/>
          <w:sz w:val="24"/>
          <w:szCs w:val="24"/>
        </w:rPr>
      </w:pPr>
      <w:r w:rsidRPr="00FA5F2E">
        <w:rPr>
          <w:rFonts w:ascii="Gill Sans MT" w:hAnsi="Gill Sans MT"/>
          <w:b/>
          <w:sz w:val="24"/>
          <w:szCs w:val="24"/>
        </w:rPr>
        <w:t>CONSIDERANDO SEXTO:</w:t>
      </w:r>
      <w:r w:rsidRPr="00FA5F2E">
        <w:rPr>
          <w:rFonts w:ascii="Gill Sans MT" w:hAnsi="Gill Sans MT"/>
          <w:sz w:val="24"/>
          <w:szCs w:val="24"/>
        </w:rPr>
        <w:t xml:space="preserve"> Que la Ley </w:t>
      </w:r>
      <w:r w:rsidR="00E15CBC" w:rsidRPr="00FA5F2E">
        <w:rPr>
          <w:rFonts w:ascii="Gill Sans MT" w:hAnsi="Gill Sans MT"/>
          <w:sz w:val="24"/>
          <w:szCs w:val="24"/>
        </w:rPr>
        <w:t xml:space="preserve">No. 247-12, </w:t>
      </w:r>
      <w:r w:rsidRPr="00FA5F2E">
        <w:rPr>
          <w:rFonts w:ascii="Gill Sans MT" w:hAnsi="Gill Sans MT"/>
          <w:sz w:val="24"/>
          <w:szCs w:val="24"/>
        </w:rPr>
        <w:t xml:space="preserve">Orgánica de la Administración Pública establece en su </w:t>
      </w:r>
      <w:r w:rsidR="00E15CBC" w:rsidRPr="00FA5F2E">
        <w:rPr>
          <w:rFonts w:ascii="Gill Sans MT" w:hAnsi="Gill Sans MT"/>
          <w:sz w:val="24"/>
          <w:szCs w:val="24"/>
        </w:rPr>
        <w:t>a</w:t>
      </w:r>
      <w:r w:rsidRPr="00FA5F2E">
        <w:rPr>
          <w:rFonts w:ascii="Gill Sans MT" w:hAnsi="Gill Sans MT"/>
          <w:sz w:val="24"/>
          <w:szCs w:val="24"/>
        </w:rPr>
        <w:t>rtículo 31</w:t>
      </w:r>
      <w:r w:rsidR="00C8505D" w:rsidRPr="00FA5F2E">
        <w:rPr>
          <w:rFonts w:ascii="Gill Sans MT" w:hAnsi="Gill Sans MT"/>
          <w:sz w:val="24"/>
          <w:szCs w:val="24"/>
        </w:rPr>
        <w:t>,</w:t>
      </w:r>
      <w:r w:rsidRPr="00FA5F2E">
        <w:rPr>
          <w:rFonts w:ascii="Gill Sans MT" w:hAnsi="Gill Sans MT"/>
          <w:sz w:val="24"/>
          <w:szCs w:val="24"/>
        </w:rPr>
        <w:t xml:space="preserve"> que el número máximo de viceministerios nunca será superior a seis (6)</w:t>
      </w:r>
      <w:r w:rsidR="00E15CBC" w:rsidRPr="00FA5F2E">
        <w:rPr>
          <w:rFonts w:ascii="Gill Sans MT" w:hAnsi="Gill Sans MT"/>
          <w:sz w:val="24"/>
          <w:szCs w:val="24"/>
        </w:rPr>
        <w:t>,</w:t>
      </w:r>
      <w:r w:rsidRPr="00FA5F2E">
        <w:rPr>
          <w:rFonts w:ascii="Gill Sans MT" w:hAnsi="Gill Sans MT"/>
          <w:sz w:val="24"/>
          <w:szCs w:val="24"/>
        </w:rPr>
        <w:t xml:space="preserve"> y prohíbe los </w:t>
      </w:r>
      <w:r w:rsidR="00B13C6D" w:rsidRPr="00FA5F2E">
        <w:rPr>
          <w:rFonts w:ascii="Gill Sans MT" w:hAnsi="Gill Sans MT"/>
          <w:sz w:val="24"/>
          <w:szCs w:val="24"/>
        </w:rPr>
        <w:t>v</w:t>
      </w:r>
      <w:r w:rsidRPr="00FA5F2E">
        <w:rPr>
          <w:rFonts w:ascii="Gill Sans MT" w:hAnsi="Gill Sans MT"/>
          <w:sz w:val="24"/>
          <w:szCs w:val="24"/>
        </w:rPr>
        <w:t>iceministerios que no cumpla</w:t>
      </w:r>
      <w:r w:rsidR="00AC265E" w:rsidRPr="00FA5F2E">
        <w:rPr>
          <w:rFonts w:ascii="Gill Sans MT" w:hAnsi="Gill Sans MT"/>
          <w:sz w:val="24"/>
          <w:szCs w:val="24"/>
        </w:rPr>
        <w:t>n</w:t>
      </w:r>
      <w:r w:rsidR="00E638B6" w:rsidRPr="00FA5F2E">
        <w:rPr>
          <w:rFonts w:ascii="Gill Sans MT" w:hAnsi="Gill Sans MT"/>
          <w:sz w:val="24"/>
          <w:szCs w:val="24"/>
        </w:rPr>
        <w:t xml:space="preserve"> una</w:t>
      </w:r>
      <w:r w:rsidRPr="00FA5F2E">
        <w:rPr>
          <w:rFonts w:ascii="Gill Sans MT" w:hAnsi="Gill Sans MT"/>
          <w:sz w:val="24"/>
          <w:szCs w:val="24"/>
        </w:rPr>
        <w:t xml:space="preserve"> </w:t>
      </w:r>
      <w:r w:rsidR="00E638B6" w:rsidRPr="00FA5F2E">
        <w:rPr>
          <w:rFonts w:ascii="Gill Sans MT" w:hAnsi="Gill Sans MT"/>
          <w:sz w:val="24"/>
          <w:szCs w:val="24"/>
        </w:rPr>
        <w:t>de</w:t>
      </w:r>
      <w:r w:rsidRPr="00FA5F2E">
        <w:rPr>
          <w:rFonts w:ascii="Gill Sans MT" w:hAnsi="Gill Sans MT"/>
          <w:sz w:val="24"/>
          <w:szCs w:val="24"/>
        </w:rPr>
        <w:t xml:space="preserve"> las atribuciones sustantivas específicas asignada</w:t>
      </w:r>
      <w:r w:rsidR="00AD61DB" w:rsidRPr="00FA5F2E">
        <w:rPr>
          <w:rFonts w:ascii="Gill Sans MT" w:hAnsi="Gill Sans MT"/>
          <w:sz w:val="24"/>
          <w:szCs w:val="24"/>
        </w:rPr>
        <w:t>s</w:t>
      </w:r>
      <w:r w:rsidRPr="00FA5F2E">
        <w:rPr>
          <w:rFonts w:ascii="Gill Sans MT" w:hAnsi="Gill Sans MT"/>
          <w:sz w:val="24"/>
          <w:szCs w:val="24"/>
        </w:rPr>
        <w:t xml:space="preserve"> al Ministerio;</w:t>
      </w:r>
      <w:r w:rsidRPr="00FA5F2E">
        <w:rPr>
          <w:rFonts w:ascii="Gill Sans MT" w:hAnsi="Gill Sans MT"/>
          <w:b/>
          <w:strike/>
          <w:sz w:val="24"/>
          <w:szCs w:val="24"/>
        </w:rPr>
        <w:t xml:space="preserve"> </w:t>
      </w:r>
    </w:p>
    <w:p w14:paraId="19F1B682" w14:textId="77777777" w:rsidR="0011711B" w:rsidRPr="00FA5F2E" w:rsidRDefault="0011711B" w:rsidP="009E0BC6">
      <w:pPr>
        <w:spacing w:after="0" w:line="240" w:lineRule="auto"/>
        <w:jc w:val="both"/>
        <w:rPr>
          <w:rFonts w:ascii="Gill Sans MT" w:hAnsi="Gill Sans MT"/>
          <w:b/>
          <w:strike/>
          <w:sz w:val="24"/>
          <w:szCs w:val="24"/>
        </w:rPr>
      </w:pPr>
    </w:p>
    <w:p w14:paraId="68F34B80" w14:textId="09883DC0" w:rsidR="008455F2" w:rsidRPr="00FA5F2E" w:rsidRDefault="008455F2"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CONSIDERANDO </w:t>
      </w:r>
      <w:r w:rsidR="000524DD" w:rsidRPr="00FA5F2E">
        <w:rPr>
          <w:rFonts w:ascii="Gill Sans MT" w:hAnsi="Gill Sans MT"/>
          <w:b/>
          <w:sz w:val="24"/>
          <w:szCs w:val="24"/>
        </w:rPr>
        <w:t>SÉPTIMO</w:t>
      </w:r>
      <w:r w:rsidRPr="00FA5F2E">
        <w:rPr>
          <w:rFonts w:ascii="Gill Sans MT" w:hAnsi="Gill Sans MT"/>
          <w:b/>
          <w:sz w:val="24"/>
          <w:szCs w:val="24"/>
        </w:rPr>
        <w:t>:</w:t>
      </w:r>
      <w:r w:rsidRPr="00FA5F2E">
        <w:rPr>
          <w:rFonts w:ascii="Gill Sans MT" w:hAnsi="Gill Sans MT"/>
          <w:sz w:val="24"/>
          <w:szCs w:val="24"/>
        </w:rPr>
        <w:t xml:space="preserve"> Que </w:t>
      </w:r>
      <w:r w:rsidR="00E15CBC" w:rsidRPr="00FA5F2E">
        <w:rPr>
          <w:rFonts w:ascii="Gill Sans MT" w:hAnsi="Gill Sans MT"/>
          <w:sz w:val="24"/>
          <w:szCs w:val="24"/>
        </w:rPr>
        <w:t>en virtud d</w:t>
      </w:r>
      <w:r w:rsidRPr="00FA5F2E">
        <w:rPr>
          <w:rFonts w:ascii="Gill Sans MT" w:hAnsi="Gill Sans MT"/>
          <w:sz w:val="24"/>
          <w:szCs w:val="24"/>
        </w:rPr>
        <w:t xml:space="preserve">el </w:t>
      </w:r>
      <w:r w:rsidR="00E15CBC" w:rsidRPr="00FA5F2E">
        <w:rPr>
          <w:rFonts w:ascii="Gill Sans MT" w:hAnsi="Gill Sans MT"/>
          <w:sz w:val="24"/>
          <w:szCs w:val="24"/>
        </w:rPr>
        <w:t>a</w:t>
      </w:r>
      <w:r w:rsidRPr="00FA5F2E">
        <w:rPr>
          <w:rFonts w:ascii="Gill Sans MT" w:hAnsi="Gill Sans MT"/>
          <w:sz w:val="24"/>
          <w:szCs w:val="24"/>
        </w:rPr>
        <w:t>rtículo 27 de la Ley</w:t>
      </w:r>
      <w:r w:rsidR="00E15CBC" w:rsidRPr="00FA5F2E">
        <w:rPr>
          <w:rFonts w:ascii="Gill Sans MT" w:hAnsi="Gill Sans MT"/>
          <w:sz w:val="24"/>
          <w:szCs w:val="24"/>
        </w:rPr>
        <w:t xml:space="preserve"> No. 247-12,</w:t>
      </w:r>
      <w:r w:rsidRPr="00FA5F2E">
        <w:rPr>
          <w:rFonts w:ascii="Gill Sans MT" w:hAnsi="Gill Sans MT"/>
          <w:sz w:val="24"/>
          <w:szCs w:val="24"/>
        </w:rPr>
        <w:t xml:space="preserve"> Orgánica de la Administración Pública, compete al Presidente</w:t>
      </w:r>
      <w:r w:rsidR="00E15CBC" w:rsidRPr="00FA5F2E">
        <w:rPr>
          <w:rFonts w:ascii="Gill Sans MT" w:hAnsi="Gill Sans MT"/>
          <w:sz w:val="24"/>
          <w:szCs w:val="24"/>
        </w:rPr>
        <w:t xml:space="preserve"> </w:t>
      </w:r>
      <w:r w:rsidRPr="00FA5F2E">
        <w:rPr>
          <w:rFonts w:ascii="Gill Sans MT" w:hAnsi="Gill Sans MT"/>
          <w:sz w:val="24"/>
          <w:szCs w:val="24"/>
        </w:rPr>
        <w:t xml:space="preserve">de la República definir, </w:t>
      </w:r>
      <w:r w:rsidR="00E15CBC" w:rsidRPr="00FA5F2E">
        <w:rPr>
          <w:rFonts w:ascii="Gill Sans MT" w:hAnsi="Gill Sans MT"/>
          <w:sz w:val="24"/>
          <w:szCs w:val="24"/>
        </w:rPr>
        <w:t>mediante reglamento</w:t>
      </w:r>
      <w:r w:rsidRPr="00FA5F2E">
        <w:rPr>
          <w:rFonts w:ascii="Gill Sans MT" w:hAnsi="Gill Sans MT"/>
          <w:sz w:val="24"/>
          <w:szCs w:val="24"/>
        </w:rPr>
        <w:t xml:space="preserve">, la estructura interna de los ministerios </w:t>
      </w:r>
      <w:r w:rsidR="00B13C6D" w:rsidRPr="00FA5F2E">
        <w:rPr>
          <w:rFonts w:ascii="Gill Sans MT" w:hAnsi="Gill Sans MT"/>
          <w:sz w:val="24"/>
          <w:szCs w:val="24"/>
        </w:rPr>
        <w:t>a propuesta del Ministerio de Administración Pública</w:t>
      </w:r>
      <w:r w:rsidR="00AD61DB" w:rsidRPr="00FA5F2E">
        <w:rPr>
          <w:rFonts w:ascii="Gill Sans MT" w:hAnsi="Gill Sans MT"/>
          <w:sz w:val="24"/>
          <w:szCs w:val="24"/>
        </w:rPr>
        <w:t>,</w:t>
      </w:r>
      <w:r w:rsidR="00B13C6D" w:rsidRPr="00FA5F2E">
        <w:rPr>
          <w:rFonts w:ascii="Gill Sans MT" w:hAnsi="Gill Sans MT"/>
          <w:sz w:val="24"/>
          <w:szCs w:val="24"/>
        </w:rPr>
        <w:t xml:space="preserve"> en coordinación co</w:t>
      </w:r>
      <w:r w:rsidR="008B4AE8" w:rsidRPr="00FA5F2E">
        <w:rPr>
          <w:rFonts w:ascii="Gill Sans MT" w:hAnsi="Gill Sans MT"/>
          <w:sz w:val="24"/>
          <w:szCs w:val="24"/>
        </w:rPr>
        <w:t xml:space="preserve">n el ministerio correspondiente; </w:t>
      </w:r>
    </w:p>
    <w:p w14:paraId="58A46921" w14:textId="77777777" w:rsidR="0011711B" w:rsidRPr="00FA5F2E" w:rsidRDefault="0011711B" w:rsidP="009E0BC6">
      <w:pPr>
        <w:spacing w:after="0" w:line="240" w:lineRule="auto"/>
        <w:jc w:val="both"/>
        <w:rPr>
          <w:rFonts w:ascii="Gill Sans MT" w:hAnsi="Gill Sans MT"/>
          <w:sz w:val="24"/>
          <w:szCs w:val="24"/>
        </w:rPr>
      </w:pPr>
    </w:p>
    <w:p w14:paraId="36620BF4" w14:textId="74FA792B" w:rsidR="00A104C8" w:rsidRPr="00FA5F2E" w:rsidRDefault="008455F2" w:rsidP="009E0BC6">
      <w:pPr>
        <w:spacing w:after="0" w:line="240" w:lineRule="auto"/>
        <w:jc w:val="both"/>
        <w:rPr>
          <w:rFonts w:ascii="Gill Sans MT" w:hAnsi="Gill Sans MT"/>
          <w:sz w:val="24"/>
          <w:szCs w:val="24"/>
        </w:rPr>
      </w:pPr>
      <w:r w:rsidRPr="00FA5F2E">
        <w:rPr>
          <w:rFonts w:ascii="Gill Sans MT" w:hAnsi="Gill Sans MT"/>
          <w:b/>
          <w:sz w:val="24"/>
          <w:szCs w:val="24"/>
        </w:rPr>
        <w:t>CONSIDERANDO OCTAVO:</w:t>
      </w:r>
      <w:r w:rsidRPr="00FA5F2E">
        <w:rPr>
          <w:rFonts w:ascii="Gill Sans MT" w:hAnsi="Gill Sans MT"/>
          <w:sz w:val="24"/>
          <w:szCs w:val="24"/>
        </w:rPr>
        <w:t xml:space="preserve"> Que</w:t>
      </w:r>
      <w:r w:rsidR="00853255" w:rsidRPr="00FA5F2E">
        <w:rPr>
          <w:rFonts w:ascii="Gill Sans MT" w:hAnsi="Gill Sans MT"/>
          <w:sz w:val="24"/>
          <w:szCs w:val="24"/>
        </w:rPr>
        <w:t xml:space="preserve"> </w:t>
      </w:r>
      <w:r w:rsidRPr="00FA5F2E">
        <w:rPr>
          <w:rFonts w:ascii="Gill Sans MT" w:hAnsi="Gill Sans MT"/>
          <w:sz w:val="24"/>
          <w:szCs w:val="24"/>
        </w:rPr>
        <w:t xml:space="preserve">la Ley Orgánica de </w:t>
      </w:r>
      <w:r w:rsidR="00853255" w:rsidRPr="00FA5F2E">
        <w:rPr>
          <w:rFonts w:ascii="Gill Sans MT" w:hAnsi="Gill Sans MT"/>
          <w:sz w:val="24"/>
          <w:szCs w:val="24"/>
        </w:rPr>
        <w:t xml:space="preserve">la </w:t>
      </w:r>
      <w:r w:rsidRPr="00FA5F2E">
        <w:rPr>
          <w:rFonts w:ascii="Gill Sans MT" w:hAnsi="Gill Sans MT"/>
          <w:sz w:val="24"/>
          <w:szCs w:val="24"/>
        </w:rPr>
        <w:t xml:space="preserve">Administración Pública dispone </w:t>
      </w:r>
      <w:r w:rsidR="00E15CBC" w:rsidRPr="00FA5F2E">
        <w:rPr>
          <w:rFonts w:ascii="Gill Sans MT" w:hAnsi="Gill Sans MT"/>
          <w:sz w:val="24"/>
          <w:szCs w:val="24"/>
        </w:rPr>
        <w:t xml:space="preserve">en su artículo 26 que </w:t>
      </w:r>
      <w:r w:rsidR="00E15CBC" w:rsidRPr="00FA5F2E">
        <w:rPr>
          <w:rFonts w:ascii="Gill Sans MT" w:hAnsi="Gill Sans MT"/>
          <w:i/>
          <w:sz w:val="24"/>
          <w:szCs w:val="24"/>
        </w:rPr>
        <w:t>“la ley determinará el número de ministerios y viceministerios, observando el límite del Artículo 31, sus atribuciones respectivas y fijará los organismos adscritos a sus sectores respectivos, bajo estrictos criterios de homogeneidad y racionalidad de la actividad administrativa”</w:t>
      </w:r>
      <w:r w:rsidRPr="00FA5F2E">
        <w:rPr>
          <w:rFonts w:ascii="Gill Sans MT" w:hAnsi="Gill Sans MT"/>
          <w:sz w:val="24"/>
          <w:szCs w:val="24"/>
        </w:rPr>
        <w:t>;</w:t>
      </w:r>
    </w:p>
    <w:p w14:paraId="6A7157DF" w14:textId="77777777" w:rsidR="008455F2" w:rsidRPr="00FA5F2E" w:rsidRDefault="00A104C8" w:rsidP="009E0BC6">
      <w:pPr>
        <w:spacing w:after="0" w:line="240" w:lineRule="auto"/>
        <w:jc w:val="both"/>
        <w:rPr>
          <w:rFonts w:ascii="Gill Sans MT" w:hAnsi="Gill Sans MT"/>
          <w:sz w:val="24"/>
          <w:szCs w:val="24"/>
        </w:rPr>
      </w:pPr>
      <w:r w:rsidRPr="00FA5F2E">
        <w:rPr>
          <w:rFonts w:ascii="Gill Sans MT" w:hAnsi="Gill Sans MT"/>
          <w:sz w:val="24"/>
          <w:szCs w:val="24"/>
        </w:rPr>
        <w:t xml:space="preserve"> </w:t>
      </w:r>
    </w:p>
    <w:p w14:paraId="1944E3C0" w14:textId="64DBA7D4" w:rsidR="008455F2" w:rsidRPr="00FA5F2E" w:rsidRDefault="008455F2" w:rsidP="009E0BC6">
      <w:pPr>
        <w:spacing w:after="0" w:line="240" w:lineRule="auto"/>
        <w:jc w:val="both"/>
        <w:rPr>
          <w:rFonts w:ascii="Gill Sans MT" w:hAnsi="Gill Sans MT"/>
          <w:sz w:val="24"/>
          <w:szCs w:val="24"/>
        </w:rPr>
      </w:pPr>
      <w:r w:rsidRPr="00FA5F2E">
        <w:rPr>
          <w:rFonts w:ascii="Gill Sans MT" w:hAnsi="Gill Sans MT"/>
          <w:b/>
          <w:sz w:val="24"/>
          <w:szCs w:val="24"/>
        </w:rPr>
        <w:t>VISTA:</w:t>
      </w:r>
      <w:r w:rsidRPr="00FA5F2E">
        <w:rPr>
          <w:rFonts w:ascii="Gill Sans MT" w:hAnsi="Gill Sans MT"/>
          <w:sz w:val="24"/>
          <w:szCs w:val="24"/>
        </w:rPr>
        <w:t xml:space="preserve"> La Constitución de la República Dominicana, </w:t>
      </w:r>
      <w:r w:rsidR="00E15CBC" w:rsidRPr="00FA5F2E">
        <w:rPr>
          <w:rFonts w:ascii="Gill Sans MT" w:hAnsi="Gill Sans MT"/>
          <w:sz w:val="24"/>
          <w:szCs w:val="24"/>
        </w:rPr>
        <w:t>proclamada el 13 de junio de 2015</w:t>
      </w:r>
      <w:r w:rsidRPr="00FA5F2E">
        <w:rPr>
          <w:rFonts w:ascii="Gill Sans MT" w:hAnsi="Gill Sans MT"/>
          <w:sz w:val="24"/>
          <w:szCs w:val="24"/>
        </w:rPr>
        <w:t>;</w:t>
      </w:r>
    </w:p>
    <w:p w14:paraId="02E1F925" w14:textId="77777777" w:rsidR="009E0BC6" w:rsidRPr="00FA5F2E" w:rsidRDefault="009E0BC6" w:rsidP="009E0BC6">
      <w:pPr>
        <w:pStyle w:val="t24"/>
        <w:tabs>
          <w:tab w:val="left" w:pos="413"/>
          <w:tab w:val="decimal" w:pos="8929"/>
        </w:tabs>
        <w:jc w:val="both"/>
        <w:rPr>
          <w:rFonts w:ascii="Gill Sans MT" w:hAnsi="Gill Sans MT"/>
          <w:b/>
        </w:rPr>
      </w:pPr>
    </w:p>
    <w:p w14:paraId="72943078" w14:textId="6CF67B73" w:rsidR="006F4B38" w:rsidRPr="00C744CA" w:rsidRDefault="006F4B38" w:rsidP="006F4B38">
      <w:pPr>
        <w:spacing w:after="0" w:line="240" w:lineRule="auto"/>
        <w:jc w:val="both"/>
        <w:rPr>
          <w:rFonts w:ascii="Gill Sans MT" w:hAnsi="Gill Sans MT"/>
          <w:sz w:val="24"/>
          <w:szCs w:val="24"/>
        </w:rPr>
      </w:pPr>
      <w:r w:rsidRPr="00C744CA">
        <w:rPr>
          <w:rFonts w:ascii="Gill Sans MT" w:hAnsi="Gill Sans MT"/>
          <w:b/>
          <w:sz w:val="24"/>
          <w:szCs w:val="24"/>
        </w:rPr>
        <w:lastRenderedPageBreak/>
        <w:t xml:space="preserve">VISTA: </w:t>
      </w:r>
      <w:r w:rsidRPr="00C744CA">
        <w:rPr>
          <w:rFonts w:ascii="Gill Sans MT" w:hAnsi="Gill Sans MT"/>
          <w:sz w:val="24"/>
          <w:szCs w:val="24"/>
        </w:rPr>
        <w:t>La Ley No</w:t>
      </w:r>
      <w:r w:rsidRPr="00C744CA">
        <w:rPr>
          <w:rFonts w:ascii="Gill Sans MT" w:hAnsi="Gill Sans MT"/>
          <w:sz w:val="24"/>
          <w:szCs w:val="24"/>
        </w:rPr>
        <w:t>. 786</w:t>
      </w:r>
      <w:r w:rsidRPr="00C744CA">
        <w:rPr>
          <w:rFonts w:ascii="Gill Sans MT" w:hAnsi="Gill Sans MT"/>
          <w:sz w:val="24"/>
          <w:szCs w:val="24"/>
        </w:rPr>
        <w:t xml:space="preserve">, </w:t>
      </w:r>
      <w:r w:rsidRPr="00C744CA">
        <w:rPr>
          <w:rFonts w:ascii="Gill Sans MT" w:hAnsi="Gill Sans MT"/>
          <w:sz w:val="24"/>
          <w:szCs w:val="24"/>
        </w:rPr>
        <w:t xml:space="preserve">de Secretarias </w:t>
      </w:r>
      <w:r w:rsidRPr="00C744CA">
        <w:rPr>
          <w:rFonts w:ascii="Gill Sans MT" w:hAnsi="Gill Sans MT"/>
          <w:sz w:val="24"/>
          <w:szCs w:val="24"/>
        </w:rPr>
        <w:t>de Estado, del</w:t>
      </w:r>
      <w:r w:rsidRPr="00C744CA" w:rsidDel="001C685C">
        <w:rPr>
          <w:rFonts w:ascii="Gill Sans MT" w:hAnsi="Gill Sans MT"/>
          <w:sz w:val="24"/>
          <w:szCs w:val="24"/>
        </w:rPr>
        <w:t xml:space="preserve"> </w:t>
      </w:r>
      <w:r w:rsidRPr="00C744CA">
        <w:rPr>
          <w:rFonts w:ascii="Gill Sans MT" w:hAnsi="Gill Sans MT"/>
          <w:sz w:val="24"/>
          <w:szCs w:val="24"/>
        </w:rPr>
        <w:t>29</w:t>
      </w:r>
      <w:r w:rsidRPr="00C744CA">
        <w:rPr>
          <w:rFonts w:ascii="Gill Sans MT" w:hAnsi="Gill Sans MT"/>
          <w:sz w:val="24"/>
          <w:szCs w:val="24"/>
        </w:rPr>
        <w:t xml:space="preserve"> de </w:t>
      </w:r>
      <w:r w:rsidRPr="00C744CA">
        <w:rPr>
          <w:rFonts w:ascii="Gill Sans MT" w:hAnsi="Gill Sans MT"/>
          <w:sz w:val="24"/>
          <w:szCs w:val="24"/>
        </w:rPr>
        <w:t>noviembre</w:t>
      </w:r>
      <w:r w:rsidRPr="00C744CA">
        <w:rPr>
          <w:rFonts w:ascii="Gill Sans MT" w:hAnsi="Gill Sans MT"/>
          <w:sz w:val="24"/>
          <w:szCs w:val="24"/>
        </w:rPr>
        <w:t xml:space="preserve"> del </w:t>
      </w:r>
      <w:r w:rsidRPr="00C744CA">
        <w:rPr>
          <w:rFonts w:ascii="Gill Sans MT" w:hAnsi="Gill Sans MT"/>
          <w:sz w:val="24"/>
          <w:szCs w:val="24"/>
        </w:rPr>
        <w:t>1934</w:t>
      </w:r>
      <w:r w:rsidRPr="00C744CA">
        <w:rPr>
          <w:rFonts w:ascii="Gill Sans MT" w:hAnsi="Gill Sans MT"/>
          <w:sz w:val="24"/>
          <w:szCs w:val="24"/>
        </w:rPr>
        <w:t>;</w:t>
      </w:r>
    </w:p>
    <w:p w14:paraId="474D50D3" w14:textId="77777777" w:rsidR="006F4B38" w:rsidRPr="00C744CA" w:rsidRDefault="006F4B38" w:rsidP="006F4B38">
      <w:pPr>
        <w:spacing w:after="0" w:line="240" w:lineRule="auto"/>
        <w:jc w:val="both"/>
        <w:rPr>
          <w:rFonts w:ascii="Gill Sans MT" w:hAnsi="Gill Sans MT"/>
          <w:b/>
          <w:sz w:val="24"/>
          <w:szCs w:val="24"/>
        </w:rPr>
      </w:pPr>
    </w:p>
    <w:p w14:paraId="68DA1A07" w14:textId="27BE581B" w:rsidR="006F4B38" w:rsidRPr="00C744CA" w:rsidRDefault="006F4B38" w:rsidP="006F4B38">
      <w:pPr>
        <w:spacing w:after="0" w:line="240" w:lineRule="auto"/>
        <w:jc w:val="both"/>
        <w:rPr>
          <w:rFonts w:ascii="Gill Sans MT" w:hAnsi="Gill Sans MT"/>
          <w:sz w:val="24"/>
          <w:szCs w:val="24"/>
        </w:rPr>
      </w:pPr>
      <w:r w:rsidRPr="00C744CA">
        <w:rPr>
          <w:rFonts w:ascii="Gill Sans MT" w:hAnsi="Gill Sans MT"/>
          <w:b/>
          <w:sz w:val="24"/>
          <w:szCs w:val="24"/>
        </w:rPr>
        <w:t xml:space="preserve">VISTA: </w:t>
      </w:r>
      <w:r w:rsidRPr="00C744CA">
        <w:rPr>
          <w:rFonts w:ascii="Gill Sans MT" w:hAnsi="Gill Sans MT"/>
          <w:sz w:val="24"/>
          <w:szCs w:val="24"/>
        </w:rPr>
        <w:t>La Ley No</w:t>
      </w:r>
      <w:r w:rsidRPr="00C744CA">
        <w:rPr>
          <w:rFonts w:ascii="Gill Sans MT" w:hAnsi="Gill Sans MT"/>
          <w:sz w:val="24"/>
          <w:szCs w:val="24"/>
        </w:rPr>
        <w:t>. 4378</w:t>
      </w:r>
      <w:r w:rsidRPr="00C744CA">
        <w:rPr>
          <w:rFonts w:ascii="Gill Sans MT" w:hAnsi="Gill Sans MT"/>
          <w:sz w:val="24"/>
          <w:szCs w:val="24"/>
        </w:rPr>
        <w:t xml:space="preserve">, </w:t>
      </w:r>
      <w:r w:rsidRPr="00C744CA">
        <w:rPr>
          <w:rFonts w:ascii="Gill Sans MT" w:hAnsi="Gill Sans MT"/>
          <w:sz w:val="24"/>
          <w:szCs w:val="24"/>
        </w:rPr>
        <w:t>Orgánica de Secretarias de Estado</w:t>
      </w:r>
      <w:r w:rsidRPr="00C744CA">
        <w:rPr>
          <w:rFonts w:ascii="Gill Sans MT" w:hAnsi="Gill Sans MT"/>
          <w:sz w:val="24"/>
          <w:szCs w:val="24"/>
        </w:rPr>
        <w:t>, del</w:t>
      </w:r>
      <w:r w:rsidRPr="00C744CA" w:rsidDel="001C685C">
        <w:rPr>
          <w:rFonts w:ascii="Gill Sans MT" w:hAnsi="Gill Sans MT"/>
          <w:sz w:val="24"/>
          <w:szCs w:val="24"/>
        </w:rPr>
        <w:t xml:space="preserve"> </w:t>
      </w:r>
      <w:r w:rsidRPr="00C744CA">
        <w:rPr>
          <w:rFonts w:ascii="Gill Sans MT" w:hAnsi="Gill Sans MT"/>
          <w:sz w:val="24"/>
          <w:szCs w:val="24"/>
        </w:rPr>
        <w:t>10</w:t>
      </w:r>
      <w:r w:rsidRPr="00C744CA">
        <w:rPr>
          <w:rFonts w:ascii="Gill Sans MT" w:hAnsi="Gill Sans MT"/>
          <w:sz w:val="24"/>
          <w:szCs w:val="24"/>
        </w:rPr>
        <w:t xml:space="preserve"> de </w:t>
      </w:r>
      <w:r w:rsidRPr="00C744CA">
        <w:rPr>
          <w:rFonts w:ascii="Gill Sans MT" w:hAnsi="Gill Sans MT"/>
          <w:sz w:val="24"/>
          <w:szCs w:val="24"/>
        </w:rPr>
        <w:t>febrero</w:t>
      </w:r>
      <w:r w:rsidRPr="00C744CA">
        <w:rPr>
          <w:rFonts w:ascii="Gill Sans MT" w:hAnsi="Gill Sans MT"/>
          <w:sz w:val="24"/>
          <w:szCs w:val="24"/>
        </w:rPr>
        <w:t xml:space="preserve"> del </w:t>
      </w:r>
      <w:r w:rsidRPr="00C744CA">
        <w:rPr>
          <w:rFonts w:ascii="Gill Sans MT" w:hAnsi="Gill Sans MT"/>
          <w:sz w:val="24"/>
          <w:szCs w:val="24"/>
        </w:rPr>
        <w:t>1956</w:t>
      </w:r>
      <w:r w:rsidRPr="00C744CA">
        <w:rPr>
          <w:rFonts w:ascii="Gill Sans MT" w:hAnsi="Gill Sans MT"/>
          <w:sz w:val="24"/>
          <w:szCs w:val="24"/>
        </w:rPr>
        <w:t>;</w:t>
      </w:r>
    </w:p>
    <w:p w14:paraId="4C46DA93" w14:textId="572D608E" w:rsidR="00207903" w:rsidRPr="00C744CA" w:rsidRDefault="00207903" w:rsidP="006F4B38">
      <w:pPr>
        <w:spacing w:after="0" w:line="240" w:lineRule="auto"/>
        <w:jc w:val="both"/>
        <w:rPr>
          <w:rFonts w:ascii="Gill Sans MT" w:hAnsi="Gill Sans MT"/>
          <w:sz w:val="24"/>
          <w:szCs w:val="24"/>
        </w:rPr>
      </w:pPr>
    </w:p>
    <w:p w14:paraId="02DE15E2" w14:textId="7A083B40" w:rsidR="00207903" w:rsidRPr="00C744CA" w:rsidRDefault="00207903" w:rsidP="006F4B38">
      <w:pPr>
        <w:spacing w:after="0" w:line="240" w:lineRule="auto"/>
        <w:jc w:val="both"/>
        <w:rPr>
          <w:rFonts w:ascii="Gill Sans MT" w:hAnsi="Gill Sans MT"/>
          <w:sz w:val="24"/>
          <w:szCs w:val="24"/>
        </w:rPr>
      </w:pPr>
      <w:r w:rsidRPr="00C744CA">
        <w:rPr>
          <w:rFonts w:ascii="Gill Sans MT" w:hAnsi="Gill Sans MT"/>
          <w:b/>
          <w:sz w:val="24"/>
          <w:szCs w:val="24"/>
        </w:rPr>
        <w:t xml:space="preserve">VISTA: </w:t>
      </w:r>
      <w:r w:rsidRPr="00C744CA">
        <w:rPr>
          <w:rFonts w:ascii="Gill Sans MT" w:hAnsi="Gill Sans MT"/>
          <w:sz w:val="24"/>
          <w:szCs w:val="24"/>
        </w:rPr>
        <w:t>La Ley No</w:t>
      </w:r>
      <w:r w:rsidRPr="00C744CA">
        <w:rPr>
          <w:rFonts w:ascii="Gill Sans MT" w:hAnsi="Gill Sans MT"/>
          <w:sz w:val="24"/>
          <w:szCs w:val="24"/>
        </w:rPr>
        <w:t>. 5150</w:t>
      </w:r>
      <w:r w:rsidRPr="00C744CA">
        <w:rPr>
          <w:rFonts w:ascii="Gill Sans MT" w:hAnsi="Gill Sans MT"/>
          <w:sz w:val="24"/>
          <w:szCs w:val="24"/>
        </w:rPr>
        <w:t xml:space="preserve">, </w:t>
      </w:r>
      <w:r w:rsidRPr="00C744CA">
        <w:rPr>
          <w:rFonts w:ascii="Gill Sans MT" w:hAnsi="Gill Sans MT"/>
          <w:sz w:val="24"/>
          <w:szCs w:val="24"/>
        </w:rPr>
        <w:t>que crea la Dirección General de Edificaciones,</w:t>
      </w:r>
      <w:r w:rsidRPr="00C744CA">
        <w:rPr>
          <w:rFonts w:ascii="Gill Sans MT" w:hAnsi="Gill Sans MT"/>
          <w:sz w:val="24"/>
          <w:szCs w:val="24"/>
        </w:rPr>
        <w:t xml:space="preserve"> del</w:t>
      </w:r>
      <w:r w:rsidRPr="00C744CA" w:rsidDel="001C685C">
        <w:rPr>
          <w:rFonts w:ascii="Gill Sans MT" w:hAnsi="Gill Sans MT"/>
          <w:sz w:val="24"/>
          <w:szCs w:val="24"/>
        </w:rPr>
        <w:t xml:space="preserve"> </w:t>
      </w:r>
      <w:r w:rsidRPr="00C744CA">
        <w:rPr>
          <w:rFonts w:ascii="Gill Sans MT" w:hAnsi="Gill Sans MT"/>
          <w:sz w:val="24"/>
          <w:szCs w:val="24"/>
        </w:rPr>
        <w:t>13</w:t>
      </w:r>
      <w:r w:rsidRPr="00C744CA">
        <w:rPr>
          <w:rFonts w:ascii="Gill Sans MT" w:hAnsi="Gill Sans MT"/>
          <w:sz w:val="24"/>
          <w:szCs w:val="24"/>
        </w:rPr>
        <w:t xml:space="preserve"> de </w:t>
      </w:r>
      <w:r w:rsidRPr="00C744CA">
        <w:rPr>
          <w:rFonts w:ascii="Gill Sans MT" w:hAnsi="Gill Sans MT"/>
          <w:sz w:val="24"/>
          <w:szCs w:val="24"/>
        </w:rPr>
        <w:t>junio</w:t>
      </w:r>
      <w:r w:rsidRPr="00C744CA">
        <w:rPr>
          <w:rFonts w:ascii="Gill Sans MT" w:hAnsi="Gill Sans MT"/>
          <w:sz w:val="24"/>
          <w:szCs w:val="24"/>
        </w:rPr>
        <w:t xml:space="preserve"> del </w:t>
      </w:r>
      <w:r w:rsidRPr="00C744CA">
        <w:rPr>
          <w:rFonts w:ascii="Gill Sans MT" w:hAnsi="Gill Sans MT"/>
          <w:sz w:val="24"/>
          <w:szCs w:val="24"/>
        </w:rPr>
        <w:t>1959</w:t>
      </w:r>
      <w:r w:rsidRPr="00C744CA">
        <w:rPr>
          <w:rFonts w:ascii="Gill Sans MT" w:hAnsi="Gill Sans MT"/>
          <w:sz w:val="24"/>
          <w:szCs w:val="24"/>
        </w:rPr>
        <w:t>;</w:t>
      </w:r>
    </w:p>
    <w:p w14:paraId="07380822" w14:textId="77777777" w:rsidR="006F4B38" w:rsidRPr="00C744CA" w:rsidRDefault="006F4B38" w:rsidP="009E0BC6">
      <w:pPr>
        <w:pStyle w:val="t24"/>
        <w:tabs>
          <w:tab w:val="left" w:pos="413"/>
          <w:tab w:val="decimal" w:pos="8929"/>
        </w:tabs>
        <w:jc w:val="both"/>
        <w:rPr>
          <w:rFonts w:ascii="Gill Sans MT" w:hAnsi="Gill Sans MT"/>
          <w:b/>
        </w:rPr>
      </w:pPr>
    </w:p>
    <w:p w14:paraId="321FC35B" w14:textId="1147B6AF" w:rsidR="00FD02EC" w:rsidRPr="00C744CA" w:rsidRDefault="00DA79A6" w:rsidP="009E0BC6">
      <w:pPr>
        <w:pStyle w:val="t24"/>
        <w:tabs>
          <w:tab w:val="left" w:pos="413"/>
          <w:tab w:val="decimal" w:pos="8929"/>
        </w:tabs>
        <w:jc w:val="both"/>
        <w:rPr>
          <w:rFonts w:ascii="Gill Sans MT" w:hAnsi="Gill Sans MT"/>
        </w:rPr>
      </w:pPr>
      <w:r w:rsidRPr="00C744CA">
        <w:rPr>
          <w:rFonts w:ascii="Gill Sans MT" w:hAnsi="Gill Sans MT"/>
          <w:b/>
        </w:rPr>
        <w:t>VISTA:</w:t>
      </w:r>
      <w:r w:rsidRPr="00C744CA">
        <w:rPr>
          <w:rFonts w:ascii="Gill Sans MT" w:hAnsi="Gill Sans MT"/>
        </w:rPr>
        <w:t xml:space="preserve"> </w:t>
      </w:r>
      <w:r w:rsidR="00190999" w:rsidRPr="00C744CA">
        <w:rPr>
          <w:rFonts w:ascii="Gill Sans MT" w:hAnsi="Gill Sans MT"/>
        </w:rPr>
        <w:t xml:space="preserve">La </w:t>
      </w:r>
      <w:r w:rsidRPr="00C744CA">
        <w:rPr>
          <w:rFonts w:ascii="Gill Sans MT" w:hAnsi="Gill Sans MT"/>
        </w:rPr>
        <w:t xml:space="preserve">Ley </w:t>
      </w:r>
      <w:r w:rsidR="00FD02EC" w:rsidRPr="00C744CA">
        <w:rPr>
          <w:rFonts w:ascii="Gill Sans MT" w:hAnsi="Gill Sans MT"/>
        </w:rPr>
        <w:t>N</w:t>
      </w:r>
      <w:r w:rsidR="00A34C36" w:rsidRPr="00C744CA">
        <w:rPr>
          <w:rFonts w:ascii="Gill Sans MT" w:hAnsi="Gill Sans MT"/>
        </w:rPr>
        <w:t>o</w:t>
      </w:r>
      <w:r w:rsidR="00FD02EC" w:rsidRPr="00C744CA">
        <w:rPr>
          <w:rFonts w:ascii="Gill Sans MT" w:hAnsi="Gill Sans MT"/>
        </w:rPr>
        <w:t xml:space="preserve">. 314, </w:t>
      </w:r>
      <w:r w:rsidRPr="00C744CA">
        <w:rPr>
          <w:rFonts w:ascii="Gill Sans MT" w:hAnsi="Gill Sans MT"/>
        </w:rPr>
        <w:t>de la Secretaría de Estado de Relaciones Exteriores, de</w:t>
      </w:r>
      <w:r w:rsidR="00A34C36" w:rsidRPr="00C744CA">
        <w:rPr>
          <w:rFonts w:ascii="Gill Sans MT" w:hAnsi="Gill Sans MT"/>
        </w:rPr>
        <w:t>l</w:t>
      </w:r>
      <w:r w:rsidRPr="00C744CA">
        <w:rPr>
          <w:rFonts w:ascii="Gill Sans MT" w:hAnsi="Gill Sans MT"/>
        </w:rPr>
        <w:t xml:space="preserve"> 6 de julio de</w:t>
      </w:r>
      <w:r w:rsidR="00A34C36" w:rsidRPr="00C744CA">
        <w:rPr>
          <w:rFonts w:ascii="Gill Sans MT" w:hAnsi="Gill Sans MT"/>
        </w:rPr>
        <w:t xml:space="preserve"> </w:t>
      </w:r>
      <w:r w:rsidRPr="00C744CA">
        <w:rPr>
          <w:rFonts w:ascii="Gill Sans MT" w:hAnsi="Gill Sans MT"/>
        </w:rPr>
        <w:t>1964</w:t>
      </w:r>
      <w:r w:rsidR="00FD02EC" w:rsidRPr="00C744CA">
        <w:rPr>
          <w:rFonts w:ascii="Gill Sans MT" w:hAnsi="Gill Sans MT"/>
        </w:rPr>
        <w:t>;</w:t>
      </w:r>
    </w:p>
    <w:p w14:paraId="07963568" w14:textId="77777777" w:rsidR="009E0BC6" w:rsidRPr="00C744CA" w:rsidRDefault="009E0BC6" w:rsidP="009E0BC6">
      <w:pPr>
        <w:spacing w:after="0" w:line="240" w:lineRule="auto"/>
        <w:jc w:val="both"/>
        <w:rPr>
          <w:rFonts w:ascii="Gill Sans MT" w:hAnsi="Gill Sans MT"/>
          <w:b/>
          <w:sz w:val="24"/>
          <w:szCs w:val="24"/>
        </w:rPr>
      </w:pPr>
    </w:p>
    <w:p w14:paraId="288B9BDE" w14:textId="71CF17FE" w:rsidR="00DA79A6" w:rsidRPr="00FA5F2E" w:rsidRDefault="00DA79A6" w:rsidP="009E0BC6">
      <w:pPr>
        <w:spacing w:after="0" w:line="240" w:lineRule="auto"/>
        <w:jc w:val="both"/>
        <w:rPr>
          <w:rFonts w:ascii="Gill Sans MT" w:hAnsi="Gill Sans MT"/>
          <w:sz w:val="24"/>
          <w:szCs w:val="24"/>
        </w:rPr>
      </w:pPr>
      <w:r w:rsidRPr="00C744CA">
        <w:rPr>
          <w:rFonts w:ascii="Gill Sans MT" w:hAnsi="Gill Sans MT"/>
          <w:b/>
          <w:sz w:val="24"/>
          <w:szCs w:val="24"/>
        </w:rPr>
        <w:t>VISTA:</w:t>
      </w:r>
      <w:r w:rsidR="00190999" w:rsidRPr="00C744CA">
        <w:rPr>
          <w:rFonts w:ascii="Gill Sans MT" w:hAnsi="Gill Sans MT"/>
          <w:b/>
          <w:sz w:val="24"/>
          <w:szCs w:val="24"/>
        </w:rPr>
        <w:t xml:space="preserve"> </w:t>
      </w:r>
      <w:r w:rsidR="00190999" w:rsidRPr="00C744CA">
        <w:rPr>
          <w:rFonts w:ascii="Gill Sans MT" w:hAnsi="Gill Sans MT"/>
          <w:sz w:val="24"/>
          <w:szCs w:val="24"/>
        </w:rPr>
        <w:t>La</w:t>
      </w:r>
      <w:r w:rsidR="00190999" w:rsidRPr="00C744CA">
        <w:rPr>
          <w:rFonts w:ascii="Gill Sans MT" w:hAnsi="Gill Sans MT"/>
          <w:b/>
          <w:sz w:val="24"/>
          <w:szCs w:val="24"/>
        </w:rPr>
        <w:t xml:space="preserve"> </w:t>
      </w:r>
      <w:r w:rsidR="00190999" w:rsidRPr="00C744CA">
        <w:rPr>
          <w:rFonts w:ascii="Gill Sans MT" w:hAnsi="Gill Sans MT"/>
          <w:sz w:val="24"/>
          <w:szCs w:val="24"/>
        </w:rPr>
        <w:t>Ley N</w:t>
      </w:r>
      <w:r w:rsidR="00A34C36" w:rsidRPr="00C744CA">
        <w:rPr>
          <w:rFonts w:ascii="Gill Sans MT" w:hAnsi="Gill Sans MT"/>
          <w:sz w:val="24"/>
          <w:szCs w:val="24"/>
        </w:rPr>
        <w:t>o</w:t>
      </w:r>
      <w:r w:rsidR="00190999" w:rsidRPr="00C744CA">
        <w:rPr>
          <w:rFonts w:ascii="Gill Sans MT" w:hAnsi="Gill Sans MT"/>
          <w:sz w:val="24"/>
          <w:szCs w:val="24"/>
        </w:rPr>
        <w:t>. 8</w:t>
      </w:r>
      <w:r w:rsidR="00FD02EC" w:rsidRPr="00C744CA">
        <w:rPr>
          <w:rFonts w:ascii="Gill Sans MT" w:hAnsi="Gill Sans MT"/>
          <w:sz w:val="24"/>
          <w:szCs w:val="24"/>
        </w:rPr>
        <w:t>,</w:t>
      </w:r>
      <w:r w:rsidR="00190999" w:rsidRPr="00C744CA">
        <w:rPr>
          <w:rFonts w:ascii="Gill Sans MT" w:hAnsi="Gill Sans MT"/>
          <w:sz w:val="24"/>
          <w:szCs w:val="24"/>
        </w:rPr>
        <w:t xml:space="preserve"> </w:t>
      </w:r>
      <w:r w:rsidR="006250F4" w:rsidRPr="00C744CA">
        <w:rPr>
          <w:rFonts w:ascii="Gill Sans MT" w:hAnsi="Gill Sans MT"/>
          <w:sz w:val="24"/>
          <w:szCs w:val="24"/>
        </w:rPr>
        <w:t xml:space="preserve">de la </w:t>
      </w:r>
      <w:r w:rsidR="00190999" w:rsidRPr="00C744CA">
        <w:rPr>
          <w:rFonts w:ascii="Gill Sans MT" w:hAnsi="Gill Sans MT"/>
          <w:sz w:val="24"/>
          <w:szCs w:val="24"/>
        </w:rPr>
        <w:t>Secretaría de Estado de Agricultura, de</w:t>
      </w:r>
      <w:r w:rsidR="00A34C36" w:rsidRPr="00C744CA">
        <w:rPr>
          <w:rFonts w:ascii="Gill Sans MT" w:hAnsi="Gill Sans MT"/>
          <w:sz w:val="24"/>
          <w:szCs w:val="24"/>
        </w:rPr>
        <w:t>l</w:t>
      </w:r>
      <w:r w:rsidR="00190999" w:rsidRPr="00C744CA">
        <w:rPr>
          <w:rFonts w:ascii="Gill Sans MT" w:hAnsi="Gill Sans MT"/>
          <w:sz w:val="24"/>
          <w:szCs w:val="24"/>
        </w:rPr>
        <w:t xml:space="preserve"> 8 de septiembr</w:t>
      </w:r>
      <w:r w:rsidR="00FD02EC" w:rsidRPr="00C744CA">
        <w:rPr>
          <w:rFonts w:ascii="Gill Sans MT" w:hAnsi="Gill Sans MT"/>
          <w:sz w:val="24"/>
          <w:szCs w:val="24"/>
        </w:rPr>
        <w:t>e de 1965;</w:t>
      </w:r>
      <w:r w:rsidR="00E72FD0" w:rsidRPr="00FA5F2E">
        <w:rPr>
          <w:rFonts w:ascii="Gill Sans MT" w:hAnsi="Gill Sans MT"/>
          <w:sz w:val="24"/>
          <w:szCs w:val="24"/>
        </w:rPr>
        <w:t xml:space="preserve"> </w:t>
      </w:r>
    </w:p>
    <w:p w14:paraId="30D85DD7" w14:textId="0F5C7BDE" w:rsidR="00E72FD0" w:rsidRPr="00FA5F2E" w:rsidRDefault="00E72FD0" w:rsidP="009E0BC6">
      <w:pPr>
        <w:spacing w:after="0" w:line="240" w:lineRule="auto"/>
        <w:jc w:val="both"/>
        <w:rPr>
          <w:rFonts w:ascii="Gill Sans MT" w:hAnsi="Gill Sans MT"/>
          <w:sz w:val="24"/>
          <w:szCs w:val="24"/>
        </w:rPr>
      </w:pPr>
    </w:p>
    <w:p w14:paraId="660ED7BB" w14:textId="21C64518" w:rsidR="00E72FD0" w:rsidRPr="00FA5F2E" w:rsidRDefault="00E72FD0" w:rsidP="00E72FD0">
      <w:pPr>
        <w:spacing w:after="0" w:line="240" w:lineRule="auto"/>
        <w:jc w:val="both"/>
        <w:rPr>
          <w:rFonts w:ascii="Gill Sans MT" w:hAnsi="Gill Sans MT"/>
          <w:sz w:val="24"/>
          <w:szCs w:val="24"/>
        </w:rPr>
      </w:pPr>
      <w:r w:rsidRPr="00FA5F2E">
        <w:rPr>
          <w:rFonts w:ascii="Gill Sans MT" w:hAnsi="Gill Sans MT"/>
          <w:b/>
          <w:sz w:val="24"/>
          <w:szCs w:val="24"/>
        </w:rPr>
        <w:t>VISTA</w:t>
      </w:r>
      <w:r w:rsidRPr="00FA5F2E">
        <w:rPr>
          <w:rFonts w:ascii="Gill Sans MT" w:hAnsi="Gill Sans MT"/>
          <w:sz w:val="24"/>
          <w:szCs w:val="24"/>
        </w:rPr>
        <w:t xml:space="preserve">: La Ley No. 22-17, sobre la Secretaria de Estado de Interior y Policía, de fecha 30 de septiembre de 1965; </w:t>
      </w:r>
    </w:p>
    <w:p w14:paraId="385E1E8A" w14:textId="2D320107" w:rsidR="009E0BC6" w:rsidRPr="00FA5F2E" w:rsidRDefault="009E0BC6" w:rsidP="009E0BC6">
      <w:pPr>
        <w:spacing w:after="0" w:line="240" w:lineRule="auto"/>
        <w:jc w:val="both"/>
        <w:rPr>
          <w:rFonts w:ascii="Gill Sans MT" w:hAnsi="Gill Sans MT"/>
          <w:b/>
          <w:sz w:val="24"/>
          <w:szCs w:val="24"/>
        </w:rPr>
      </w:pPr>
    </w:p>
    <w:p w14:paraId="0DC6704C" w14:textId="77777777" w:rsidR="00DA79A6" w:rsidRPr="00FA5F2E" w:rsidRDefault="00DA79A6" w:rsidP="009E0BC6">
      <w:pPr>
        <w:spacing w:after="0" w:line="240" w:lineRule="auto"/>
        <w:jc w:val="both"/>
        <w:rPr>
          <w:rFonts w:ascii="Gill Sans MT" w:hAnsi="Gill Sans MT"/>
          <w:sz w:val="24"/>
          <w:szCs w:val="24"/>
        </w:rPr>
      </w:pPr>
      <w:r w:rsidRPr="00FA5F2E">
        <w:rPr>
          <w:rFonts w:ascii="Gill Sans MT" w:hAnsi="Gill Sans MT"/>
          <w:b/>
          <w:sz w:val="24"/>
          <w:szCs w:val="24"/>
        </w:rPr>
        <w:t>VISTA:</w:t>
      </w:r>
      <w:r w:rsidR="00FD02EC" w:rsidRPr="00FA5F2E">
        <w:rPr>
          <w:rFonts w:ascii="Gill Sans MT" w:hAnsi="Gill Sans MT"/>
          <w:sz w:val="24"/>
          <w:szCs w:val="24"/>
        </w:rPr>
        <w:t xml:space="preserve"> La Ley N</w:t>
      </w:r>
      <w:r w:rsidR="00A34C36" w:rsidRPr="00FA5F2E">
        <w:rPr>
          <w:rFonts w:ascii="Gill Sans MT" w:hAnsi="Gill Sans MT"/>
          <w:sz w:val="24"/>
          <w:szCs w:val="24"/>
        </w:rPr>
        <w:t>o</w:t>
      </w:r>
      <w:r w:rsidR="00FD02EC" w:rsidRPr="00FA5F2E">
        <w:rPr>
          <w:rFonts w:ascii="Gill Sans MT" w:hAnsi="Gill Sans MT"/>
          <w:sz w:val="24"/>
          <w:szCs w:val="24"/>
        </w:rPr>
        <w:t>. 450, que crea nuevamente la Secretaría de Estado de la Presidencia, de</w:t>
      </w:r>
      <w:r w:rsidR="00A34C36" w:rsidRPr="00FA5F2E">
        <w:rPr>
          <w:rFonts w:ascii="Gill Sans MT" w:hAnsi="Gill Sans MT"/>
          <w:sz w:val="24"/>
          <w:szCs w:val="24"/>
        </w:rPr>
        <w:t>l</w:t>
      </w:r>
      <w:r w:rsidR="00FD02EC" w:rsidRPr="00FA5F2E">
        <w:rPr>
          <w:rFonts w:ascii="Gill Sans MT" w:hAnsi="Gill Sans MT"/>
          <w:sz w:val="24"/>
          <w:szCs w:val="24"/>
        </w:rPr>
        <w:t xml:space="preserve"> 29 de diciembre de 1972;</w:t>
      </w:r>
    </w:p>
    <w:p w14:paraId="10CED71F" w14:textId="77777777" w:rsidR="009E0BC6" w:rsidRPr="00FA5F2E" w:rsidRDefault="009E0BC6" w:rsidP="009E0BC6">
      <w:pPr>
        <w:spacing w:after="0" w:line="240" w:lineRule="auto"/>
        <w:jc w:val="both"/>
        <w:rPr>
          <w:rFonts w:ascii="Gill Sans MT" w:hAnsi="Gill Sans MT"/>
          <w:b/>
          <w:sz w:val="24"/>
          <w:szCs w:val="24"/>
        </w:rPr>
      </w:pPr>
    </w:p>
    <w:p w14:paraId="6A1F8CFC" w14:textId="77777777" w:rsidR="00DA79A6" w:rsidRPr="00FA5F2E" w:rsidRDefault="00DA79A6" w:rsidP="009E0BC6">
      <w:pPr>
        <w:spacing w:after="0" w:line="240" w:lineRule="auto"/>
        <w:jc w:val="both"/>
        <w:rPr>
          <w:rFonts w:ascii="Gill Sans MT" w:hAnsi="Gill Sans MT"/>
          <w:sz w:val="24"/>
          <w:szCs w:val="24"/>
        </w:rPr>
      </w:pPr>
      <w:r w:rsidRPr="00FA5F2E">
        <w:rPr>
          <w:rFonts w:ascii="Gill Sans MT" w:hAnsi="Gill Sans MT"/>
          <w:b/>
          <w:sz w:val="24"/>
          <w:szCs w:val="24"/>
        </w:rPr>
        <w:t>VISTA:</w:t>
      </w:r>
      <w:r w:rsidR="006250F4" w:rsidRPr="00FA5F2E">
        <w:rPr>
          <w:rFonts w:ascii="Gill Sans MT" w:hAnsi="Gill Sans MT"/>
          <w:sz w:val="24"/>
          <w:szCs w:val="24"/>
        </w:rPr>
        <w:t xml:space="preserve"> La Ley N</w:t>
      </w:r>
      <w:r w:rsidR="00A34C36" w:rsidRPr="00FA5F2E">
        <w:rPr>
          <w:rFonts w:ascii="Gill Sans MT" w:hAnsi="Gill Sans MT"/>
          <w:sz w:val="24"/>
          <w:szCs w:val="24"/>
        </w:rPr>
        <w:t>o</w:t>
      </w:r>
      <w:r w:rsidR="006250F4" w:rsidRPr="00FA5F2E">
        <w:rPr>
          <w:rFonts w:ascii="Gill Sans MT" w:hAnsi="Gill Sans MT"/>
          <w:sz w:val="24"/>
          <w:szCs w:val="24"/>
        </w:rPr>
        <w:t>. 84, de la Secretaría de Estado de Turismo, de</w:t>
      </w:r>
      <w:r w:rsidR="00A34C36" w:rsidRPr="00FA5F2E">
        <w:rPr>
          <w:rFonts w:ascii="Gill Sans MT" w:hAnsi="Gill Sans MT"/>
          <w:sz w:val="24"/>
          <w:szCs w:val="24"/>
        </w:rPr>
        <w:t>l</w:t>
      </w:r>
      <w:r w:rsidR="006250F4" w:rsidRPr="00FA5F2E">
        <w:rPr>
          <w:rFonts w:ascii="Gill Sans MT" w:hAnsi="Gill Sans MT"/>
          <w:sz w:val="24"/>
          <w:szCs w:val="24"/>
        </w:rPr>
        <w:t xml:space="preserve"> 26 de diciembre de 1979;</w:t>
      </w:r>
      <w:bookmarkStart w:id="0" w:name="_GoBack"/>
      <w:bookmarkEnd w:id="0"/>
    </w:p>
    <w:p w14:paraId="57709FC0" w14:textId="77777777" w:rsidR="009E0BC6" w:rsidRPr="00FA5F2E" w:rsidRDefault="009E0BC6" w:rsidP="009E0BC6">
      <w:pPr>
        <w:spacing w:after="0" w:line="240" w:lineRule="auto"/>
        <w:jc w:val="both"/>
        <w:rPr>
          <w:rFonts w:ascii="Gill Sans MT" w:hAnsi="Gill Sans MT"/>
          <w:b/>
          <w:sz w:val="24"/>
          <w:szCs w:val="24"/>
        </w:rPr>
      </w:pPr>
    </w:p>
    <w:p w14:paraId="16AD5A6D" w14:textId="77777777" w:rsidR="00DA79A6" w:rsidRPr="00FA5F2E" w:rsidRDefault="00DA79A6" w:rsidP="009E0BC6">
      <w:pPr>
        <w:spacing w:after="0" w:line="240" w:lineRule="auto"/>
        <w:jc w:val="both"/>
        <w:rPr>
          <w:rFonts w:ascii="Gill Sans MT" w:hAnsi="Gill Sans MT"/>
          <w:sz w:val="24"/>
          <w:szCs w:val="24"/>
        </w:rPr>
      </w:pPr>
      <w:r w:rsidRPr="00FA5F2E">
        <w:rPr>
          <w:rFonts w:ascii="Gill Sans MT" w:hAnsi="Gill Sans MT"/>
          <w:b/>
          <w:sz w:val="24"/>
          <w:szCs w:val="24"/>
        </w:rPr>
        <w:t>VISTA:</w:t>
      </w:r>
      <w:r w:rsidR="00103EC8" w:rsidRPr="00FA5F2E">
        <w:rPr>
          <w:rFonts w:ascii="Gill Sans MT" w:hAnsi="Gill Sans MT"/>
          <w:sz w:val="24"/>
          <w:szCs w:val="24"/>
        </w:rPr>
        <w:t xml:space="preserve"> La Ley N</w:t>
      </w:r>
      <w:r w:rsidR="00A34C36" w:rsidRPr="00FA5F2E">
        <w:rPr>
          <w:rFonts w:ascii="Gill Sans MT" w:hAnsi="Gill Sans MT"/>
          <w:sz w:val="24"/>
          <w:szCs w:val="24"/>
        </w:rPr>
        <w:t>o</w:t>
      </w:r>
      <w:r w:rsidR="00103EC8" w:rsidRPr="00FA5F2E">
        <w:rPr>
          <w:rFonts w:ascii="Gill Sans MT" w:hAnsi="Gill Sans MT"/>
          <w:sz w:val="24"/>
          <w:szCs w:val="24"/>
        </w:rPr>
        <w:t xml:space="preserve">. 16-92, </w:t>
      </w:r>
      <w:r w:rsidR="00B75B65" w:rsidRPr="00FA5F2E">
        <w:rPr>
          <w:rFonts w:ascii="Gill Sans MT" w:hAnsi="Gill Sans MT"/>
          <w:sz w:val="24"/>
          <w:szCs w:val="24"/>
        </w:rPr>
        <w:t>del Código de Trabajo de la República Dominicana, de</w:t>
      </w:r>
      <w:r w:rsidR="00A34C36" w:rsidRPr="00FA5F2E">
        <w:rPr>
          <w:rFonts w:ascii="Gill Sans MT" w:hAnsi="Gill Sans MT"/>
          <w:sz w:val="24"/>
          <w:szCs w:val="24"/>
        </w:rPr>
        <w:t>l</w:t>
      </w:r>
      <w:r w:rsidR="00B75B65" w:rsidRPr="00FA5F2E">
        <w:rPr>
          <w:rFonts w:ascii="Gill Sans MT" w:hAnsi="Gill Sans MT"/>
          <w:sz w:val="24"/>
          <w:szCs w:val="24"/>
        </w:rPr>
        <w:t xml:space="preserve"> 29 de mayo de 1992;</w:t>
      </w:r>
    </w:p>
    <w:p w14:paraId="1372BAA0" w14:textId="77777777" w:rsidR="009E0BC6" w:rsidRPr="00FA5F2E" w:rsidRDefault="009E0BC6" w:rsidP="009E0BC6">
      <w:pPr>
        <w:spacing w:after="0" w:line="240" w:lineRule="auto"/>
        <w:jc w:val="both"/>
        <w:rPr>
          <w:rFonts w:ascii="Gill Sans MT" w:hAnsi="Gill Sans MT"/>
          <w:b/>
          <w:sz w:val="24"/>
          <w:szCs w:val="24"/>
        </w:rPr>
      </w:pPr>
    </w:p>
    <w:p w14:paraId="336E5A5A" w14:textId="77777777" w:rsidR="00DA79A6" w:rsidRPr="00FA5F2E" w:rsidRDefault="00DA79A6" w:rsidP="009E0BC6">
      <w:pPr>
        <w:spacing w:after="0" w:line="240" w:lineRule="auto"/>
        <w:jc w:val="both"/>
        <w:rPr>
          <w:rFonts w:ascii="Gill Sans MT" w:hAnsi="Gill Sans MT"/>
          <w:sz w:val="24"/>
          <w:szCs w:val="24"/>
        </w:rPr>
      </w:pPr>
      <w:r w:rsidRPr="00FA5F2E">
        <w:rPr>
          <w:rFonts w:ascii="Gill Sans MT" w:hAnsi="Gill Sans MT"/>
          <w:b/>
          <w:sz w:val="24"/>
          <w:szCs w:val="24"/>
        </w:rPr>
        <w:t>VISTA:</w:t>
      </w:r>
      <w:r w:rsidR="00B75B65" w:rsidRPr="00FA5F2E">
        <w:rPr>
          <w:rFonts w:ascii="Gill Sans MT" w:hAnsi="Gill Sans MT"/>
          <w:b/>
          <w:sz w:val="24"/>
          <w:szCs w:val="24"/>
        </w:rPr>
        <w:t xml:space="preserve"> </w:t>
      </w:r>
      <w:r w:rsidR="00B75B65" w:rsidRPr="00FA5F2E">
        <w:rPr>
          <w:rFonts w:ascii="Gill Sans MT" w:hAnsi="Gill Sans MT"/>
          <w:sz w:val="24"/>
          <w:szCs w:val="24"/>
        </w:rPr>
        <w:t>La Ley N</w:t>
      </w:r>
      <w:r w:rsidR="00A34C36" w:rsidRPr="00FA5F2E">
        <w:rPr>
          <w:rFonts w:ascii="Gill Sans MT" w:hAnsi="Gill Sans MT"/>
          <w:sz w:val="24"/>
          <w:szCs w:val="24"/>
        </w:rPr>
        <w:t>o</w:t>
      </w:r>
      <w:r w:rsidR="00B75B65" w:rsidRPr="00FA5F2E">
        <w:rPr>
          <w:rFonts w:ascii="Gill Sans MT" w:hAnsi="Gill Sans MT"/>
          <w:sz w:val="24"/>
          <w:szCs w:val="24"/>
        </w:rPr>
        <w:t>. 66-97, General de Educación, de</w:t>
      </w:r>
      <w:r w:rsidR="00A34C36" w:rsidRPr="00FA5F2E">
        <w:rPr>
          <w:rFonts w:ascii="Gill Sans MT" w:hAnsi="Gill Sans MT"/>
          <w:sz w:val="24"/>
          <w:szCs w:val="24"/>
        </w:rPr>
        <w:t>l</w:t>
      </w:r>
      <w:r w:rsidR="00B75B65" w:rsidRPr="00FA5F2E">
        <w:rPr>
          <w:rFonts w:ascii="Gill Sans MT" w:hAnsi="Gill Sans MT"/>
          <w:sz w:val="24"/>
          <w:szCs w:val="24"/>
        </w:rPr>
        <w:t xml:space="preserve"> 10 de abril de</w:t>
      </w:r>
      <w:r w:rsidR="00A34C36" w:rsidRPr="00FA5F2E">
        <w:rPr>
          <w:rFonts w:ascii="Gill Sans MT" w:hAnsi="Gill Sans MT"/>
          <w:sz w:val="24"/>
          <w:szCs w:val="24"/>
        </w:rPr>
        <w:t>l</w:t>
      </w:r>
      <w:r w:rsidR="00B75B65" w:rsidRPr="00FA5F2E">
        <w:rPr>
          <w:rFonts w:ascii="Gill Sans MT" w:hAnsi="Gill Sans MT"/>
          <w:sz w:val="24"/>
          <w:szCs w:val="24"/>
        </w:rPr>
        <w:t xml:space="preserve"> 1997;</w:t>
      </w:r>
    </w:p>
    <w:p w14:paraId="2B8CFA73" w14:textId="77777777" w:rsidR="009E0BC6" w:rsidRPr="00FA5F2E" w:rsidRDefault="009E0BC6" w:rsidP="009E0BC6">
      <w:pPr>
        <w:spacing w:after="0" w:line="240" w:lineRule="auto"/>
        <w:jc w:val="both"/>
        <w:rPr>
          <w:rFonts w:ascii="Gill Sans MT" w:hAnsi="Gill Sans MT"/>
          <w:b/>
          <w:sz w:val="24"/>
          <w:szCs w:val="24"/>
        </w:rPr>
      </w:pPr>
    </w:p>
    <w:p w14:paraId="5A70D9C1" w14:textId="77777777" w:rsidR="00DA79A6" w:rsidRPr="00FA5F2E" w:rsidRDefault="00DA79A6" w:rsidP="009E0BC6">
      <w:pPr>
        <w:spacing w:after="0" w:line="240" w:lineRule="auto"/>
        <w:jc w:val="both"/>
        <w:rPr>
          <w:rFonts w:ascii="Gill Sans MT" w:hAnsi="Gill Sans MT"/>
          <w:sz w:val="24"/>
          <w:szCs w:val="24"/>
        </w:rPr>
      </w:pPr>
      <w:r w:rsidRPr="00FA5F2E">
        <w:rPr>
          <w:rFonts w:ascii="Gill Sans MT" w:hAnsi="Gill Sans MT"/>
          <w:b/>
          <w:sz w:val="24"/>
          <w:szCs w:val="24"/>
        </w:rPr>
        <w:t>VISTA:</w:t>
      </w:r>
      <w:r w:rsidR="00C1751E" w:rsidRPr="00FA5F2E">
        <w:rPr>
          <w:rFonts w:ascii="Gill Sans MT" w:hAnsi="Gill Sans MT"/>
          <w:sz w:val="24"/>
          <w:szCs w:val="24"/>
        </w:rPr>
        <w:t xml:space="preserve"> La Ley N</w:t>
      </w:r>
      <w:r w:rsidR="00FE7926" w:rsidRPr="00FA5F2E">
        <w:rPr>
          <w:rFonts w:ascii="Gill Sans MT" w:hAnsi="Gill Sans MT"/>
          <w:sz w:val="24"/>
          <w:szCs w:val="24"/>
        </w:rPr>
        <w:t>o</w:t>
      </w:r>
      <w:r w:rsidR="00C1751E" w:rsidRPr="00FA5F2E">
        <w:rPr>
          <w:rFonts w:ascii="Gill Sans MT" w:hAnsi="Gill Sans MT"/>
          <w:sz w:val="24"/>
          <w:szCs w:val="24"/>
        </w:rPr>
        <w:t>. 86</w:t>
      </w:r>
      <w:r w:rsidR="0040651E" w:rsidRPr="00FA5F2E">
        <w:rPr>
          <w:rFonts w:ascii="Gill Sans MT" w:hAnsi="Gill Sans MT"/>
          <w:sz w:val="24"/>
          <w:szCs w:val="24"/>
        </w:rPr>
        <w:t>-99</w:t>
      </w:r>
      <w:r w:rsidR="00C1751E" w:rsidRPr="00FA5F2E">
        <w:rPr>
          <w:rFonts w:ascii="Gill Sans MT" w:hAnsi="Gill Sans MT"/>
          <w:sz w:val="24"/>
          <w:szCs w:val="24"/>
        </w:rPr>
        <w:t>, de la Secretaría de Estado de la Mujer, de</w:t>
      </w:r>
      <w:r w:rsidR="00FE7926" w:rsidRPr="00FA5F2E">
        <w:rPr>
          <w:rFonts w:ascii="Gill Sans MT" w:hAnsi="Gill Sans MT"/>
          <w:sz w:val="24"/>
          <w:szCs w:val="24"/>
        </w:rPr>
        <w:t>l</w:t>
      </w:r>
      <w:r w:rsidR="00C1751E" w:rsidRPr="00FA5F2E">
        <w:rPr>
          <w:rFonts w:ascii="Gill Sans MT" w:hAnsi="Gill Sans MT"/>
          <w:sz w:val="24"/>
          <w:szCs w:val="24"/>
        </w:rPr>
        <w:t xml:space="preserve"> 11 de agosto de 1999;</w:t>
      </w:r>
    </w:p>
    <w:p w14:paraId="365EA1FF" w14:textId="77777777" w:rsidR="009E0BC6" w:rsidRPr="00FA5F2E" w:rsidRDefault="009E0BC6" w:rsidP="009E0BC6">
      <w:pPr>
        <w:spacing w:after="0" w:line="240" w:lineRule="auto"/>
        <w:jc w:val="both"/>
        <w:rPr>
          <w:rFonts w:ascii="Gill Sans MT" w:hAnsi="Gill Sans MT"/>
          <w:b/>
          <w:sz w:val="24"/>
          <w:szCs w:val="24"/>
        </w:rPr>
      </w:pPr>
    </w:p>
    <w:p w14:paraId="67798827" w14:textId="77777777" w:rsidR="00DA79A6" w:rsidRPr="00FA5F2E" w:rsidRDefault="00DA79A6" w:rsidP="009E0BC6">
      <w:pPr>
        <w:spacing w:after="0" w:line="240" w:lineRule="auto"/>
        <w:jc w:val="both"/>
        <w:rPr>
          <w:rFonts w:ascii="Gill Sans MT" w:hAnsi="Gill Sans MT"/>
          <w:sz w:val="24"/>
          <w:szCs w:val="24"/>
        </w:rPr>
      </w:pPr>
      <w:r w:rsidRPr="00FA5F2E">
        <w:rPr>
          <w:rFonts w:ascii="Gill Sans MT" w:hAnsi="Gill Sans MT"/>
          <w:b/>
          <w:sz w:val="24"/>
          <w:szCs w:val="24"/>
        </w:rPr>
        <w:t>VISTA:</w:t>
      </w:r>
      <w:r w:rsidR="00C1751E" w:rsidRPr="00FA5F2E">
        <w:rPr>
          <w:rFonts w:ascii="Gill Sans MT" w:hAnsi="Gill Sans MT"/>
          <w:b/>
          <w:sz w:val="24"/>
          <w:szCs w:val="24"/>
        </w:rPr>
        <w:t xml:space="preserve"> </w:t>
      </w:r>
      <w:r w:rsidR="00C1751E" w:rsidRPr="00FA5F2E">
        <w:rPr>
          <w:rFonts w:ascii="Gill Sans MT" w:hAnsi="Gill Sans MT"/>
          <w:sz w:val="24"/>
          <w:szCs w:val="24"/>
        </w:rPr>
        <w:t>La Ley N</w:t>
      </w:r>
      <w:r w:rsidR="00FE7926" w:rsidRPr="00FA5F2E">
        <w:rPr>
          <w:rFonts w:ascii="Gill Sans MT" w:hAnsi="Gill Sans MT"/>
          <w:sz w:val="24"/>
          <w:szCs w:val="24"/>
        </w:rPr>
        <w:t>o</w:t>
      </w:r>
      <w:r w:rsidR="00C1751E" w:rsidRPr="00FA5F2E">
        <w:rPr>
          <w:rFonts w:ascii="Gill Sans MT" w:hAnsi="Gill Sans MT"/>
          <w:sz w:val="24"/>
          <w:szCs w:val="24"/>
        </w:rPr>
        <w:t xml:space="preserve">. 49-00, de la Secretaría de Estado de la Juventud, </w:t>
      </w:r>
      <w:r w:rsidR="00CA30F1" w:rsidRPr="00FA5F2E">
        <w:rPr>
          <w:rFonts w:ascii="Gill Sans MT" w:hAnsi="Gill Sans MT"/>
          <w:sz w:val="24"/>
          <w:szCs w:val="24"/>
        </w:rPr>
        <w:t xml:space="preserve">del </w:t>
      </w:r>
      <w:r w:rsidR="00C1751E" w:rsidRPr="00FA5F2E">
        <w:rPr>
          <w:rFonts w:ascii="Gill Sans MT" w:hAnsi="Gill Sans MT"/>
          <w:sz w:val="24"/>
          <w:szCs w:val="24"/>
        </w:rPr>
        <w:t>26 de junio de 2000;</w:t>
      </w:r>
    </w:p>
    <w:p w14:paraId="3C693C2D" w14:textId="77777777" w:rsidR="009E0BC6" w:rsidRPr="00FA5F2E" w:rsidRDefault="009E0BC6" w:rsidP="009E0BC6">
      <w:pPr>
        <w:spacing w:after="0" w:line="240" w:lineRule="auto"/>
        <w:jc w:val="both"/>
        <w:rPr>
          <w:rFonts w:ascii="Gill Sans MT" w:hAnsi="Gill Sans MT"/>
          <w:b/>
          <w:sz w:val="24"/>
          <w:szCs w:val="24"/>
        </w:rPr>
      </w:pPr>
    </w:p>
    <w:p w14:paraId="2C36556D" w14:textId="77777777" w:rsidR="00DA79A6" w:rsidRPr="00FA5F2E" w:rsidRDefault="00DA79A6" w:rsidP="009E0BC6">
      <w:pPr>
        <w:spacing w:after="0" w:line="240" w:lineRule="auto"/>
        <w:jc w:val="both"/>
        <w:rPr>
          <w:rFonts w:ascii="Gill Sans MT" w:hAnsi="Gill Sans MT"/>
          <w:sz w:val="24"/>
          <w:szCs w:val="24"/>
        </w:rPr>
      </w:pPr>
      <w:r w:rsidRPr="00FA5F2E">
        <w:rPr>
          <w:rFonts w:ascii="Gill Sans MT" w:hAnsi="Gill Sans MT"/>
          <w:b/>
          <w:sz w:val="24"/>
          <w:szCs w:val="24"/>
        </w:rPr>
        <w:t>VISTA:</w:t>
      </w:r>
      <w:r w:rsidR="00C1751E" w:rsidRPr="00FA5F2E">
        <w:rPr>
          <w:rFonts w:ascii="Gill Sans MT" w:hAnsi="Gill Sans MT"/>
          <w:b/>
          <w:sz w:val="24"/>
          <w:szCs w:val="24"/>
        </w:rPr>
        <w:t xml:space="preserve"> </w:t>
      </w:r>
      <w:r w:rsidR="003B7CE9" w:rsidRPr="00FA5F2E">
        <w:rPr>
          <w:rFonts w:ascii="Gill Sans MT" w:hAnsi="Gill Sans MT"/>
          <w:sz w:val="24"/>
          <w:szCs w:val="24"/>
        </w:rPr>
        <w:t>La Ley N</w:t>
      </w:r>
      <w:r w:rsidR="00FE7926" w:rsidRPr="00FA5F2E">
        <w:rPr>
          <w:rFonts w:ascii="Gill Sans MT" w:hAnsi="Gill Sans MT"/>
          <w:sz w:val="24"/>
          <w:szCs w:val="24"/>
        </w:rPr>
        <w:t>o</w:t>
      </w:r>
      <w:r w:rsidR="003B7CE9" w:rsidRPr="00FA5F2E">
        <w:rPr>
          <w:rFonts w:ascii="Gill Sans MT" w:hAnsi="Gill Sans MT"/>
          <w:sz w:val="24"/>
          <w:szCs w:val="24"/>
        </w:rPr>
        <w:t xml:space="preserve">. 41-00, de la Secretaría de Estado de Cultura, </w:t>
      </w:r>
      <w:r w:rsidR="00FE7926" w:rsidRPr="00FA5F2E">
        <w:rPr>
          <w:rFonts w:ascii="Gill Sans MT" w:hAnsi="Gill Sans MT"/>
          <w:sz w:val="24"/>
          <w:szCs w:val="24"/>
        </w:rPr>
        <w:t>del</w:t>
      </w:r>
      <w:r w:rsidR="00FE7926" w:rsidRPr="00FA5F2E" w:rsidDel="00FE7926">
        <w:rPr>
          <w:rFonts w:ascii="Gill Sans MT" w:hAnsi="Gill Sans MT"/>
          <w:sz w:val="24"/>
          <w:szCs w:val="24"/>
        </w:rPr>
        <w:t xml:space="preserve"> </w:t>
      </w:r>
      <w:r w:rsidR="003B7CE9" w:rsidRPr="00FA5F2E">
        <w:rPr>
          <w:rFonts w:ascii="Gill Sans MT" w:hAnsi="Gill Sans MT"/>
          <w:sz w:val="24"/>
          <w:szCs w:val="24"/>
        </w:rPr>
        <w:t>28 de junio de 2000;</w:t>
      </w:r>
    </w:p>
    <w:p w14:paraId="3B781096" w14:textId="77777777" w:rsidR="009E0BC6" w:rsidRPr="00FA5F2E" w:rsidRDefault="009E0BC6" w:rsidP="009E0BC6">
      <w:pPr>
        <w:spacing w:after="0" w:line="240" w:lineRule="auto"/>
        <w:jc w:val="both"/>
        <w:rPr>
          <w:rFonts w:ascii="Gill Sans MT" w:hAnsi="Gill Sans MT"/>
          <w:b/>
          <w:sz w:val="24"/>
          <w:szCs w:val="24"/>
        </w:rPr>
      </w:pPr>
    </w:p>
    <w:p w14:paraId="08212A1B" w14:textId="63FC5EB2" w:rsidR="00DA79A6" w:rsidRPr="00FA5F2E" w:rsidRDefault="00DA79A6" w:rsidP="009E0BC6">
      <w:pPr>
        <w:spacing w:after="0" w:line="240" w:lineRule="auto"/>
        <w:jc w:val="both"/>
        <w:rPr>
          <w:rFonts w:ascii="Gill Sans MT" w:hAnsi="Gill Sans MT"/>
          <w:sz w:val="24"/>
          <w:szCs w:val="24"/>
        </w:rPr>
      </w:pPr>
      <w:r w:rsidRPr="00FA5F2E">
        <w:rPr>
          <w:rFonts w:ascii="Gill Sans MT" w:hAnsi="Gill Sans MT"/>
          <w:b/>
          <w:sz w:val="24"/>
          <w:szCs w:val="24"/>
        </w:rPr>
        <w:t>VISTA:</w:t>
      </w:r>
      <w:r w:rsidR="007714D7" w:rsidRPr="00FA5F2E">
        <w:rPr>
          <w:rFonts w:ascii="Gill Sans MT" w:hAnsi="Gill Sans MT"/>
          <w:b/>
          <w:sz w:val="24"/>
          <w:szCs w:val="24"/>
        </w:rPr>
        <w:t xml:space="preserve"> </w:t>
      </w:r>
      <w:r w:rsidR="007714D7" w:rsidRPr="00FA5F2E">
        <w:rPr>
          <w:rFonts w:ascii="Gill Sans MT" w:hAnsi="Gill Sans MT"/>
          <w:sz w:val="24"/>
          <w:szCs w:val="24"/>
        </w:rPr>
        <w:t>La Ley N</w:t>
      </w:r>
      <w:r w:rsidR="00FE7926" w:rsidRPr="00FA5F2E">
        <w:rPr>
          <w:rFonts w:ascii="Gill Sans MT" w:hAnsi="Gill Sans MT"/>
          <w:sz w:val="24"/>
          <w:szCs w:val="24"/>
        </w:rPr>
        <w:t>o</w:t>
      </w:r>
      <w:r w:rsidR="007714D7" w:rsidRPr="00FA5F2E">
        <w:rPr>
          <w:rFonts w:ascii="Gill Sans MT" w:hAnsi="Gill Sans MT"/>
          <w:sz w:val="24"/>
          <w:szCs w:val="24"/>
        </w:rPr>
        <w:t xml:space="preserve">. 64-00, de la Secretaría de Estado de Medio Ambiente y Recursos Naturales, </w:t>
      </w:r>
      <w:r w:rsidR="00FE7926" w:rsidRPr="00FA5F2E">
        <w:rPr>
          <w:rFonts w:ascii="Gill Sans MT" w:hAnsi="Gill Sans MT"/>
          <w:sz w:val="24"/>
          <w:szCs w:val="24"/>
        </w:rPr>
        <w:t>del</w:t>
      </w:r>
      <w:r w:rsidR="00FE7926" w:rsidRPr="00FA5F2E" w:rsidDel="00FE7926">
        <w:rPr>
          <w:rFonts w:ascii="Gill Sans MT" w:hAnsi="Gill Sans MT"/>
          <w:sz w:val="24"/>
          <w:szCs w:val="24"/>
        </w:rPr>
        <w:t xml:space="preserve"> </w:t>
      </w:r>
      <w:r w:rsidR="007714D7" w:rsidRPr="00FA5F2E">
        <w:rPr>
          <w:rFonts w:ascii="Gill Sans MT" w:hAnsi="Gill Sans MT"/>
          <w:sz w:val="24"/>
          <w:szCs w:val="24"/>
        </w:rPr>
        <w:t>18 de agosto de 2000;</w:t>
      </w:r>
    </w:p>
    <w:p w14:paraId="63C9CFDE" w14:textId="0CC570E6" w:rsidR="00E72FD0" w:rsidRPr="00FA5F2E" w:rsidRDefault="00E72FD0" w:rsidP="009E0BC6">
      <w:pPr>
        <w:spacing w:after="0" w:line="240" w:lineRule="auto"/>
        <w:jc w:val="both"/>
        <w:rPr>
          <w:rFonts w:ascii="Gill Sans MT" w:hAnsi="Gill Sans MT"/>
          <w:sz w:val="24"/>
          <w:szCs w:val="24"/>
        </w:rPr>
      </w:pPr>
    </w:p>
    <w:p w14:paraId="7C63928A" w14:textId="3D5851A3" w:rsidR="00E72FD0" w:rsidRPr="00FA5F2E" w:rsidRDefault="00E72FD0" w:rsidP="00E72FD0">
      <w:pPr>
        <w:spacing w:after="0" w:line="240" w:lineRule="auto"/>
        <w:jc w:val="both"/>
        <w:rPr>
          <w:rFonts w:ascii="Gill Sans MT" w:hAnsi="Gill Sans MT"/>
          <w:sz w:val="24"/>
          <w:szCs w:val="24"/>
        </w:rPr>
      </w:pPr>
      <w:r w:rsidRPr="00FA5F2E">
        <w:rPr>
          <w:rFonts w:ascii="Gill Sans MT" w:hAnsi="Gill Sans MT"/>
          <w:b/>
          <w:sz w:val="24"/>
          <w:szCs w:val="24"/>
        </w:rPr>
        <w:t xml:space="preserve">VISTA: </w:t>
      </w:r>
      <w:r w:rsidRPr="00FA5F2E">
        <w:rPr>
          <w:rFonts w:ascii="Gill Sans MT" w:hAnsi="Gill Sans MT"/>
          <w:sz w:val="24"/>
          <w:szCs w:val="24"/>
        </w:rPr>
        <w:t>La Ley No. 66-97, General de Educación, del 10 de abril del 1997;</w:t>
      </w:r>
    </w:p>
    <w:p w14:paraId="0040ABBE" w14:textId="77777777" w:rsidR="00E72FD0" w:rsidRPr="00FA5F2E" w:rsidRDefault="00E72FD0" w:rsidP="00E72FD0">
      <w:pPr>
        <w:spacing w:after="0" w:line="240" w:lineRule="auto"/>
        <w:jc w:val="both"/>
        <w:rPr>
          <w:rFonts w:ascii="Gill Sans MT" w:hAnsi="Gill Sans MT"/>
          <w:sz w:val="24"/>
          <w:szCs w:val="24"/>
        </w:rPr>
      </w:pPr>
    </w:p>
    <w:p w14:paraId="65F6634A" w14:textId="7178B837" w:rsidR="00E72FD0" w:rsidRPr="00FA5F2E" w:rsidRDefault="00E72FD0" w:rsidP="00E72FD0">
      <w:pPr>
        <w:spacing w:after="0" w:line="240" w:lineRule="auto"/>
        <w:jc w:val="both"/>
        <w:rPr>
          <w:rFonts w:ascii="Gill Sans MT" w:hAnsi="Gill Sans MT"/>
          <w:sz w:val="24"/>
          <w:szCs w:val="24"/>
        </w:rPr>
      </w:pPr>
      <w:r w:rsidRPr="00FA5F2E">
        <w:rPr>
          <w:rFonts w:ascii="Gill Sans MT" w:hAnsi="Gill Sans MT"/>
          <w:b/>
          <w:sz w:val="24"/>
          <w:szCs w:val="24"/>
        </w:rPr>
        <w:t xml:space="preserve">VISTA: </w:t>
      </w:r>
      <w:r w:rsidRPr="00FA5F2E">
        <w:rPr>
          <w:rFonts w:ascii="Gill Sans MT" w:hAnsi="Gill Sans MT"/>
          <w:sz w:val="24"/>
          <w:szCs w:val="24"/>
        </w:rPr>
        <w:t xml:space="preserve">La Ley No. 42-01, General de Salud, del 08 de marzo de 2001; </w:t>
      </w:r>
    </w:p>
    <w:p w14:paraId="7B58F897" w14:textId="77777777" w:rsidR="009E0BC6" w:rsidRPr="00FA5F2E" w:rsidRDefault="009E0BC6" w:rsidP="009E0BC6">
      <w:pPr>
        <w:spacing w:after="0" w:line="240" w:lineRule="auto"/>
        <w:jc w:val="both"/>
        <w:rPr>
          <w:rFonts w:ascii="Gill Sans MT" w:hAnsi="Gill Sans MT"/>
          <w:b/>
          <w:sz w:val="24"/>
          <w:szCs w:val="24"/>
        </w:rPr>
      </w:pPr>
    </w:p>
    <w:p w14:paraId="1F45AE32" w14:textId="77777777" w:rsidR="00DA79A6" w:rsidRPr="00FA5F2E" w:rsidRDefault="00DA79A6" w:rsidP="009E0BC6">
      <w:pPr>
        <w:spacing w:after="0" w:line="240" w:lineRule="auto"/>
        <w:jc w:val="both"/>
        <w:rPr>
          <w:rFonts w:ascii="Gill Sans MT" w:hAnsi="Gill Sans MT"/>
          <w:sz w:val="24"/>
          <w:szCs w:val="24"/>
        </w:rPr>
      </w:pPr>
      <w:r w:rsidRPr="00FA5F2E">
        <w:rPr>
          <w:rFonts w:ascii="Gill Sans MT" w:hAnsi="Gill Sans MT"/>
          <w:b/>
          <w:sz w:val="24"/>
          <w:szCs w:val="24"/>
        </w:rPr>
        <w:t>VISTA:</w:t>
      </w:r>
      <w:r w:rsidR="007714D7" w:rsidRPr="00FA5F2E">
        <w:rPr>
          <w:rFonts w:ascii="Gill Sans MT" w:hAnsi="Gill Sans MT"/>
          <w:b/>
          <w:sz w:val="24"/>
          <w:szCs w:val="24"/>
        </w:rPr>
        <w:t xml:space="preserve"> </w:t>
      </w:r>
      <w:r w:rsidR="007714D7" w:rsidRPr="00FA5F2E">
        <w:rPr>
          <w:rFonts w:ascii="Gill Sans MT" w:hAnsi="Gill Sans MT"/>
          <w:sz w:val="24"/>
          <w:szCs w:val="24"/>
        </w:rPr>
        <w:t>La Ley N</w:t>
      </w:r>
      <w:r w:rsidR="003A4442" w:rsidRPr="00FA5F2E">
        <w:rPr>
          <w:rFonts w:ascii="Gill Sans MT" w:hAnsi="Gill Sans MT"/>
          <w:sz w:val="24"/>
          <w:szCs w:val="24"/>
        </w:rPr>
        <w:t>o</w:t>
      </w:r>
      <w:r w:rsidR="007714D7" w:rsidRPr="00FA5F2E">
        <w:rPr>
          <w:rFonts w:ascii="Gill Sans MT" w:hAnsi="Gill Sans MT"/>
          <w:sz w:val="24"/>
          <w:szCs w:val="24"/>
        </w:rPr>
        <w:t xml:space="preserve">. 139-01, de la Secretaría de Estado de Educación Superior, Ciencia y Tecnología, </w:t>
      </w:r>
      <w:r w:rsidR="003A4442" w:rsidRPr="00FA5F2E">
        <w:rPr>
          <w:rFonts w:ascii="Gill Sans MT" w:hAnsi="Gill Sans MT"/>
          <w:sz w:val="24"/>
          <w:szCs w:val="24"/>
        </w:rPr>
        <w:t>del</w:t>
      </w:r>
      <w:r w:rsidR="003A4442" w:rsidRPr="00FA5F2E" w:rsidDel="003A4442">
        <w:rPr>
          <w:rFonts w:ascii="Gill Sans MT" w:hAnsi="Gill Sans MT"/>
          <w:sz w:val="24"/>
          <w:szCs w:val="24"/>
        </w:rPr>
        <w:t xml:space="preserve"> </w:t>
      </w:r>
      <w:r w:rsidR="007714D7" w:rsidRPr="00FA5F2E">
        <w:rPr>
          <w:rFonts w:ascii="Gill Sans MT" w:hAnsi="Gill Sans MT"/>
          <w:sz w:val="24"/>
          <w:szCs w:val="24"/>
        </w:rPr>
        <w:t>13 de agosto de 2001;</w:t>
      </w:r>
    </w:p>
    <w:p w14:paraId="4F387906" w14:textId="77777777" w:rsidR="009E0BC6" w:rsidRPr="00FA5F2E" w:rsidRDefault="009E0BC6" w:rsidP="009E0BC6">
      <w:pPr>
        <w:spacing w:after="0" w:line="240" w:lineRule="auto"/>
        <w:jc w:val="both"/>
        <w:rPr>
          <w:rFonts w:ascii="Gill Sans MT" w:hAnsi="Gill Sans MT"/>
          <w:b/>
          <w:sz w:val="24"/>
          <w:szCs w:val="24"/>
        </w:rPr>
      </w:pPr>
    </w:p>
    <w:p w14:paraId="4487B23F" w14:textId="77777777" w:rsidR="00DA79A6" w:rsidRPr="00FA5F2E" w:rsidRDefault="00DA79A6" w:rsidP="009E0BC6">
      <w:pPr>
        <w:spacing w:after="0" w:line="240" w:lineRule="auto"/>
        <w:jc w:val="both"/>
        <w:rPr>
          <w:rFonts w:ascii="Gill Sans MT" w:hAnsi="Gill Sans MT"/>
          <w:sz w:val="24"/>
          <w:szCs w:val="24"/>
        </w:rPr>
      </w:pPr>
      <w:r w:rsidRPr="00FA5F2E">
        <w:rPr>
          <w:rFonts w:ascii="Gill Sans MT" w:hAnsi="Gill Sans MT"/>
          <w:b/>
          <w:sz w:val="24"/>
          <w:szCs w:val="24"/>
        </w:rPr>
        <w:t>VISTA:</w:t>
      </w:r>
      <w:r w:rsidR="007714D7" w:rsidRPr="00FA5F2E">
        <w:rPr>
          <w:rFonts w:ascii="Gill Sans MT" w:hAnsi="Gill Sans MT"/>
          <w:b/>
          <w:sz w:val="24"/>
          <w:szCs w:val="24"/>
        </w:rPr>
        <w:t xml:space="preserve"> </w:t>
      </w:r>
      <w:r w:rsidR="007714D7" w:rsidRPr="00FA5F2E">
        <w:rPr>
          <w:rFonts w:ascii="Gill Sans MT" w:hAnsi="Gill Sans MT"/>
          <w:sz w:val="24"/>
          <w:szCs w:val="24"/>
        </w:rPr>
        <w:t>La Ley N</w:t>
      </w:r>
      <w:r w:rsidR="003A4442" w:rsidRPr="00FA5F2E">
        <w:rPr>
          <w:rFonts w:ascii="Gill Sans MT" w:hAnsi="Gill Sans MT"/>
          <w:sz w:val="24"/>
          <w:szCs w:val="24"/>
        </w:rPr>
        <w:t>o</w:t>
      </w:r>
      <w:r w:rsidR="007714D7" w:rsidRPr="00FA5F2E">
        <w:rPr>
          <w:rFonts w:ascii="Gill Sans MT" w:hAnsi="Gill Sans MT"/>
          <w:sz w:val="24"/>
          <w:szCs w:val="24"/>
        </w:rPr>
        <w:t xml:space="preserve">. 356-05, General de Deportes, </w:t>
      </w:r>
      <w:r w:rsidR="003A4442" w:rsidRPr="00FA5F2E">
        <w:rPr>
          <w:rFonts w:ascii="Gill Sans MT" w:hAnsi="Gill Sans MT"/>
          <w:sz w:val="24"/>
          <w:szCs w:val="24"/>
        </w:rPr>
        <w:t>del</w:t>
      </w:r>
      <w:r w:rsidR="003A4442" w:rsidRPr="00FA5F2E" w:rsidDel="003A4442">
        <w:rPr>
          <w:rFonts w:ascii="Gill Sans MT" w:hAnsi="Gill Sans MT"/>
          <w:sz w:val="24"/>
          <w:szCs w:val="24"/>
        </w:rPr>
        <w:t xml:space="preserve"> </w:t>
      </w:r>
      <w:r w:rsidR="007714D7" w:rsidRPr="00FA5F2E">
        <w:rPr>
          <w:rFonts w:ascii="Gill Sans MT" w:hAnsi="Gill Sans MT"/>
          <w:sz w:val="24"/>
          <w:szCs w:val="24"/>
        </w:rPr>
        <w:t>30 de agosto de 2005;</w:t>
      </w:r>
    </w:p>
    <w:p w14:paraId="24CDF746" w14:textId="77777777" w:rsidR="009E0BC6" w:rsidRPr="00FA5F2E" w:rsidRDefault="009E0BC6" w:rsidP="009E0BC6">
      <w:pPr>
        <w:spacing w:after="0" w:line="240" w:lineRule="auto"/>
        <w:jc w:val="both"/>
        <w:rPr>
          <w:rFonts w:ascii="Gill Sans MT" w:hAnsi="Gill Sans MT"/>
          <w:b/>
          <w:sz w:val="24"/>
          <w:szCs w:val="24"/>
        </w:rPr>
      </w:pPr>
    </w:p>
    <w:p w14:paraId="0C9410D9" w14:textId="77777777" w:rsidR="00DA79A6" w:rsidRPr="00FA5F2E" w:rsidRDefault="00DA79A6" w:rsidP="009E0BC6">
      <w:pPr>
        <w:spacing w:after="0" w:line="240" w:lineRule="auto"/>
        <w:jc w:val="both"/>
        <w:rPr>
          <w:rFonts w:ascii="Gill Sans MT" w:hAnsi="Gill Sans MT"/>
          <w:sz w:val="24"/>
          <w:szCs w:val="24"/>
        </w:rPr>
      </w:pPr>
      <w:r w:rsidRPr="00FA5F2E">
        <w:rPr>
          <w:rFonts w:ascii="Gill Sans MT" w:hAnsi="Gill Sans MT"/>
          <w:b/>
          <w:sz w:val="24"/>
          <w:szCs w:val="24"/>
        </w:rPr>
        <w:lastRenderedPageBreak/>
        <w:t>VISTA:</w:t>
      </w:r>
      <w:r w:rsidR="007714D7" w:rsidRPr="00FA5F2E">
        <w:rPr>
          <w:rFonts w:ascii="Gill Sans MT" w:hAnsi="Gill Sans MT"/>
          <w:b/>
          <w:sz w:val="24"/>
          <w:szCs w:val="24"/>
        </w:rPr>
        <w:t xml:space="preserve"> </w:t>
      </w:r>
      <w:r w:rsidR="007459E5" w:rsidRPr="00FA5F2E">
        <w:rPr>
          <w:rFonts w:ascii="Gill Sans MT" w:hAnsi="Gill Sans MT"/>
          <w:sz w:val="24"/>
          <w:szCs w:val="24"/>
        </w:rPr>
        <w:t>La Ley N</w:t>
      </w:r>
      <w:r w:rsidR="003A4442" w:rsidRPr="00FA5F2E">
        <w:rPr>
          <w:rFonts w:ascii="Gill Sans MT" w:hAnsi="Gill Sans MT"/>
          <w:sz w:val="24"/>
          <w:szCs w:val="24"/>
        </w:rPr>
        <w:t>o</w:t>
      </w:r>
      <w:r w:rsidR="007459E5" w:rsidRPr="00FA5F2E">
        <w:rPr>
          <w:rFonts w:ascii="Gill Sans MT" w:hAnsi="Gill Sans MT"/>
          <w:sz w:val="24"/>
          <w:szCs w:val="24"/>
        </w:rPr>
        <w:t xml:space="preserve">. 494-06, de la Secretaría de Estado de Hacienda, </w:t>
      </w:r>
      <w:r w:rsidR="003A4442" w:rsidRPr="00FA5F2E">
        <w:rPr>
          <w:rFonts w:ascii="Gill Sans MT" w:hAnsi="Gill Sans MT"/>
          <w:sz w:val="24"/>
          <w:szCs w:val="24"/>
        </w:rPr>
        <w:t>del</w:t>
      </w:r>
      <w:r w:rsidR="003A4442" w:rsidRPr="00FA5F2E" w:rsidDel="003A4442">
        <w:rPr>
          <w:rFonts w:ascii="Gill Sans MT" w:hAnsi="Gill Sans MT"/>
          <w:sz w:val="24"/>
          <w:szCs w:val="24"/>
        </w:rPr>
        <w:t xml:space="preserve"> </w:t>
      </w:r>
      <w:r w:rsidR="007459E5" w:rsidRPr="00FA5F2E">
        <w:rPr>
          <w:rFonts w:ascii="Gill Sans MT" w:hAnsi="Gill Sans MT"/>
          <w:sz w:val="24"/>
          <w:szCs w:val="24"/>
        </w:rPr>
        <w:t>27 de diciembre de 2006;</w:t>
      </w:r>
    </w:p>
    <w:p w14:paraId="27571533" w14:textId="77777777" w:rsidR="009E0BC6" w:rsidRPr="00FA5F2E" w:rsidRDefault="009E0BC6" w:rsidP="009E0BC6">
      <w:pPr>
        <w:spacing w:after="0" w:line="240" w:lineRule="auto"/>
        <w:jc w:val="both"/>
        <w:rPr>
          <w:rFonts w:ascii="Gill Sans MT" w:hAnsi="Gill Sans MT"/>
          <w:b/>
          <w:sz w:val="24"/>
          <w:szCs w:val="24"/>
        </w:rPr>
      </w:pPr>
    </w:p>
    <w:p w14:paraId="52D4FA20" w14:textId="77777777" w:rsidR="007459E5" w:rsidRPr="00FA5F2E" w:rsidRDefault="007459E5"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VISTA: </w:t>
      </w:r>
      <w:r w:rsidR="00BA6609" w:rsidRPr="00FA5F2E">
        <w:rPr>
          <w:rFonts w:ascii="Gill Sans MT" w:hAnsi="Gill Sans MT"/>
          <w:sz w:val="24"/>
          <w:szCs w:val="24"/>
        </w:rPr>
        <w:t>La Ley N</w:t>
      </w:r>
      <w:r w:rsidR="003A4442" w:rsidRPr="00FA5F2E">
        <w:rPr>
          <w:rFonts w:ascii="Gill Sans MT" w:hAnsi="Gill Sans MT"/>
          <w:sz w:val="24"/>
          <w:szCs w:val="24"/>
        </w:rPr>
        <w:t>o</w:t>
      </w:r>
      <w:r w:rsidR="00BA6609" w:rsidRPr="00FA5F2E">
        <w:rPr>
          <w:rFonts w:ascii="Gill Sans MT" w:hAnsi="Gill Sans MT"/>
          <w:sz w:val="24"/>
          <w:szCs w:val="24"/>
        </w:rPr>
        <w:t xml:space="preserve">. 496-06, de la Secretaría de Estado de Economía, Planificación y Desarrollo, </w:t>
      </w:r>
      <w:r w:rsidR="003A4442" w:rsidRPr="00FA5F2E">
        <w:rPr>
          <w:rFonts w:ascii="Gill Sans MT" w:hAnsi="Gill Sans MT"/>
          <w:sz w:val="24"/>
          <w:szCs w:val="24"/>
        </w:rPr>
        <w:t>del</w:t>
      </w:r>
      <w:r w:rsidR="003A4442" w:rsidRPr="00FA5F2E" w:rsidDel="003A4442">
        <w:rPr>
          <w:rFonts w:ascii="Gill Sans MT" w:hAnsi="Gill Sans MT"/>
          <w:sz w:val="24"/>
          <w:szCs w:val="24"/>
        </w:rPr>
        <w:t xml:space="preserve"> </w:t>
      </w:r>
      <w:r w:rsidR="00BA6609" w:rsidRPr="00FA5F2E">
        <w:rPr>
          <w:rFonts w:ascii="Gill Sans MT" w:hAnsi="Gill Sans MT"/>
          <w:sz w:val="24"/>
          <w:szCs w:val="24"/>
        </w:rPr>
        <w:t>28 de diciembre de 2006;</w:t>
      </w:r>
    </w:p>
    <w:p w14:paraId="4F8C8B18" w14:textId="77777777" w:rsidR="009E0BC6" w:rsidRPr="00FA5F2E" w:rsidRDefault="009E0BC6" w:rsidP="009E0BC6">
      <w:pPr>
        <w:spacing w:after="0" w:line="240" w:lineRule="auto"/>
        <w:jc w:val="both"/>
        <w:rPr>
          <w:rFonts w:ascii="Gill Sans MT" w:hAnsi="Gill Sans MT"/>
          <w:b/>
          <w:sz w:val="24"/>
          <w:szCs w:val="24"/>
        </w:rPr>
      </w:pPr>
    </w:p>
    <w:p w14:paraId="5DC10004" w14:textId="77777777" w:rsidR="007F0675" w:rsidRPr="00FA5F2E" w:rsidRDefault="007459E5" w:rsidP="009E0BC6">
      <w:pPr>
        <w:spacing w:after="0" w:line="240" w:lineRule="auto"/>
        <w:jc w:val="both"/>
        <w:rPr>
          <w:rFonts w:ascii="Gill Sans MT" w:hAnsi="Gill Sans MT"/>
          <w:sz w:val="24"/>
          <w:szCs w:val="24"/>
        </w:rPr>
      </w:pPr>
      <w:r w:rsidRPr="00FA5F2E">
        <w:rPr>
          <w:rFonts w:ascii="Gill Sans MT" w:hAnsi="Gill Sans MT"/>
          <w:b/>
          <w:sz w:val="24"/>
          <w:szCs w:val="24"/>
        </w:rPr>
        <w:t>VISTA:</w:t>
      </w:r>
      <w:r w:rsidR="007F0675" w:rsidRPr="00FA5F2E">
        <w:rPr>
          <w:rFonts w:ascii="Gill Sans MT" w:hAnsi="Gill Sans MT"/>
          <w:b/>
          <w:sz w:val="24"/>
          <w:szCs w:val="24"/>
        </w:rPr>
        <w:t xml:space="preserve"> </w:t>
      </w:r>
      <w:r w:rsidR="007F0675" w:rsidRPr="00FA5F2E">
        <w:rPr>
          <w:rFonts w:ascii="Gill Sans MT" w:hAnsi="Gill Sans MT"/>
          <w:sz w:val="24"/>
          <w:szCs w:val="24"/>
        </w:rPr>
        <w:t>La Ley N</w:t>
      </w:r>
      <w:r w:rsidR="001C685C" w:rsidRPr="00FA5F2E">
        <w:rPr>
          <w:rFonts w:ascii="Gill Sans MT" w:hAnsi="Gill Sans MT"/>
          <w:sz w:val="24"/>
          <w:szCs w:val="24"/>
        </w:rPr>
        <w:t>o</w:t>
      </w:r>
      <w:r w:rsidR="007F0675" w:rsidRPr="00FA5F2E">
        <w:rPr>
          <w:rFonts w:ascii="Gill Sans MT" w:hAnsi="Gill Sans MT"/>
          <w:sz w:val="24"/>
          <w:szCs w:val="24"/>
        </w:rPr>
        <w:t xml:space="preserve">. 41-08, de Función Pública, </w:t>
      </w:r>
      <w:r w:rsidR="001C685C" w:rsidRPr="00FA5F2E">
        <w:rPr>
          <w:rFonts w:ascii="Gill Sans MT" w:hAnsi="Gill Sans MT"/>
          <w:sz w:val="24"/>
          <w:szCs w:val="24"/>
        </w:rPr>
        <w:t>del</w:t>
      </w:r>
      <w:r w:rsidR="001C685C" w:rsidRPr="00FA5F2E" w:rsidDel="001C685C">
        <w:rPr>
          <w:rFonts w:ascii="Gill Sans MT" w:hAnsi="Gill Sans MT"/>
          <w:sz w:val="24"/>
          <w:szCs w:val="24"/>
        </w:rPr>
        <w:t xml:space="preserve"> </w:t>
      </w:r>
      <w:r w:rsidR="007F0675" w:rsidRPr="00FA5F2E">
        <w:rPr>
          <w:rFonts w:ascii="Gill Sans MT" w:hAnsi="Gill Sans MT"/>
          <w:sz w:val="24"/>
          <w:szCs w:val="24"/>
        </w:rPr>
        <w:t>16 de enero del 2008;</w:t>
      </w:r>
    </w:p>
    <w:p w14:paraId="502A93A9" w14:textId="77777777" w:rsidR="009E0BC6" w:rsidRPr="00FA5F2E" w:rsidRDefault="009E0BC6" w:rsidP="009E0BC6">
      <w:pPr>
        <w:spacing w:after="0" w:line="240" w:lineRule="auto"/>
        <w:jc w:val="both"/>
        <w:rPr>
          <w:rFonts w:ascii="Gill Sans MT" w:hAnsi="Gill Sans MT"/>
          <w:b/>
          <w:sz w:val="24"/>
          <w:szCs w:val="24"/>
        </w:rPr>
      </w:pPr>
    </w:p>
    <w:p w14:paraId="0C6F9E0D" w14:textId="77777777" w:rsidR="00595039" w:rsidRPr="00FA5F2E" w:rsidRDefault="00595039" w:rsidP="009E0BC6">
      <w:pPr>
        <w:spacing w:after="0" w:line="240" w:lineRule="auto"/>
        <w:jc w:val="both"/>
        <w:rPr>
          <w:rFonts w:ascii="Gill Sans MT" w:hAnsi="Gill Sans MT"/>
          <w:sz w:val="24"/>
          <w:szCs w:val="24"/>
        </w:rPr>
      </w:pPr>
      <w:r w:rsidRPr="00FA5F2E">
        <w:rPr>
          <w:rFonts w:ascii="Gill Sans MT" w:hAnsi="Gill Sans MT"/>
          <w:b/>
          <w:sz w:val="24"/>
          <w:szCs w:val="24"/>
        </w:rPr>
        <w:t>VISTA:</w:t>
      </w:r>
      <w:r w:rsidRPr="00FA5F2E">
        <w:rPr>
          <w:rFonts w:ascii="Gill Sans MT" w:hAnsi="Gill Sans MT"/>
          <w:sz w:val="24"/>
          <w:szCs w:val="24"/>
        </w:rPr>
        <w:t xml:space="preserve"> La Ley No. 247-12, Orgánica de la Administración Pública, del 9 de agosto de 2012;</w:t>
      </w:r>
    </w:p>
    <w:p w14:paraId="310F2287" w14:textId="77777777" w:rsidR="009E0BC6" w:rsidRPr="00FA5F2E" w:rsidRDefault="009E0BC6" w:rsidP="009E0BC6">
      <w:pPr>
        <w:spacing w:after="0" w:line="240" w:lineRule="auto"/>
        <w:jc w:val="both"/>
        <w:rPr>
          <w:rFonts w:ascii="Gill Sans MT" w:hAnsi="Gill Sans MT"/>
          <w:b/>
          <w:sz w:val="24"/>
          <w:szCs w:val="24"/>
        </w:rPr>
      </w:pPr>
    </w:p>
    <w:p w14:paraId="2CAC6BA9" w14:textId="77777777" w:rsidR="00AC760A" w:rsidRPr="00FA5F2E" w:rsidRDefault="00AC760A"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VISTA: </w:t>
      </w:r>
      <w:r w:rsidRPr="00FA5F2E">
        <w:rPr>
          <w:rFonts w:ascii="Gill Sans MT" w:hAnsi="Gill Sans MT"/>
          <w:sz w:val="24"/>
          <w:szCs w:val="24"/>
        </w:rPr>
        <w:t>La Ley No. 100-13, del Ministerio de Energía y Minas, del</w:t>
      </w:r>
      <w:r w:rsidRPr="00FA5F2E" w:rsidDel="001C685C">
        <w:rPr>
          <w:rFonts w:ascii="Gill Sans MT" w:hAnsi="Gill Sans MT"/>
          <w:sz w:val="24"/>
          <w:szCs w:val="24"/>
        </w:rPr>
        <w:t xml:space="preserve"> </w:t>
      </w:r>
      <w:r w:rsidRPr="00FA5F2E">
        <w:rPr>
          <w:rFonts w:ascii="Gill Sans MT" w:hAnsi="Gill Sans MT"/>
          <w:sz w:val="24"/>
          <w:szCs w:val="24"/>
        </w:rPr>
        <w:t>30 de julio de 2013;</w:t>
      </w:r>
    </w:p>
    <w:p w14:paraId="6DAB0B55" w14:textId="77777777" w:rsidR="009E0BC6" w:rsidRPr="00FA5F2E" w:rsidRDefault="009E0BC6" w:rsidP="009E0BC6">
      <w:pPr>
        <w:spacing w:after="0" w:line="240" w:lineRule="auto"/>
        <w:jc w:val="both"/>
        <w:rPr>
          <w:rFonts w:ascii="Gill Sans MT" w:hAnsi="Gill Sans MT"/>
          <w:b/>
          <w:sz w:val="24"/>
          <w:szCs w:val="24"/>
        </w:rPr>
      </w:pPr>
    </w:p>
    <w:p w14:paraId="55DEAD05" w14:textId="406D895C" w:rsidR="00AC760A" w:rsidRPr="00FA5F2E" w:rsidRDefault="00AC760A" w:rsidP="009E0BC6">
      <w:pPr>
        <w:spacing w:after="0" w:line="240" w:lineRule="auto"/>
        <w:jc w:val="both"/>
        <w:rPr>
          <w:rFonts w:ascii="Gill Sans MT" w:hAnsi="Gill Sans MT"/>
          <w:sz w:val="24"/>
          <w:szCs w:val="24"/>
        </w:rPr>
      </w:pPr>
      <w:r w:rsidRPr="00FA5F2E">
        <w:rPr>
          <w:rFonts w:ascii="Gill Sans MT" w:hAnsi="Gill Sans MT"/>
          <w:b/>
          <w:sz w:val="24"/>
          <w:szCs w:val="24"/>
        </w:rPr>
        <w:t>VISTA:</w:t>
      </w:r>
      <w:r w:rsidRPr="00FA5F2E">
        <w:rPr>
          <w:rFonts w:ascii="Gill Sans MT" w:hAnsi="Gill Sans MT"/>
          <w:sz w:val="24"/>
          <w:szCs w:val="24"/>
        </w:rPr>
        <w:t xml:space="preserve"> La Ley No. 139-13, Orgánica de las Fuerzas Armadas de la República Dominicana, del</w:t>
      </w:r>
      <w:r w:rsidRPr="00FA5F2E" w:rsidDel="001C685C">
        <w:rPr>
          <w:rFonts w:ascii="Gill Sans MT" w:hAnsi="Gill Sans MT"/>
          <w:sz w:val="24"/>
          <w:szCs w:val="24"/>
        </w:rPr>
        <w:t xml:space="preserve"> </w:t>
      </w:r>
      <w:r w:rsidRPr="00FA5F2E">
        <w:rPr>
          <w:rFonts w:ascii="Gill Sans MT" w:hAnsi="Gill Sans MT"/>
          <w:sz w:val="24"/>
          <w:szCs w:val="24"/>
        </w:rPr>
        <w:t>13 de se</w:t>
      </w:r>
      <w:r w:rsidR="008B4AE8" w:rsidRPr="00FA5F2E">
        <w:rPr>
          <w:rFonts w:ascii="Gill Sans MT" w:hAnsi="Gill Sans MT"/>
          <w:sz w:val="24"/>
          <w:szCs w:val="24"/>
        </w:rPr>
        <w:t>ptiembre de 2013;</w:t>
      </w:r>
    </w:p>
    <w:p w14:paraId="5AA07D72" w14:textId="77777777" w:rsidR="009E0BC6" w:rsidRPr="00FA5F2E" w:rsidRDefault="009E0BC6" w:rsidP="009E0BC6">
      <w:pPr>
        <w:spacing w:after="0" w:line="240" w:lineRule="auto"/>
        <w:jc w:val="both"/>
        <w:rPr>
          <w:rFonts w:ascii="Gill Sans MT" w:hAnsi="Gill Sans MT"/>
          <w:b/>
          <w:sz w:val="24"/>
          <w:szCs w:val="24"/>
        </w:rPr>
      </w:pPr>
    </w:p>
    <w:p w14:paraId="59F95614" w14:textId="6D79D061" w:rsidR="00CA30F1" w:rsidRPr="00FA5F2E" w:rsidRDefault="002278FB" w:rsidP="009E0BC6">
      <w:pPr>
        <w:spacing w:after="0" w:line="240" w:lineRule="auto"/>
        <w:jc w:val="both"/>
        <w:rPr>
          <w:rFonts w:ascii="Gill Sans MT" w:hAnsi="Gill Sans MT"/>
          <w:sz w:val="24"/>
          <w:szCs w:val="24"/>
        </w:rPr>
      </w:pPr>
      <w:r w:rsidRPr="00FA5F2E">
        <w:rPr>
          <w:rFonts w:ascii="Gill Sans MT" w:hAnsi="Gill Sans MT"/>
          <w:b/>
          <w:sz w:val="24"/>
          <w:szCs w:val="24"/>
        </w:rPr>
        <w:t>VISTA</w:t>
      </w:r>
      <w:r w:rsidR="00CA30F1" w:rsidRPr="00FA5F2E">
        <w:rPr>
          <w:rFonts w:ascii="Gill Sans MT" w:hAnsi="Gill Sans MT"/>
          <w:sz w:val="24"/>
          <w:szCs w:val="24"/>
        </w:rPr>
        <w:t>:</w:t>
      </w:r>
      <w:r w:rsidRPr="00FA5F2E">
        <w:rPr>
          <w:rFonts w:ascii="Gill Sans MT" w:hAnsi="Gill Sans MT"/>
          <w:sz w:val="24"/>
          <w:szCs w:val="24"/>
        </w:rPr>
        <w:t xml:space="preserve"> La Ley No. 630-16, Orgánica del Ministerio de Relaciones Exteriores y Política Ex</w:t>
      </w:r>
      <w:r w:rsidR="008B4AE8" w:rsidRPr="00FA5F2E">
        <w:rPr>
          <w:rFonts w:ascii="Gill Sans MT" w:hAnsi="Gill Sans MT"/>
          <w:sz w:val="24"/>
          <w:szCs w:val="24"/>
        </w:rPr>
        <w:t>terior, del 28 de julio de 2016;</w:t>
      </w:r>
    </w:p>
    <w:p w14:paraId="2F59C472" w14:textId="21D216BE" w:rsidR="00E15CBC" w:rsidRPr="00FA5F2E" w:rsidRDefault="00E15CBC" w:rsidP="009E0BC6">
      <w:pPr>
        <w:spacing w:after="0" w:line="240" w:lineRule="auto"/>
        <w:jc w:val="both"/>
        <w:rPr>
          <w:rFonts w:ascii="Gill Sans MT" w:hAnsi="Gill Sans MT"/>
          <w:sz w:val="24"/>
          <w:szCs w:val="24"/>
        </w:rPr>
      </w:pPr>
    </w:p>
    <w:p w14:paraId="16C5BF25" w14:textId="471B53D5" w:rsidR="00E15CBC" w:rsidRPr="00FA5F2E" w:rsidRDefault="00E15CBC" w:rsidP="006762A5">
      <w:pPr>
        <w:spacing w:after="0" w:line="240" w:lineRule="auto"/>
        <w:jc w:val="both"/>
        <w:rPr>
          <w:rFonts w:ascii="Gill Sans MT" w:hAnsi="Gill Sans MT"/>
          <w:sz w:val="24"/>
          <w:szCs w:val="24"/>
        </w:rPr>
      </w:pPr>
      <w:r w:rsidRPr="00FA5F2E">
        <w:rPr>
          <w:rFonts w:ascii="Gill Sans MT" w:hAnsi="Gill Sans MT"/>
          <w:b/>
          <w:sz w:val="24"/>
          <w:szCs w:val="24"/>
        </w:rPr>
        <w:t>VISTA</w:t>
      </w:r>
      <w:r w:rsidRPr="00FA5F2E">
        <w:rPr>
          <w:rFonts w:ascii="Gill Sans MT" w:hAnsi="Gill Sans MT"/>
          <w:sz w:val="24"/>
          <w:szCs w:val="24"/>
        </w:rPr>
        <w:t>: La Ley No. 37-17, que reorganiza el Ministerio de Industria, Comercio y Mip</w:t>
      </w:r>
      <w:r w:rsidR="008B4AE8" w:rsidRPr="00FA5F2E">
        <w:rPr>
          <w:rFonts w:ascii="Gill Sans MT" w:hAnsi="Gill Sans MT"/>
          <w:sz w:val="24"/>
          <w:szCs w:val="24"/>
        </w:rPr>
        <w:t>ymes, del 15 de febrero de 2017;</w:t>
      </w:r>
    </w:p>
    <w:p w14:paraId="318E9861" w14:textId="575E7864" w:rsidR="00902962" w:rsidRPr="00FA5F2E" w:rsidRDefault="00902962" w:rsidP="006762A5">
      <w:pPr>
        <w:spacing w:after="0" w:line="240" w:lineRule="auto"/>
        <w:jc w:val="both"/>
        <w:rPr>
          <w:rFonts w:ascii="Gill Sans MT" w:hAnsi="Gill Sans MT"/>
          <w:sz w:val="24"/>
          <w:szCs w:val="24"/>
        </w:rPr>
      </w:pPr>
    </w:p>
    <w:p w14:paraId="744C66B4" w14:textId="77777777" w:rsidR="00BE656D" w:rsidRPr="00FA5F2E" w:rsidRDefault="00BE656D" w:rsidP="00BE656D">
      <w:pPr>
        <w:spacing w:after="0" w:line="240" w:lineRule="auto"/>
        <w:jc w:val="both"/>
        <w:rPr>
          <w:rFonts w:ascii="Gill Sans MT" w:hAnsi="Gill Sans MT"/>
          <w:sz w:val="24"/>
          <w:szCs w:val="24"/>
        </w:rPr>
      </w:pPr>
      <w:r w:rsidRPr="00FA5F2E">
        <w:rPr>
          <w:rFonts w:ascii="Gill Sans MT" w:hAnsi="Gill Sans MT"/>
          <w:b/>
          <w:sz w:val="24"/>
          <w:szCs w:val="24"/>
        </w:rPr>
        <w:t xml:space="preserve">VISTA: </w:t>
      </w:r>
      <w:r w:rsidRPr="00FA5F2E">
        <w:rPr>
          <w:rFonts w:ascii="Gill Sans MT" w:hAnsi="Gill Sans MT"/>
          <w:sz w:val="24"/>
          <w:szCs w:val="24"/>
        </w:rPr>
        <w:t xml:space="preserve">La Ley No. 147-17, que crea el Ministerio Administrativo de la Presidencia, de fecha 3 de mayo de 2017; </w:t>
      </w:r>
    </w:p>
    <w:p w14:paraId="5E3D7895" w14:textId="77777777" w:rsidR="00BE656D" w:rsidRPr="00FA5F2E" w:rsidRDefault="00BE656D" w:rsidP="006762A5">
      <w:pPr>
        <w:spacing w:after="0" w:line="240" w:lineRule="auto"/>
        <w:jc w:val="both"/>
        <w:rPr>
          <w:rFonts w:ascii="Gill Sans MT" w:hAnsi="Gill Sans MT"/>
          <w:sz w:val="24"/>
          <w:szCs w:val="24"/>
        </w:rPr>
      </w:pPr>
    </w:p>
    <w:p w14:paraId="27B355DE" w14:textId="75BF9C8D" w:rsidR="00902962" w:rsidRPr="00FA5F2E" w:rsidRDefault="006F4B38" w:rsidP="00902962">
      <w:pPr>
        <w:spacing w:after="0" w:line="240" w:lineRule="auto"/>
        <w:jc w:val="both"/>
        <w:rPr>
          <w:rFonts w:ascii="Gill Sans MT" w:hAnsi="Gill Sans MT"/>
          <w:sz w:val="24"/>
          <w:szCs w:val="24"/>
        </w:rPr>
      </w:pPr>
      <w:r>
        <w:rPr>
          <w:rFonts w:ascii="Gill Sans MT" w:hAnsi="Gill Sans MT"/>
          <w:b/>
          <w:sz w:val="24"/>
          <w:szCs w:val="24"/>
        </w:rPr>
        <w:t>VISTA</w:t>
      </w:r>
      <w:r w:rsidR="00902962" w:rsidRPr="00FA5F2E">
        <w:rPr>
          <w:rFonts w:ascii="Gill Sans MT" w:hAnsi="Gill Sans MT"/>
          <w:b/>
          <w:sz w:val="24"/>
          <w:szCs w:val="24"/>
        </w:rPr>
        <w:t>:</w:t>
      </w:r>
      <w:r w:rsidR="00891D52" w:rsidRPr="00FA5F2E">
        <w:rPr>
          <w:rFonts w:ascii="Gill Sans MT" w:hAnsi="Gill Sans MT"/>
          <w:sz w:val="24"/>
          <w:szCs w:val="24"/>
        </w:rPr>
        <w:t xml:space="preserve"> La Ley No. </w:t>
      </w:r>
      <w:r w:rsidR="00902962" w:rsidRPr="00FA5F2E">
        <w:rPr>
          <w:rFonts w:ascii="Gill Sans MT" w:hAnsi="Gill Sans MT"/>
          <w:sz w:val="24"/>
          <w:szCs w:val="24"/>
        </w:rPr>
        <w:t>10-21, que crea y agrega viceministerios y modifica las leyes que rigen los Ministerios del Gobierno Cen</w:t>
      </w:r>
      <w:r w:rsidR="008B4AE8" w:rsidRPr="00FA5F2E">
        <w:rPr>
          <w:rFonts w:ascii="Gill Sans MT" w:hAnsi="Gill Sans MT"/>
          <w:sz w:val="24"/>
          <w:szCs w:val="24"/>
        </w:rPr>
        <w:t xml:space="preserve">tral, del 11 de febrero de 2021. </w:t>
      </w:r>
    </w:p>
    <w:p w14:paraId="7E90217D" w14:textId="77777777" w:rsidR="00891D52" w:rsidRPr="00FA5F2E" w:rsidRDefault="00891D52" w:rsidP="00902962">
      <w:pPr>
        <w:spacing w:after="0" w:line="240" w:lineRule="auto"/>
        <w:jc w:val="both"/>
        <w:rPr>
          <w:rFonts w:ascii="Gill Sans MT" w:hAnsi="Gill Sans MT"/>
          <w:sz w:val="24"/>
          <w:szCs w:val="24"/>
        </w:rPr>
      </w:pPr>
    </w:p>
    <w:p w14:paraId="6AAB9F0E" w14:textId="730DE3D7" w:rsidR="00D21AE0" w:rsidRPr="00FA5F2E" w:rsidRDefault="006F4B38" w:rsidP="00891D52">
      <w:pPr>
        <w:spacing w:after="0" w:line="240" w:lineRule="auto"/>
        <w:jc w:val="both"/>
        <w:rPr>
          <w:rFonts w:ascii="Gill Sans MT" w:hAnsi="Gill Sans MT"/>
          <w:sz w:val="24"/>
          <w:szCs w:val="24"/>
        </w:rPr>
      </w:pPr>
      <w:r>
        <w:rPr>
          <w:rFonts w:ascii="Gill Sans MT" w:hAnsi="Gill Sans MT"/>
          <w:b/>
          <w:sz w:val="24"/>
          <w:szCs w:val="24"/>
        </w:rPr>
        <w:t>VISTA</w:t>
      </w:r>
      <w:r w:rsidR="00891D52" w:rsidRPr="00FA5F2E">
        <w:rPr>
          <w:rFonts w:ascii="Gill Sans MT" w:hAnsi="Gill Sans MT"/>
          <w:b/>
          <w:sz w:val="24"/>
          <w:szCs w:val="24"/>
        </w:rPr>
        <w:t>:</w:t>
      </w:r>
      <w:r w:rsidR="00891D52" w:rsidRPr="00FA5F2E">
        <w:rPr>
          <w:rFonts w:ascii="Gill Sans MT" w:hAnsi="Gill Sans MT"/>
          <w:sz w:val="24"/>
          <w:szCs w:val="24"/>
        </w:rPr>
        <w:t xml:space="preserve"> La Ley No. 160-21 que crea el Ministerio de la Vivienda, Hábitat y </w:t>
      </w:r>
      <w:r w:rsidR="00B06A7B">
        <w:rPr>
          <w:rFonts w:ascii="Gill Sans MT" w:hAnsi="Gill Sans MT"/>
          <w:sz w:val="24"/>
          <w:szCs w:val="24"/>
        </w:rPr>
        <w:t>Edificaciones (MIVHED), del</w:t>
      </w:r>
      <w:r w:rsidR="00891D52" w:rsidRPr="00FA5F2E">
        <w:rPr>
          <w:rFonts w:ascii="Gill Sans MT" w:hAnsi="Gill Sans MT"/>
          <w:sz w:val="24"/>
          <w:szCs w:val="24"/>
        </w:rPr>
        <w:t xml:space="preserve"> 1 de agosto 2021.</w:t>
      </w:r>
      <w:r w:rsidR="00891D52" w:rsidRPr="00FA5F2E">
        <w:rPr>
          <w:rFonts w:ascii="Gill Sans MT" w:hAnsi="Gill Sans MT"/>
          <w:sz w:val="24"/>
          <w:szCs w:val="24"/>
        </w:rPr>
        <w:cr/>
      </w:r>
    </w:p>
    <w:p w14:paraId="38CA79A6" w14:textId="77777777" w:rsidR="008455F2" w:rsidRPr="00FA5F2E" w:rsidRDefault="008455F2" w:rsidP="009E0BC6">
      <w:pPr>
        <w:spacing w:after="0" w:line="240" w:lineRule="auto"/>
        <w:jc w:val="center"/>
        <w:rPr>
          <w:rFonts w:ascii="Gill Sans MT" w:hAnsi="Gill Sans MT"/>
          <w:b/>
          <w:sz w:val="24"/>
          <w:szCs w:val="24"/>
        </w:rPr>
      </w:pPr>
      <w:r w:rsidRPr="00FA5F2E">
        <w:rPr>
          <w:rFonts w:ascii="Gill Sans MT" w:hAnsi="Gill Sans MT"/>
          <w:b/>
          <w:sz w:val="24"/>
          <w:szCs w:val="24"/>
        </w:rPr>
        <w:t>HA DADO LA SIGUIENTE LEY:</w:t>
      </w:r>
    </w:p>
    <w:p w14:paraId="4AA99B36" w14:textId="2D6D1D2D" w:rsidR="008455F2" w:rsidRPr="00FA5F2E" w:rsidRDefault="008455F2" w:rsidP="009E0BC6">
      <w:pPr>
        <w:spacing w:after="0" w:line="240" w:lineRule="auto"/>
        <w:jc w:val="center"/>
        <w:rPr>
          <w:rFonts w:ascii="Gill Sans MT" w:hAnsi="Gill Sans MT"/>
          <w:b/>
          <w:sz w:val="24"/>
          <w:szCs w:val="24"/>
        </w:rPr>
      </w:pPr>
      <w:r w:rsidRPr="00FA5F2E">
        <w:rPr>
          <w:rFonts w:ascii="Gill Sans MT" w:hAnsi="Gill Sans MT"/>
          <w:b/>
          <w:sz w:val="24"/>
          <w:szCs w:val="24"/>
        </w:rPr>
        <w:t xml:space="preserve">LEY </w:t>
      </w:r>
      <w:r w:rsidR="008E2F09" w:rsidRPr="00FA5F2E">
        <w:rPr>
          <w:rFonts w:ascii="Gill Sans MT" w:hAnsi="Gill Sans MT"/>
          <w:b/>
          <w:sz w:val="24"/>
          <w:szCs w:val="24"/>
        </w:rPr>
        <w:t xml:space="preserve">ORGÁNICA </w:t>
      </w:r>
      <w:r w:rsidRPr="00FA5F2E">
        <w:rPr>
          <w:rFonts w:ascii="Gill Sans MT" w:hAnsi="Gill Sans MT"/>
          <w:b/>
          <w:sz w:val="24"/>
          <w:szCs w:val="24"/>
        </w:rPr>
        <w:t>DE</w:t>
      </w:r>
      <w:r w:rsidR="008E2F09" w:rsidRPr="00FA5F2E">
        <w:rPr>
          <w:rFonts w:ascii="Gill Sans MT" w:hAnsi="Gill Sans MT"/>
          <w:b/>
          <w:sz w:val="24"/>
          <w:szCs w:val="24"/>
        </w:rPr>
        <w:t xml:space="preserve"> </w:t>
      </w:r>
      <w:r w:rsidRPr="00FA5F2E">
        <w:rPr>
          <w:rFonts w:ascii="Gill Sans MT" w:hAnsi="Gill Sans MT"/>
          <w:b/>
          <w:sz w:val="24"/>
          <w:szCs w:val="24"/>
        </w:rPr>
        <w:t>MINISTERIOS</w:t>
      </w:r>
    </w:p>
    <w:p w14:paraId="67B45283" w14:textId="77777777" w:rsidR="008455F2" w:rsidRPr="00FA5F2E" w:rsidRDefault="008455F2" w:rsidP="009E0BC6">
      <w:pPr>
        <w:spacing w:after="0" w:line="240" w:lineRule="auto"/>
        <w:jc w:val="center"/>
        <w:rPr>
          <w:rFonts w:ascii="Gill Sans MT" w:hAnsi="Gill Sans MT"/>
          <w:b/>
          <w:sz w:val="24"/>
          <w:szCs w:val="24"/>
        </w:rPr>
      </w:pPr>
    </w:p>
    <w:p w14:paraId="0BCE5B03" w14:textId="77777777" w:rsidR="008455F2" w:rsidRPr="00FA5F2E" w:rsidRDefault="009B6EEB" w:rsidP="009E0BC6">
      <w:pPr>
        <w:spacing w:after="0" w:line="240" w:lineRule="auto"/>
        <w:jc w:val="center"/>
        <w:rPr>
          <w:rFonts w:ascii="Gill Sans MT" w:hAnsi="Gill Sans MT"/>
          <w:b/>
          <w:sz w:val="24"/>
          <w:szCs w:val="24"/>
        </w:rPr>
      </w:pPr>
      <w:r w:rsidRPr="00FA5F2E">
        <w:rPr>
          <w:rFonts w:ascii="Gill Sans MT" w:hAnsi="Gill Sans MT"/>
          <w:b/>
          <w:sz w:val="24"/>
          <w:szCs w:val="24"/>
        </w:rPr>
        <w:t>CAPÍTULO I</w:t>
      </w:r>
    </w:p>
    <w:p w14:paraId="06863964" w14:textId="77777777" w:rsidR="008455F2" w:rsidRPr="00FA5F2E" w:rsidRDefault="009B6EEB" w:rsidP="009E0BC6">
      <w:pPr>
        <w:spacing w:after="0" w:line="240" w:lineRule="auto"/>
        <w:jc w:val="center"/>
        <w:rPr>
          <w:rFonts w:ascii="Gill Sans MT" w:hAnsi="Gill Sans MT"/>
          <w:b/>
          <w:sz w:val="24"/>
          <w:szCs w:val="24"/>
        </w:rPr>
      </w:pPr>
      <w:r w:rsidRPr="00FA5F2E">
        <w:rPr>
          <w:rFonts w:ascii="Gill Sans MT" w:hAnsi="Gill Sans MT"/>
          <w:b/>
          <w:sz w:val="24"/>
          <w:szCs w:val="24"/>
        </w:rPr>
        <w:t xml:space="preserve">OBJETO Y </w:t>
      </w:r>
      <w:r w:rsidR="008455F2" w:rsidRPr="00FA5F2E">
        <w:rPr>
          <w:rFonts w:ascii="Gill Sans MT" w:hAnsi="Gill Sans MT"/>
          <w:b/>
          <w:sz w:val="24"/>
          <w:szCs w:val="24"/>
        </w:rPr>
        <w:t>ALCAN</w:t>
      </w:r>
      <w:r w:rsidRPr="00FA5F2E">
        <w:rPr>
          <w:rFonts w:ascii="Gill Sans MT" w:hAnsi="Gill Sans MT"/>
          <w:b/>
          <w:sz w:val="24"/>
          <w:szCs w:val="24"/>
        </w:rPr>
        <w:t xml:space="preserve">CE DE LA LEY </w:t>
      </w:r>
    </w:p>
    <w:p w14:paraId="665466C0" w14:textId="77777777" w:rsidR="008455F2" w:rsidRPr="00FA5F2E" w:rsidRDefault="008455F2" w:rsidP="009E0BC6">
      <w:pPr>
        <w:spacing w:after="0" w:line="240" w:lineRule="auto"/>
        <w:jc w:val="center"/>
        <w:rPr>
          <w:rFonts w:ascii="Gill Sans MT" w:hAnsi="Gill Sans MT"/>
          <w:b/>
          <w:sz w:val="24"/>
          <w:szCs w:val="24"/>
        </w:rPr>
      </w:pPr>
    </w:p>
    <w:p w14:paraId="6CC6DAB6" w14:textId="76D68753" w:rsidR="00ED795B" w:rsidRPr="00FA5F2E" w:rsidRDefault="008455F2" w:rsidP="009E0BC6">
      <w:pPr>
        <w:spacing w:after="0" w:line="240" w:lineRule="auto"/>
        <w:jc w:val="both"/>
        <w:rPr>
          <w:rFonts w:ascii="Gill Sans MT" w:hAnsi="Gill Sans MT"/>
          <w:color w:val="FF0000"/>
          <w:sz w:val="24"/>
          <w:szCs w:val="24"/>
        </w:rPr>
      </w:pPr>
      <w:r w:rsidRPr="00FA5F2E">
        <w:rPr>
          <w:rFonts w:ascii="Gill Sans MT" w:hAnsi="Gill Sans MT"/>
          <w:b/>
          <w:sz w:val="24"/>
          <w:szCs w:val="24"/>
        </w:rPr>
        <w:t>ART</w:t>
      </w:r>
      <w:r w:rsidR="000524DD" w:rsidRPr="00FA5F2E">
        <w:rPr>
          <w:rFonts w:ascii="Gill Sans MT" w:hAnsi="Gill Sans MT"/>
          <w:b/>
          <w:sz w:val="24"/>
          <w:szCs w:val="24"/>
        </w:rPr>
        <w:t>ÍCULO 1.</w:t>
      </w:r>
      <w:r w:rsidRPr="00FA5F2E">
        <w:rPr>
          <w:rFonts w:ascii="Gill Sans MT" w:hAnsi="Gill Sans MT"/>
          <w:sz w:val="24"/>
          <w:szCs w:val="24"/>
        </w:rPr>
        <w:t xml:space="preserve"> </w:t>
      </w:r>
      <w:r w:rsidRPr="00FA5F2E">
        <w:rPr>
          <w:rFonts w:ascii="Gill Sans MT" w:hAnsi="Gill Sans MT"/>
          <w:b/>
          <w:sz w:val="24"/>
          <w:szCs w:val="24"/>
        </w:rPr>
        <w:t>Objeto.</w:t>
      </w:r>
      <w:r w:rsidRPr="00FA5F2E">
        <w:rPr>
          <w:rFonts w:ascii="Gill Sans MT" w:hAnsi="Gill Sans MT"/>
          <w:sz w:val="24"/>
          <w:szCs w:val="24"/>
        </w:rPr>
        <w:t xml:space="preserve"> La presente ley tiene por objeto</w:t>
      </w:r>
      <w:r w:rsidR="008E2F09" w:rsidRPr="00FA5F2E">
        <w:rPr>
          <w:rFonts w:ascii="Gill Sans MT" w:hAnsi="Gill Sans MT"/>
          <w:sz w:val="24"/>
          <w:szCs w:val="24"/>
        </w:rPr>
        <w:t>, como complemento de la Ley Orgánica de la Administración Pública,</w:t>
      </w:r>
      <w:r w:rsidRPr="00FA5F2E">
        <w:rPr>
          <w:rFonts w:ascii="Gill Sans MT" w:hAnsi="Gill Sans MT"/>
          <w:sz w:val="24"/>
          <w:szCs w:val="24"/>
        </w:rPr>
        <w:t xml:space="preserve"> </w:t>
      </w:r>
      <w:r w:rsidR="008E2F09" w:rsidRPr="00FA5F2E">
        <w:rPr>
          <w:rFonts w:ascii="Gill Sans MT" w:hAnsi="Gill Sans MT"/>
          <w:sz w:val="24"/>
          <w:szCs w:val="24"/>
        </w:rPr>
        <w:t xml:space="preserve">determinar </w:t>
      </w:r>
      <w:r w:rsidR="007D370E" w:rsidRPr="00FA5F2E">
        <w:rPr>
          <w:rFonts w:ascii="Gill Sans MT" w:hAnsi="Gill Sans MT"/>
          <w:sz w:val="24"/>
          <w:szCs w:val="24"/>
        </w:rPr>
        <w:t>la organización</w:t>
      </w:r>
      <w:r w:rsidR="000C1DD1" w:rsidRPr="00FA5F2E">
        <w:rPr>
          <w:rFonts w:ascii="Gill Sans MT" w:hAnsi="Gill Sans MT"/>
          <w:sz w:val="24"/>
          <w:szCs w:val="24"/>
        </w:rPr>
        <w:t xml:space="preserve"> general</w:t>
      </w:r>
      <w:r w:rsidR="007D370E" w:rsidRPr="00FA5F2E">
        <w:rPr>
          <w:rFonts w:ascii="Gill Sans MT" w:hAnsi="Gill Sans MT"/>
          <w:sz w:val="24"/>
          <w:szCs w:val="24"/>
        </w:rPr>
        <w:t xml:space="preserve"> de</w:t>
      </w:r>
      <w:r w:rsidR="008E2F09" w:rsidRPr="00FA5F2E">
        <w:rPr>
          <w:rFonts w:ascii="Gill Sans MT" w:hAnsi="Gill Sans MT"/>
          <w:sz w:val="24"/>
          <w:szCs w:val="24"/>
        </w:rPr>
        <w:t>ntro de la Administración Pública Central bajo la dirección del o la Presidente de la República,</w:t>
      </w:r>
      <w:r w:rsidRPr="00FA5F2E">
        <w:rPr>
          <w:rFonts w:ascii="Gill Sans MT" w:hAnsi="Gill Sans MT"/>
          <w:sz w:val="24"/>
          <w:szCs w:val="24"/>
        </w:rPr>
        <w:t xml:space="preserve"> </w:t>
      </w:r>
      <w:r w:rsidR="008E2F09" w:rsidRPr="00FA5F2E">
        <w:rPr>
          <w:rFonts w:ascii="Gill Sans MT" w:hAnsi="Gill Sans MT"/>
          <w:sz w:val="24"/>
          <w:szCs w:val="24"/>
        </w:rPr>
        <w:t xml:space="preserve">de </w:t>
      </w:r>
      <w:r w:rsidRPr="00FA5F2E">
        <w:rPr>
          <w:rFonts w:ascii="Gill Sans MT" w:hAnsi="Gill Sans MT"/>
          <w:sz w:val="24"/>
          <w:szCs w:val="24"/>
        </w:rPr>
        <w:t xml:space="preserve">los </w:t>
      </w:r>
      <w:r w:rsidR="008E2F09" w:rsidRPr="00FA5F2E">
        <w:rPr>
          <w:rFonts w:ascii="Gill Sans MT" w:hAnsi="Gill Sans MT"/>
          <w:sz w:val="24"/>
          <w:szCs w:val="24"/>
        </w:rPr>
        <w:t xml:space="preserve">ministerios y sus respectivos </w:t>
      </w:r>
      <w:r w:rsidR="003D7953" w:rsidRPr="00FA5F2E">
        <w:rPr>
          <w:rFonts w:ascii="Gill Sans MT" w:hAnsi="Gill Sans MT"/>
          <w:sz w:val="24"/>
          <w:szCs w:val="24"/>
        </w:rPr>
        <w:t>vice</w:t>
      </w:r>
      <w:r w:rsidR="008E2F09" w:rsidRPr="00FA5F2E">
        <w:rPr>
          <w:rFonts w:ascii="Gill Sans MT" w:hAnsi="Gill Sans MT"/>
          <w:sz w:val="24"/>
          <w:szCs w:val="24"/>
        </w:rPr>
        <w:t>ministerios</w:t>
      </w:r>
      <w:r w:rsidRPr="00FA5F2E">
        <w:rPr>
          <w:rFonts w:ascii="Gill Sans MT" w:hAnsi="Gill Sans MT"/>
          <w:sz w:val="24"/>
          <w:szCs w:val="24"/>
        </w:rPr>
        <w:t xml:space="preserve">, </w:t>
      </w:r>
      <w:r w:rsidR="008E2F09" w:rsidRPr="00FA5F2E">
        <w:rPr>
          <w:rFonts w:ascii="Gill Sans MT" w:hAnsi="Gill Sans MT"/>
          <w:sz w:val="24"/>
          <w:szCs w:val="24"/>
        </w:rPr>
        <w:t xml:space="preserve">así como </w:t>
      </w:r>
      <w:r w:rsidRPr="00FA5F2E">
        <w:rPr>
          <w:rFonts w:ascii="Gill Sans MT" w:hAnsi="Gill Sans MT"/>
          <w:sz w:val="24"/>
          <w:szCs w:val="24"/>
        </w:rPr>
        <w:t xml:space="preserve">definir sus </w:t>
      </w:r>
      <w:r w:rsidR="008E2F09" w:rsidRPr="00FA5F2E">
        <w:rPr>
          <w:rFonts w:ascii="Gill Sans MT" w:hAnsi="Gill Sans MT"/>
          <w:sz w:val="24"/>
          <w:szCs w:val="24"/>
        </w:rPr>
        <w:t>respectivas competencias</w:t>
      </w:r>
      <w:r w:rsidR="003D7953" w:rsidRPr="00FA5F2E">
        <w:rPr>
          <w:rFonts w:ascii="Gill Sans MT" w:hAnsi="Gill Sans MT"/>
          <w:sz w:val="24"/>
          <w:szCs w:val="24"/>
        </w:rPr>
        <w:t xml:space="preserve"> y atribuciones</w:t>
      </w:r>
      <w:r w:rsidR="00F51E59" w:rsidRPr="00FA5F2E">
        <w:rPr>
          <w:rFonts w:ascii="Gill Sans MT" w:hAnsi="Gill Sans MT"/>
          <w:sz w:val="24"/>
          <w:szCs w:val="24"/>
        </w:rPr>
        <w:t xml:space="preserve">. </w:t>
      </w:r>
      <w:r w:rsidR="007B552C" w:rsidRPr="00FA5F2E">
        <w:rPr>
          <w:rFonts w:ascii="Gill Sans MT" w:hAnsi="Gill Sans MT"/>
          <w:sz w:val="24"/>
          <w:szCs w:val="24"/>
        </w:rPr>
        <w:t xml:space="preserve"> </w:t>
      </w:r>
    </w:p>
    <w:p w14:paraId="581E48E5" w14:textId="77777777" w:rsidR="00714939" w:rsidRPr="00FA5F2E" w:rsidRDefault="00714939" w:rsidP="009E0BC6">
      <w:pPr>
        <w:spacing w:after="0" w:line="240" w:lineRule="auto"/>
        <w:jc w:val="both"/>
        <w:rPr>
          <w:rFonts w:ascii="Gill Sans MT" w:hAnsi="Gill Sans MT"/>
          <w:sz w:val="24"/>
          <w:szCs w:val="24"/>
        </w:rPr>
      </w:pPr>
    </w:p>
    <w:p w14:paraId="1CDF5CA0" w14:textId="6D381C37" w:rsidR="008455F2" w:rsidRPr="00FA5F2E" w:rsidRDefault="009B6EEB" w:rsidP="009E0BC6">
      <w:pPr>
        <w:spacing w:after="0" w:line="240" w:lineRule="auto"/>
        <w:jc w:val="center"/>
        <w:rPr>
          <w:rFonts w:ascii="Gill Sans MT" w:eastAsia="Times New Roman" w:hAnsi="Gill Sans MT"/>
          <w:b/>
          <w:bCs/>
          <w:sz w:val="24"/>
          <w:szCs w:val="24"/>
          <w:lang w:eastAsia="es-ES"/>
        </w:rPr>
      </w:pPr>
      <w:r w:rsidRPr="00FA5F2E">
        <w:rPr>
          <w:rFonts w:ascii="Gill Sans MT" w:eastAsia="Times New Roman" w:hAnsi="Gill Sans MT"/>
          <w:b/>
          <w:bCs/>
          <w:sz w:val="24"/>
          <w:szCs w:val="24"/>
          <w:lang w:eastAsia="es-ES"/>
        </w:rPr>
        <w:t>CAP</w:t>
      </w:r>
      <w:r w:rsidR="003D7953" w:rsidRPr="00FA5F2E">
        <w:rPr>
          <w:rFonts w:ascii="Gill Sans MT" w:eastAsia="Times New Roman" w:hAnsi="Gill Sans MT"/>
          <w:b/>
          <w:bCs/>
          <w:sz w:val="24"/>
          <w:szCs w:val="24"/>
          <w:lang w:eastAsia="es-ES"/>
        </w:rPr>
        <w:t>Í</w:t>
      </w:r>
      <w:r w:rsidRPr="00FA5F2E">
        <w:rPr>
          <w:rFonts w:ascii="Gill Sans MT" w:eastAsia="Times New Roman" w:hAnsi="Gill Sans MT"/>
          <w:b/>
          <w:bCs/>
          <w:sz w:val="24"/>
          <w:szCs w:val="24"/>
          <w:lang w:eastAsia="es-ES"/>
        </w:rPr>
        <w:t>TULO II</w:t>
      </w:r>
    </w:p>
    <w:p w14:paraId="3FF11B06" w14:textId="77777777" w:rsidR="008455F2" w:rsidRPr="00FA5F2E" w:rsidRDefault="008455F2" w:rsidP="009E0BC6">
      <w:pPr>
        <w:spacing w:after="0" w:line="240" w:lineRule="auto"/>
        <w:jc w:val="center"/>
        <w:rPr>
          <w:rFonts w:ascii="Gill Sans MT" w:eastAsia="Times New Roman" w:hAnsi="Gill Sans MT"/>
          <w:b/>
          <w:bCs/>
          <w:caps/>
          <w:sz w:val="24"/>
          <w:szCs w:val="24"/>
          <w:lang w:eastAsia="es-ES"/>
        </w:rPr>
      </w:pPr>
      <w:r w:rsidRPr="00FA5F2E">
        <w:rPr>
          <w:rFonts w:ascii="Gill Sans MT" w:eastAsia="Times New Roman" w:hAnsi="Gill Sans MT"/>
          <w:b/>
          <w:bCs/>
          <w:caps/>
          <w:sz w:val="24"/>
          <w:szCs w:val="24"/>
          <w:lang w:eastAsia="es-ES"/>
        </w:rPr>
        <w:t>Ministerios y viceministerios</w:t>
      </w:r>
    </w:p>
    <w:p w14:paraId="1FA6982A" w14:textId="77777777" w:rsidR="008455F2" w:rsidRPr="00FA5F2E" w:rsidRDefault="008455F2" w:rsidP="009E0BC6">
      <w:pPr>
        <w:spacing w:after="0" w:line="240" w:lineRule="auto"/>
        <w:jc w:val="center"/>
        <w:rPr>
          <w:rFonts w:ascii="Gill Sans MT" w:eastAsia="Times New Roman" w:hAnsi="Gill Sans MT"/>
          <w:bCs/>
          <w:sz w:val="24"/>
          <w:szCs w:val="24"/>
          <w:lang w:eastAsia="es-ES"/>
        </w:rPr>
      </w:pPr>
    </w:p>
    <w:p w14:paraId="552834B6" w14:textId="5DC30F75" w:rsidR="008078E6" w:rsidRPr="00FA5F2E" w:rsidRDefault="008455F2" w:rsidP="009E0BC6">
      <w:pPr>
        <w:spacing w:after="0" w:line="240" w:lineRule="auto"/>
        <w:jc w:val="both"/>
        <w:rPr>
          <w:rFonts w:ascii="Gill Sans MT" w:hAnsi="Gill Sans MT"/>
          <w:sz w:val="24"/>
          <w:szCs w:val="24"/>
        </w:rPr>
      </w:pPr>
      <w:r w:rsidRPr="00FA5F2E">
        <w:rPr>
          <w:rFonts w:ascii="Gill Sans MT" w:hAnsi="Gill Sans MT"/>
          <w:b/>
          <w:sz w:val="24"/>
          <w:szCs w:val="24"/>
        </w:rPr>
        <w:lastRenderedPageBreak/>
        <w:t>ARTÍCULO 2</w:t>
      </w:r>
      <w:r w:rsidR="000524DD" w:rsidRPr="00FA5F2E">
        <w:rPr>
          <w:rFonts w:ascii="Gill Sans MT" w:eastAsia="Times New Roman" w:hAnsi="Gill Sans MT"/>
          <w:b/>
          <w:bCs/>
          <w:sz w:val="24"/>
          <w:szCs w:val="24"/>
          <w:lang w:eastAsia="es-ES"/>
        </w:rPr>
        <w:t>.</w:t>
      </w:r>
      <w:r w:rsidRPr="00FA5F2E">
        <w:rPr>
          <w:rFonts w:ascii="Gill Sans MT" w:eastAsia="Times New Roman" w:hAnsi="Gill Sans MT"/>
          <w:bCs/>
          <w:sz w:val="24"/>
          <w:szCs w:val="24"/>
          <w:lang w:eastAsia="es-ES"/>
        </w:rPr>
        <w:t xml:space="preserve"> </w:t>
      </w:r>
      <w:r w:rsidR="008078E6" w:rsidRPr="00FA5F2E">
        <w:rPr>
          <w:rFonts w:ascii="Gill Sans MT" w:eastAsia="Times New Roman" w:hAnsi="Gill Sans MT"/>
          <w:b/>
          <w:bCs/>
          <w:sz w:val="24"/>
          <w:szCs w:val="24"/>
          <w:lang w:eastAsia="es-ES"/>
        </w:rPr>
        <w:t>Ministerios</w:t>
      </w:r>
      <w:r w:rsidR="008078E6" w:rsidRPr="00FA5F2E">
        <w:rPr>
          <w:rFonts w:ascii="Gill Sans MT" w:eastAsia="Times New Roman" w:hAnsi="Gill Sans MT"/>
          <w:bCs/>
          <w:sz w:val="24"/>
          <w:szCs w:val="24"/>
          <w:lang w:eastAsia="es-ES"/>
        </w:rPr>
        <w:t>.</w:t>
      </w:r>
      <w:r w:rsidR="008078E6" w:rsidRPr="00FA5F2E">
        <w:rPr>
          <w:rFonts w:ascii="Gill Sans MT" w:hAnsi="Gill Sans MT"/>
          <w:b/>
          <w:sz w:val="24"/>
          <w:szCs w:val="24"/>
        </w:rPr>
        <w:t xml:space="preserve"> </w:t>
      </w:r>
      <w:r w:rsidR="00891D52" w:rsidRPr="00FA5F2E">
        <w:rPr>
          <w:rFonts w:ascii="Gill Sans MT" w:hAnsi="Gill Sans MT"/>
          <w:sz w:val="24"/>
          <w:szCs w:val="24"/>
        </w:rPr>
        <w:t>De acuerdo con el artículo 134 de la Constitución de la República, para el despacho de los asuntos del gobierno habrá los ministerios creados por ley, y en consonancia con e</w:t>
      </w:r>
      <w:r w:rsidR="00785171" w:rsidRPr="00FA5F2E">
        <w:rPr>
          <w:rFonts w:ascii="Gill Sans MT" w:hAnsi="Gill Sans MT"/>
          <w:sz w:val="24"/>
          <w:szCs w:val="24"/>
        </w:rPr>
        <w:t>l artículo 24 de la Ley Orgánica de Administración Pública, No. 247-12, e</w:t>
      </w:r>
      <w:r w:rsidR="008078E6" w:rsidRPr="00FA5F2E">
        <w:rPr>
          <w:rFonts w:ascii="Gill Sans MT" w:hAnsi="Gill Sans MT"/>
          <w:sz w:val="24"/>
          <w:szCs w:val="24"/>
        </w:rPr>
        <w:t>l ministerio es la unidad básica</w:t>
      </w:r>
      <w:r w:rsidR="00891D52" w:rsidRPr="00FA5F2E">
        <w:rPr>
          <w:rFonts w:ascii="Gill Sans MT" w:hAnsi="Gill Sans MT"/>
          <w:sz w:val="24"/>
          <w:szCs w:val="24"/>
        </w:rPr>
        <w:t xml:space="preserve"> de la </w:t>
      </w:r>
      <w:r w:rsidR="008078E6" w:rsidRPr="00FA5F2E">
        <w:rPr>
          <w:rFonts w:ascii="Gill Sans MT" w:hAnsi="Gill Sans MT"/>
          <w:sz w:val="24"/>
          <w:szCs w:val="24"/>
        </w:rPr>
        <w:t>estructura del Poder Ejecutivo</w:t>
      </w:r>
      <w:r w:rsidR="00785171" w:rsidRPr="00FA5F2E">
        <w:rPr>
          <w:rFonts w:ascii="Gill Sans MT" w:hAnsi="Gill Sans MT"/>
          <w:sz w:val="24"/>
          <w:szCs w:val="24"/>
        </w:rPr>
        <w:t>.</w:t>
      </w:r>
    </w:p>
    <w:p w14:paraId="05E325BE" w14:textId="77777777" w:rsidR="00ED795B" w:rsidRPr="00FA5F2E" w:rsidRDefault="00ED795B" w:rsidP="009E0BC6">
      <w:pPr>
        <w:spacing w:after="0" w:line="240" w:lineRule="auto"/>
        <w:jc w:val="both"/>
        <w:rPr>
          <w:rFonts w:ascii="Gill Sans MT" w:hAnsi="Gill Sans MT"/>
          <w:sz w:val="24"/>
          <w:szCs w:val="24"/>
        </w:rPr>
      </w:pPr>
    </w:p>
    <w:p w14:paraId="43A7276F" w14:textId="27DC68B0" w:rsidR="008078E6" w:rsidRPr="00FA5F2E" w:rsidRDefault="008078E6" w:rsidP="009E0BC6">
      <w:pPr>
        <w:spacing w:after="0" w:line="240" w:lineRule="auto"/>
        <w:jc w:val="both"/>
        <w:rPr>
          <w:rFonts w:ascii="Gill Sans MT" w:eastAsia="Times New Roman" w:hAnsi="Gill Sans MT"/>
          <w:bCs/>
          <w:sz w:val="24"/>
          <w:szCs w:val="24"/>
          <w:lang w:eastAsia="es-ES"/>
        </w:rPr>
      </w:pPr>
      <w:r w:rsidRPr="00FA5F2E">
        <w:rPr>
          <w:rFonts w:ascii="Gill Sans MT" w:eastAsia="Times New Roman" w:hAnsi="Gill Sans MT"/>
          <w:b/>
          <w:bCs/>
          <w:sz w:val="24"/>
          <w:szCs w:val="24"/>
          <w:lang w:eastAsia="es-ES"/>
        </w:rPr>
        <w:t>ART</w:t>
      </w:r>
      <w:r w:rsidR="009E0BC6" w:rsidRPr="00FA5F2E">
        <w:rPr>
          <w:rFonts w:ascii="Gill Sans MT" w:eastAsia="Times New Roman" w:hAnsi="Gill Sans MT"/>
          <w:b/>
          <w:bCs/>
          <w:sz w:val="24"/>
          <w:szCs w:val="24"/>
          <w:lang w:eastAsia="es-ES"/>
        </w:rPr>
        <w:t>Í</w:t>
      </w:r>
      <w:r w:rsidR="000524DD" w:rsidRPr="00FA5F2E">
        <w:rPr>
          <w:rFonts w:ascii="Gill Sans MT" w:eastAsia="Times New Roman" w:hAnsi="Gill Sans MT"/>
          <w:b/>
          <w:bCs/>
          <w:sz w:val="24"/>
          <w:szCs w:val="24"/>
          <w:lang w:eastAsia="es-ES"/>
        </w:rPr>
        <w:t>CULO 3.</w:t>
      </w:r>
      <w:r w:rsidRPr="00FA5F2E">
        <w:rPr>
          <w:rFonts w:ascii="Gill Sans MT" w:eastAsia="Times New Roman" w:hAnsi="Gill Sans MT"/>
          <w:b/>
          <w:bCs/>
          <w:sz w:val="24"/>
          <w:szCs w:val="24"/>
          <w:lang w:eastAsia="es-ES"/>
        </w:rPr>
        <w:t xml:space="preserve"> Viceministerios</w:t>
      </w:r>
      <w:r w:rsidR="006C4C85" w:rsidRPr="00FA5F2E">
        <w:rPr>
          <w:rFonts w:ascii="Gill Sans MT" w:eastAsia="Times New Roman" w:hAnsi="Gill Sans MT"/>
          <w:b/>
          <w:bCs/>
          <w:sz w:val="24"/>
          <w:szCs w:val="24"/>
          <w:lang w:eastAsia="es-ES"/>
        </w:rPr>
        <w:t>.</w:t>
      </w:r>
      <w:r w:rsidR="006C4C85" w:rsidRPr="00FA5F2E">
        <w:rPr>
          <w:rFonts w:ascii="Gill Sans MT" w:eastAsia="Times New Roman" w:hAnsi="Gill Sans MT"/>
          <w:bCs/>
          <w:sz w:val="24"/>
          <w:szCs w:val="24"/>
          <w:lang w:eastAsia="es-ES"/>
        </w:rPr>
        <w:t xml:space="preserve"> </w:t>
      </w:r>
      <w:r w:rsidR="00A40ED0" w:rsidRPr="00FA5F2E">
        <w:rPr>
          <w:rFonts w:ascii="Gill Sans MT" w:eastAsia="Times New Roman" w:hAnsi="Gill Sans MT"/>
          <w:bCs/>
          <w:sz w:val="24"/>
          <w:szCs w:val="24"/>
          <w:lang w:eastAsia="es-ES"/>
        </w:rPr>
        <w:t xml:space="preserve">De conformidad con el artículo 31 de la Ley Orgánica de Administración Pública, nunca </w:t>
      </w:r>
      <w:r w:rsidR="004A68E2" w:rsidRPr="00FA5F2E">
        <w:rPr>
          <w:rFonts w:ascii="Gill Sans MT" w:eastAsia="Times New Roman" w:hAnsi="Gill Sans MT"/>
          <w:bCs/>
          <w:sz w:val="24"/>
          <w:szCs w:val="24"/>
          <w:lang w:eastAsia="es-ES"/>
        </w:rPr>
        <w:t>habrá</w:t>
      </w:r>
      <w:r w:rsidR="00A40ED0" w:rsidRPr="00FA5F2E">
        <w:rPr>
          <w:rFonts w:ascii="Gill Sans MT" w:eastAsia="Times New Roman" w:hAnsi="Gill Sans MT"/>
          <w:bCs/>
          <w:sz w:val="24"/>
          <w:szCs w:val="24"/>
          <w:lang w:eastAsia="es-ES"/>
        </w:rPr>
        <w:t xml:space="preserve"> más de seis (6) Viceministerios </w:t>
      </w:r>
      <w:r w:rsidR="006C4C85" w:rsidRPr="00FA5F2E">
        <w:rPr>
          <w:rFonts w:ascii="Gill Sans MT" w:eastAsia="Times New Roman" w:hAnsi="Gill Sans MT"/>
          <w:bCs/>
          <w:sz w:val="24"/>
          <w:szCs w:val="24"/>
          <w:lang w:eastAsia="es-ES"/>
        </w:rPr>
        <w:t>asignad</w:t>
      </w:r>
      <w:r w:rsidR="00A40ED0" w:rsidRPr="00FA5F2E">
        <w:rPr>
          <w:rFonts w:ascii="Gill Sans MT" w:eastAsia="Times New Roman" w:hAnsi="Gill Sans MT"/>
          <w:bCs/>
          <w:sz w:val="24"/>
          <w:szCs w:val="24"/>
          <w:lang w:eastAsia="es-ES"/>
        </w:rPr>
        <w:t>o</w:t>
      </w:r>
      <w:r w:rsidR="006C4C85" w:rsidRPr="00FA5F2E">
        <w:rPr>
          <w:rFonts w:ascii="Gill Sans MT" w:eastAsia="Times New Roman" w:hAnsi="Gill Sans MT"/>
          <w:bCs/>
          <w:sz w:val="24"/>
          <w:szCs w:val="24"/>
          <w:lang w:eastAsia="es-ES"/>
        </w:rPr>
        <w:t>s a los Ministerios.</w:t>
      </w:r>
    </w:p>
    <w:p w14:paraId="7EA0B7CC" w14:textId="77777777" w:rsidR="006C4C85" w:rsidRPr="00FA5F2E" w:rsidRDefault="006C4C85" w:rsidP="009E0BC6">
      <w:pPr>
        <w:spacing w:after="0" w:line="240" w:lineRule="auto"/>
        <w:jc w:val="both"/>
        <w:rPr>
          <w:rFonts w:ascii="Gill Sans MT" w:hAnsi="Gill Sans MT"/>
          <w:sz w:val="24"/>
          <w:szCs w:val="24"/>
        </w:rPr>
      </w:pPr>
    </w:p>
    <w:p w14:paraId="76B80238" w14:textId="6B990A69" w:rsidR="002257BF" w:rsidRPr="00FA5F2E" w:rsidRDefault="006C4C85" w:rsidP="009E0BC6">
      <w:pPr>
        <w:spacing w:after="0" w:line="240" w:lineRule="auto"/>
        <w:jc w:val="both"/>
        <w:rPr>
          <w:rFonts w:ascii="Gill Sans MT" w:eastAsia="Times New Roman" w:hAnsi="Gill Sans MT"/>
          <w:sz w:val="24"/>
          <w:szCs w:val="24"/>
          <w:lang w:eastAsia="es-ES"/>
        </w:rPr>
      </w:pPr>
      <w:r w:rsidRPr="00FA5F2E">
        <w:rPr>
          <w:rFonts w:ascii="Gill Sans MT" w:eastAsia="Times New Roman" w:hAnsi="Gill Sans MT"/>
          <w:b/>
          <w:sz w:val="24"/>
          <w:szCs w:val="24"/>
          <w:lang w:eastAsia="es-ES"/>
        </w:rPr>
        <w:t>ART</w:t>
      </w:r>
      <w:r w:rsidR="002A705E" w:rsidRPr="00FA5F2E">
        <w:rPr>
          <w:rFonts w:ascii="Gill Sans MT" w:eastAsia="Times New Roman" w:hAnsi="Gill Sans MT"/>
          <w:b/>
          <w:sz w:val="24"/>
          <w:szCs w:val="24"/>
          <w:lang w:eastAsia="es-ES"/>
        </w:rPr>
        <w:t>Í</w:t>
      </w:r>
      <w:r w:rsidRPr="00FA5F2E">
        <w:rPr>
          <w:rFonts w:ascii="Gill Sans MT" w:eastAsia="Times New Roman" w:hAnsi="Gill Sans MT"/>
          <w:b/>
          <w:sz w:val="24"/>
          <w:szCs w:val="24"/>
          <w:lang w:eastAsia="es-ES"/>
        </w:rPr>
        <w:t>CULO 4</w:t>
      </w:r>
      <w:r w:rsidRPr="00FA5F2E">
        <w:rPr>
          <w:rFonts w:ascii="Gill Sans MT" w:eastAsia="Times New Roman" w:hAnsi="Gill Sans MT"/>
          <w:sz w:val="24"/>
          <w:szCs w:val="24"/>
          <w:lang w:eastAsia="es-ES"/>
        </w:rPr>
        <w:t xml:space="preserve">. </w:t>
      </w:r>
      <w:r w:rsidR="00CF7D9F" w:rsidRPr="00FA5F2E">
        <w:rPr>
          <w:rFonts w:ascii="Gill Sans MT" w:eastAsia="Times New Roman" w:hAnsi="Gill Sans MT"/>
          <w:b/>
          <w:sz w:val="24"/>
          <w:szCs w:val="24"/>
          <w:lang w:eastAsia="es-ES"/>
        </w:rPr>
        <w:t xml:space="preserve">Ministerios y Viceministerios del Gobierno Central. </w:t>
      </w:r>
      <w:r w:rsidR="008455F2" w:rsidRPr="00FA5F2E">
        <w:rPr>
          <w:rFonts w:ascii="Gill Sans MT" w:eastAsia="Times New Roman" w:hAnsi="Gill Sans MT"/>
          <w:sz w:val="24"/>
          <w:szCs w:val="24"/>
          <w:lang w:eastAsia="es-ES"/>
        </w:rPr>
        <w:t>Para el despacho de los asuntos de Gobierno habrá los ministerios y viceministerios siguientes:</w:t>
      </w:r>
    </w:p>
    <w:p w14:paraId="3B9BFE3A" w14:textId="056BD075" w:rsidR="00633102" w:rsidRPr="00FA5F2E" w:rsidRDefault="00633102" w:rsidP="00633102">
      <w:pPr>
        <w:spacing w:after="0" w:line="240" w:lineRule="auto"/>
        <w:jc w:val="both"/>
        <w:rPr>
          <w:rFonts w:ascii="Gill Sans MT" w:eastAsia="Times New Roman" w:hAnsi="Gill Sans MT"/>
          <w:sz w:val="24"/>
          <w:szCs w:val="24"/>
          <w:lang w:eastAsia="es-ES"/>
        </w:rPr>
      </w:pPr>
    </w:p>
    <w:p w14:paraId="6A74D87A" w14:textId="77777777" w:rsidR="00633102" w:rsidRPr="00FA5F2E" w:rsidRDefault="00633102" w:rsidP="00633102">
      <w:pPr>
        <w:tabs>
          <w:tab w:val="left" w:pos="142"/>
        </w:tabs>
        <w:spacing w:after="0" w:line="240" w:lineRule="auto"/>
        <w:ind w:left="142" w:hanging="142"/>
        <w:jc w:val="both"/>
        <w:rPr>
          <w:rFonts w:ascii="Gill Sans MT" w:hAnsi="Gill Sans MT"/>
          <w:sz w:val="24"/>
          <w:szCs w:val="24"/>
        </w:rPr>
      </w:pPr>
      <w:r w:rsidRPr="00FA5F2E">
        <w:rPr>
          <w:rFonts w:ascii="Gill Sans MT" w:hAnsi="Gill Sans MT"/>
          <w:b/>
          <w:sz w:val="24"/>
          <w:szCs w:val="24"/>
        </w:rPr>
        <w:t>-</w:t>
      </w:r>
      <w:r w:rsidRPr="00FA5F2E">
        <w:rPr>
          <w:rFonts w:ascii="Gill Sans MT" w:hAnsi="Gill Sans MT"/>
          <w:b/>
          <w:sz w:val="24"/>
          <w:szCs w:val="24"/>
        </w:rPr>
        <w:tab/>
        <w:t>Ministerio</w:t>
      </w:r>
      <w:r w:rsidRPr="00FA5F2E">
        <w:rPr>
          <w:rFonts w:ascii="Gill Sans MT" w:hAnsi="Gill Sans MT"/>
          <w:sz w:val="24"/>
          <w:szCs w:val="24"/>
        </w:rPr>
        <w:t xml:space="preserve"> </w:t>
      </w:r>
      <w:r w:rsidRPr="00FA5F2E">
        <w:rPr>
          <w:rFonts w:ascii="Gill Sans MT" w:hAnsi="Gill Sans MT"/>
          <w:b/>
          <w:sz w:val="24"/>
          <w:szCs w:val="24"/>
        </w:rPr>
        <w:t>Administrativo de la Presidencia con:</w:t>
      </w:r>
      <w:r w:rsidRPr="00FA5F2E">
        <w:rPr>
          <w:rFonts w:ascii="Gill Sans MT" w:hAnsi="Gill Sans MT"/>
          <w:sz w:val="24"/>
          <w:szCs w:val="24"/>
        </w:rPr>
        <w:t xml:space="preserve">    </w:t>
      </w:r>
    </w:p>
    <w:p w14:paraId="1FA19F42" w14:textId="77777777" w:rsidR="00633102" w:rsidRPr="00FA5F2E" w:rsidRDefault="00633102" w:rsidP="00633102">
      <w:pPr>
        <w:tabs>
          <w:tab w:val="left" w:pos="142"/>
        </w:tabs>
        <w:spacing w:after="0" w:line="240" w:lineRule="auto"/>
        <w:jc w:val="both"/>
        <w:rPr>
          <w:rFonts w:ascii="Gill Sans MT" w:hAnsi="Gill Sans MT"/>
          <w:sz w:val="24"/>
          <w:szCs w:val="24"/>
        </w:rPr>
      </w:pPr>
    </w:p>
    <w:p w14:paraId="16675FC6" w14:textId="77777777" w:rsidR="00633102" w:rsidRPr="00FA5F2E" w:rsidRDefault="00633102" w:rsidP="005236FC">
      <w:pPr>
        <w:numPr>
          <w:ilvl w:val="0"/>
          <w:numId w:val="55"/>
        </w:numPr>
        <w:spacing w:after="0" w:line="240" w:lineRule="auto"/>
        <w:ind w:left="567" w:hanging="22"/>
        <w:jc w:val="both"/>
        <w:rPr>
          <w:rFonts w:ascii="Gill Sans MT" w:hAnsi="Gill Sans MT"/>
          <w:sz w:val="24"/>
          <w:szCs w:val="24"/>
        </w:rPr>
      </w:pPr>
      <w:r w:rsidRPr="00FA5F2E">
        <w:rPr>
          <w:rFonts w:ascii="Gill Sans MT" w:hAnsi="Gill Sans MT"/>
          <w:sz w:val="24"/>
          <w:szCs w:val="24"/>
        </w:rPr>
        <w:t>Viceministerio Administrativo y Financiero;</w:t>
      </w:r>
    </w:p>
    <w:p w14:paraId="16D1FCA2" w14:textId="77777777" w:rsidR="00633102" w:rsidRPr="00FA5F2E" w:rsidRDefault="00633102" w:rsidP="005236FC">
      <w:pPr>
        <w:numPr>
          <w:ilvl w:val="0"/>
          <w:numId w:val="55"/>
        </w:numPr>
        <w:spacing w:after="0" w:line="240" w:lineRule="auto"/>
        <w:ind w:left="567" w:hanging="22"/>
        <w:jc w:val="both"/>
        <w:rPr>
          <w:rFonts w:ascii="Gill Sans MT" w:hAnsi="Gill Sans MT"/>
          <w:sz w:val="24"/>
          <w:szCs w:val="24"/>
        </w:rPr>
      </w:pPr>
      <w:r w:rsidRPr="00FA5F2E">
        <w:rPr>
          <w:rFonts w:ascii="Gill Sans MT" w:hAnsi="Gill Sans MT"/>
          <w:sz w:val="24"/>
          <w:szCs w:val="24"/>
        </w:rPr>
        <w:t xml:space="preserve">Viceministerio de Gestión de la Casa Presidencial; </w:t>
      </w:r>
    </w:p>
    <w:p w14:paraId="10D59431" w14:textId="77777777" w:rsidR="00633102" w:rsidRPr="00FA5F2E" w:rsidRDefault="00633102" w:rsidP="005236FC">
      <w:pPr>
        <w:numPr>
          <w:ilvl w:val="0"/>
          <w:numId w:val="55"/>
        </w:numPr>
        <w:spacing w:after="0" w:line="240" w:lineRule="auto"/>
        <w:ind w:left="567" w:hanging="22"/>
        <w:jc w:val="both"/>
        <w:rPr>
          <w:rFonts w:ascii="Gill Sans MT" w:hAnsi="Gill Sans MT"/>
          <w:sz w:val="24"/>
          <w:szCs w:val="24"/>
        </w:rPr>
      </w:pPr>
      <w:r w:rsidRPr="00FA5F2E">
        <w:rPr>
          <w:rFonts w:ascii="Gill Sans MT" w:hAnsi="Gill Sans MT"/>
          <w:sz w:val="24"/>
          <w:szCs w:val="24"/>
        </w:rPr>
        <w:t xml:space="preserve">Viceministerio de Relación con el Estado y la Sociedad. </w:t>
      </w:r>
    </w:p>
    <w:p w14:paraId="6CA2DE43" w14:textId="77777777" w:rsidR="00633102" w:rsidRPr="00FA5F2E" w:rsidRDefault="00633102" w:rsidP="00633102">
      <w:pPr>
        <w:spacing w:after="0" w:line="240" w:lineRule="auto"/>
        <w:ind w:left="567" w:hanging="22"/>
        <w:jc w:val="both"/>
        <w:rPr>
          <w:rFonts w:ascii="Gill Sans MT" w:hAnsi="Gill Sans MT"/>
          <w:sz w:val="24"/>
          <w:szCs w:val="24"/>
        </w:rPr>
      </w:pPr>
    </w:p>
    <w:p w14:paraId="3F358E9A" w14:textId="77777777" w:rsidR="00633102" w:rsidRPr="00FA5F2E" w:rsidRDefault="00633102" w:rsidP="00633102">
      <w:pPr>
        <w:spacing w:after="0" w:line="240" w:lineRule="auto"/>
        <w:jc w:val="both"/>
        <w:rPr>
          <w:rFonts w:ascii="Gill Sans MT" w:hAnsi="Gill Sans MT"/>
          <w:b/>
          <w:sz w:val="24"/>
          <w:szCs w:val="24"/>
        </w:rPr>
      </w:pPr>
      <w:r w:rsidRPr="00FA5F2E">
        <w:rPr>
          <w:rFonts w:ascii="Gill Sans MT" w:hAnsi="Gill Sans MT"/>
          <w:b/>
          <w:sz w:val="24"/>
          <w:szCs w:val="24"/>
        </w:rPr>
        <w:t>-Ministerio de Administración Pública, con:</w:t>
      </w:r>
    </w:p>
    <w:p w14:paraId="04AC70E8" w14:textId="77777777" w:rsidR="00633102" w:rsidRPr="00FA5F2E" w:rsidRDefault="00633102" w:rsidP="00633102">
      <w:pPr>
        <w:spacing w:after="0" w:line="240" w:lineRule="auto"/>
        <w:jc w:val="both"/>
        <w:rPr>
          <w:rFonts w:ascii="Gill Sans MT" w:hAnsi="Gill Sans MT"/>
          <w:b/>
          <w:sz w:val="24"/>
          <w:szCs w:val="24"/>
        </w:rPr>
      </w:pPr>
    </w:p>
    <w:p w14:paraId="66742848" w14:textId="77777777" w:rsidR="00633102" w:rsidRPr="00FA5F2E" w:rsidRDefault="00633102" w:rsidP="005236FC">
      <w:pPr>
        <w:numPr>
          <w:ilvl w:val="0"/>
          <w:numId w:val="6"/>
        </w:numPr>
        <w:spacing w:after="0" w:line="240" w:lineRule="auto"/>
        <w:ind w:hanging="153"/>
        <w:jc w:val="both"/>
        <w:rPr>
          <w:rFonts w:ascii="Gill Sans MT" w:hAnsi="Gill Sans MT"/>
          <w:sz w:val="24"/>
          <w:szCs w:val="24"/>
        </w:rPr>
      </w:pPr>
      <w:r w:rsidRPr="00FA5F2E">
        <w:rPr>
          <w:rFonts w:ascii="Gill Sans MT" w:hAnsi="Gill Sans MT"/>
          <w:sz w:val="24"/>
          <w:szCs w:val="24"/>
        </w:rPr>
        <w:t xml:space="preserve">Viceministerio de Función Pública; </w:t>
      </w:r>
    </w:p>
    <w:p w14:paraId="113A2E3F" w14:textId="77777777" w:rsidR="00633102" w:rsidRPr="00FA5F2E" w:rsidRDefault="00633102" w:rsidP="005236FC">
      <w:pPr>
        <w:numPr>
          <w:ilvl w:val="0"/>
          <w:numId w:val="6"/>
        </w:numPr>
        <w:spacing w:after="0" w:line="240" w:lineRule="auto"/>
        <w:ind w:hanging="153"/>
        <w:jc w:val="both"/>
        <w:rPr>
          <w:rFonts w:ascii="Gill Sans MT" w:hAnsi="Gill Sans MT"/>
          <w:sz w:val="24"/>
          <w:szCs w:val="24"/>
        </w:rPr>
      </w:pPr>
      <w:r w:rsidRPr="00FA5F2E">
        <w:rPr>
          <w:rFonts w:ascii="Gill Sans MT" w:hAnsi="Gill Sans MT"/>
          <w:sz w:val="24"/>
          <w:szCs w:val="24"/>
        </w:rPr>
        <w:t>Viceministerio de Fortalecimiento Institucional;</w:t>
      </w:r>
    </w:p>
    <w:p w14:paraId="000CE36F" w14:textId="77777777" w:rsidR="00633102" w:rsidRPr="00FA5F2E" w:rsidRDefault="00633102" w:rsidP="005236FC">
      <w:pPr>
        <w:numPr>
          <w:ilvl w:val="0"/>
          <w:numId w:val="6"/>
        </w:numPr>
        <w:spacing w:after="0" w:line="240" w:lineRule="auto"/>
        <w:ind w:hanging="153"/>
        <w:jc w:val="both"/>
        <w:rPr>
          <w:rFonts w:ascii="Gill Sans MT" w:hAnsi="Gill Sans MT"/>
          <w:sz w:val="24"/>
          <w:szCs w:val="24"/>
          <w:lang w:eastAsia="fr-FR"/>
        </w:rPr>
      </w:pPr>
      <w:r w:rsidRPr="00FA5F2E">
        <w:rPr>
          <w:rFonts w:ascii="Gill Sans MT" w:hAnsi="Gill Sans MT"/>
          <w:sz w:val="24"/>
          <w:szCs w:val="24"/>
        </w:rPr>
        <w:t>Viceministerio de Evaluación del Desempeño Institucional;</w:t>
      </w:r>
    </w:p>
    <w:p w14:paraId="097DC3D0" w14:textId="77777777" w:rsidR="00633102" w:rsidRPr="00FA5F2E" w:rsidRDefault="00633102" w:rsidP="005236FC">
      <w:pPr>
        <w:numPr>
          <w:ilvl w:val="0"/>
          <w:numId w:val="6"/>
        </w:numPr>
        <w:spacing w:after="0" w:line="240" w:lineRule="auto"/>
        <w:ind w:hanging="153"/>
        <w:jc w:val="both"/>
        <w:rPr>
          <w:rFonts w:ascii="Gill Sans MT" w:hAnsi="Gill Sans MT"/>
          <w:sz w:val="24"/>
          <w:szCs w:val="24"/>
          <w:lang w:eastAsia="fr-FR"/>
        </w:rPr>
      </w:pPr>
      <w:r w:rsidRPr="00FA5F2E">
        <w:rPr>
          <w:rFonts w:ascii="Gill Sans MT" w:hAnsi="Gill Sans MT"/>
          <w:sz w:val="24"/>
          <w:szCs w:val="24"/>
        </w:rPr>
        <w:t>Viceministerio de Servicios Públicos;</w:t>
      </w:r>
    </w:p>
    <w:p w14:paraId="38CDB5AA" w14:textId="77777777" w:rsidR="00633102" w:rsidRPr="00FA5F2E" w:rsidRDefault="00633102" w:rsidP="005236FC">
      <w:pPr>
        <w:numPr>
          <w:ilvl w:val="0"/>
          <w:numId w:val="6"/>
        </w:numPr>
        <w:spacing w:after="0" w:line="240" w:lineRule="auto"/>
        <w:ind w:hanging="153"/>
        <w:jc w:val="both"/>
        <w:rPr>
          <w:rFonts w:ascii="Gill Sans MT" w:hAnsi="Gill Sans MT"/>
          <w:sz w:val="24"/>
          <w:szCs w:val="24"/>
          <w:lang w:eastAsia="fr-FR"/>
        </w:rPr>
      </w:pPr>
      <w:r w:rsidRPr="00FA5F2E">
        <w:rPr>
          <w:rFonts w:ascii="Gill Sans MT" w:hAnsi="Gill Sans MT"/>
          <w:sz w:val="24"/>
          <w:szCs w:val="24"/>
        </w:rPr>
        <w:t>Viceministerio de Reforma y Modernización de la Administración Pública;</w:t>
      </w:r>
    </w:p>
    <w:p w14:paraId="46BF1D9B" w14:textId="77777777" w:rsidR="00633102" w:rsidRPr="00FA5F2E" w:rsidRDefault="00633102" w:rsidP="005236FC">
      <w:pPr>
        <w:numPr>
          <w:ilvl w:val="0"/>
          <w:numId w:val="6"/>
        </w:numPr>
        <w:spacing w:after="0" w:line="240" w:lineRule="auto"/>
        <w:ind w:hanging="153"/>
        <w:jc w:val="both"/>
        <w:rPr>
          <w:rFonts w:ascii="Gill Sans MT" w:hAnsi="Gill Sans MT"/>
          <w:sz w:val="24"/>
          <w:szCs w:val="24"/>
          <w:lang w:eastAsia="fr-FR"/>
        </w:rPr>
      </w:pPr>
      <w:r w:rsidRPr="00FA5F2E">
        <w:rPr>
          <w:rFonts w:ascii="Gill Sans MT" w:hAnsi="Gill Sans MT"/>
          <w:sz w:val="24"/>
          <w:szCs w:val="24"/>
        </w:rPr>
        <w:t xml:space="preserve">Viceministerio de Innovación y Tecnología. </w:t>
      </w:r>
    </w:p>
    <w:p w14:paraId="2CDFABAF" w14:textId="77777777" w:rsidR="00633102" w:rsidRPr="00FA5F2E" w:rsidRDefault="00633102" w:rsidP="00633102">
      <w:pPr>
        <w:spacing w:after="0" w:line="240" w:lineRule="auto"/>
        <w:jc w:val="both"/>
        <w:rPr>
          <w:rFonts w:ascii="Gill Sans MT" w:hAnsi="Gill Sans MT"/>
          <w:sz w:val="24"/>
          <w:szCs w:val="24"/>
        </w:rPr>
      </w:pPr>
    </w:p>
    <w:p w14:paraId="1BCA3364" w14:textId="77777777" w:rsidR="00633102" w:rsidRPr="00FA5F2E" w:rsidRDefault="00633102" w:rsidP="00633102">
      <w:pPr>
        <w:spacing w:after="0" w:line="240" w:lineRule="auto"/>
        <w:jc w:val="both"/>
        <w:rPr>
          <w:rFonts w:ascii="Gill Sans MT" w:hAnsi="Gill Sans MT"/>
          <w:b/>
          <w:sz w:val="24"/>
          <w:szCs w:val="24"/>
        </w:rPr>
      </w:pPr>
      <w:r w:rsidRPr="00FA5F2E">
        <w:rPr>
          <w:rFonts w:ascii="Gill Sans MT" w:hAnsi="Gill Sans MT"/>
          <w:b/>
          <w:sz w:val="24"/>
          <w:szCs w:val="24"/>
        </w:rPr>
        <w:t>- Ministerio de Agricultura, con:</w:t>
      </w:r>
    </w:p>
    <w:p w14:paraId="37223C80" w14:textId="77777777" w:rsidR="00633102" w:rsidRPr="00FA5F2E" w:rsidRDefault="00633102" w:rsidP="00633102">
      <w:pPr>
        <w:spacing w:after="0" w:line="240" w:lineRule="auto"/>
        <w:jc w:val="both"/>
        <w:rPr>
          <w:rFonts w:ascii="Gill Sans MT" w:hAnsi="Gill Sans MT"/>
          <w:b/>
          <w:sz w:val="24"/>
          <w:szCs w:val="24"/>
        </w:rPr>
      </w:pPr>
    </w:p>
    <w:p w14:paraId="3777C4AE" w14:textId="7AB7D651" w:rsidR="00633102" w:rsidRPr="00FA5F2E" w:rsidRDefault="00633102" w:rsidP="005236FC">
      <w:pPr>
        <w:pStyle w:val="Prrafodelista"/>
        <w:numPr>
          <w:ilvl w:val="0"/>
          <w:numId w:val="99"/>
        </w:numPr>
        <w:tabs>
          <w:tab w:val="left" w:pos="630"/>
        </w:tabs>
        <w:ind w:left="630" w:hanging="153"/>
        <w:jc w:val="both"/>
        <w:rPr>
          <w:rFonts w:ascii="Gill Sans MT" w:hAnsi="Gill Sans MT"/>
          <w:lang w:val="es-ES"/>
        </w:rPr>
      </w:pPr>
      <w:r w:rsidRPr="00FA5F2E">
        <w:rPr>
          <w:rFonts w:ascii="Gill Sans MT" w:hAnsi="Gill Sans MT"/>
          <w:lang w:val="es-ES"/>
        </w:rPr>
        <w:t>Viceministerio de Des</w:t>
      </w:r>
      <w:r w:rsidR="00AF72C1" w:rsidRPr="00FA5F2E">
        <w:rPr>
          <w:rFonts w:ascii="Gill Sans MT" w:hAnsi="Gill Sans MT"/>
          <w:lang w:val="es-ES"/>
        </w:rPr>
        <w:t xml:space="preserve">arrollo Económico Agropecuario; </w:t>
      </w:r>
    </w:p>
    <w:p w14:paraId="08C11A4F" w14:textId="77777777" w:rsidR="00633102" w:rsidRPr="00FA5F2E" w:rsidRDefault="00633102" w:rsidP="005236FC">
      <w:pPr>
        <w:numPr>
          <w:ilvl w:val="0"/>
          <w:numId w:val="7"/>
        </w:numPr>
        <w:tabs>
          <w:tab w:val="left" w:pos="630"/>
        </w:tabs>
        <w:spacing w:after="0" w:line="240" w:lineRule="auto"/>
        <w:ind w:left="630" w:hanging="153"/>
        <w:jc w:val="both"/>
        <w:rPr>
          <w:rFonts w:ascii="Gill Sans MT" w:hAnsi="Gill Sans MT"/>
          <w:b/>
          <w:sz w:val="24"/>
          <w:szCs w:val="24"/>
        </w:rPr>
      </w:pPr>
      <w:r w:rsidRPr="00FA5F2E">
        <w:rPr>
          <w:rFonts w:ascii="Gill Sans MT" w:hAnsi="Gill Sans MT"/>
          <w:sz w:val="24"/>
          <w:szCs w:val="24"/>
        </w:rPr>
        <w:t xml:space="preserve">Viceministerio de Producción Agrícola y Mercadeo; </w:t>
      </w:r>
    </w:p>
    <w:p w14:paraId="731B0D08" w14:textId="77777777" w:rsidR="00633102" w:rsidRPr="00FA5F2E" w:rsidRDefault="00633102" w:rsidP="005236FC">
      <w:pPr>
        <w:numPr>
          <w:ilvl w:val="0"/>
          <w:numId w:val="7"/>
        </w:numPr>
        <w:tabs>
          <w:tab w:val="left" w:pos="630"/>
        </w:tabs>
        <w:spacing w:after="0" w:line="240" w:lineRule="auto"/>
        <w:ind w:left="630" w:hanging="153"/>
        <w:jc w:val="both"/>
        <w:rPr>
          <w:rFonts w:ascii="Gill Sans MT" w:hAnsi="Gill Sans MT"/>
          <w:b/>
          <w:sz w:val="24"/>
          <w:szCs w:val="24"/>
        </w:rPr>
      </w:pPr>
      <w:r w:rsidRPr="00FA5F2E">
        <w:rPr>
          <w:rFonts w:ascii="Gill Sans MT" w:hAnsi="Gill Sans MT"/>
          <w:sz w:val="24"/>
          <w:szCs w:val="24"/>
        </w:rPr>
        <w:t xml:space="preserve">Viceministerio de Capacitación Agropecuaria; </w:t>
      </w:r>
    </w:p>
    <w:p w14:paraId="6FCFDEEB" w14:textId="77777777" w:rsidR="00633102" w:rsidRPr="00FA5F2E" w:rsidRDefault="00633102" w:rsidP="005236FC">
      <w:pPr>
        <w:numPr>
          <w:ilvl w:val="0"/>
          <w:numId w:val="7"/>
        </w:numPr>
        <w:tabs>
          <w:tab w:val="left" w:pos="630"/>
        </w:tabs>
        <w:spacing w:after="0" w:line="240" w:lineRule="auto"/>
        <w:ind w:left="630" w:hanging="153"/>
        <w:jc w:val="both"/>
        <w:rPr>
          <w:rFonts w:ascii="Gill Sans MT" w:hAnsi="Gill Sans MT"/>
          <w:b/>
          <w:sz w:val="24"/>
          <w:szCs w:val="24"/>
        </w:rPr>
      </w:pPr>
      <w:r w:rsidRPr="00FA5F2E">
        <w:rPr>
          <w:rFonts w:ascii="Gill Sans MT" w:hAnsi="Gill Sans MT"/>
          <w:sz w:val="24"/>
          <w:szCs w:val="24"/>
        </w:rPr>
        <w:t xml:space="preserve">Viceministerio de Desarrollo Rural; </w:t>
      </w:r>
    </w:p>
    <w:p w14:paraId="14A7D6AF" w14:textId="56DF1A7E" w:rsidR="00633102" w:rsidRPr="00FA5F2E" w:rsidRDefault="00633102" w:rsidP="005236FC">
      <w:pPr>
        <w:numPr>
          <w:ilvl w:val="0"/>
          <w:numId w:val="7"/>
        </w:numPr>
        <w:tabs>
          <w:tab w:val="left" w:pos="630"/>
        </w:tabs>
        <w:spacing w:after="0" w:line="240" w:lineRule="auto"/>
        <w:ind w:left="630" w:hanging="153"/>
        <w:jc w:val="both"/>
        <w:rPr>
          <w:rFonts w:ascii="Gill Sans MT" w:hAnsi="Gill Sans MT"/>
          <w:b/>
          <w:sz w:val="24"/>
          <w:szCs w:val="24"/>
        </w:rPr>
      </w:pPr>
      <w:r w:rsidRPr="00FA5F2E">
        <w:rPr>
          <w:rFonts w:ascii="Gill Sans MT" w:hAnsi="Gill Sans MT"/>
          <w:sz w:val="24"/>
          <w:szCs w:val="24"/>
        </w:rPr>
        <w:t>Viceministerio de Asuntos Científicos y Tecnológicos;</w:t>
      </w:r>
      <w:r w:rsidR="00891D52" w:rsidRPr="00FA5F2E">
        <w:rPr>
          <w:rFonts w:ascii="Gill Sans MT" w:hAnsi="Gill Sans MT"/>
          <w:sz w:val="24"/>
          <w:szCs w:val="24"/>
        </w:rPr>
        <w:t xml:space="preserve"> </w:t>
      </w:r>
    </w:p>
    <w:p w14:paraId="05E3AE0D" w14:textId="77777777" w:rsidR="00633102" w:rsidRPr="00FA5F2E" w:rsidRDefault="00633102" w:rsidP="005236FC">
      <w:pPr>
        <w:numPr>
          <w:ilvl w:val="0"/>
          <w:numId w:val="7"/>
        </w:numPr>
        <w:tabs>
          <w:tab w:val="left" w:pos="630"/>
        </w:tabs>
        <w:spacing w:after="0" w:line="240" w:lineRule="auto"/>
        <w:ind w:left="630" w:hanging="153"/>
        <w:jc w:val="both"/>
        <w:rPr>
          <w:rFonts w:ascii="Gill Sans MT" w:hAnsi="Gill Sans MT"/>
          <w:sz w:val="24"/>
          <w:szCs w:val="24"/>
        </w:rPr>
      </w:pPr>
      <w:r w:rsidRPr="00FA5F2E">
        <w:rPr>
          <w:rFonts w:ascii="Gill Sans MT" w:hAnsi="Gill Sans MT"/>
          <w:sz w:val="24"/>
          <w:szCs w:val="24"/>
        </w:rPr>
        <w:t>Viceministerio de Planificación Sectorial Agropecuaria.</w:t>
      </w:r>
    </w:p>
    <w:p w14:paraId="0A98DE3A" w14:textId="77777777" w:rsidR="00633102" w:rsidRPr="00FA5F2E" w:rsidRDefault="00633102" w:rsidP="00633102">
      <w:pPr>
        <w:spacing w:after="0" w:line="240" w:lineRule="auto"/>
        <w:jc w:val="both"/>
        <w:rPr>
          <w:rFonts w:ascii="Gill Sans MT" w:hAnsi="Gill Sans MT"/>
          <w:b/>
          <w:sz w:val="24"/>
          <w:szCs w:val="24"/>
        </w:rPr>
      </w:pPr>
    </w:p>
    <w:p w14:paraId="2591FEB6" w14:textId="77777777" w:rsidR="00633102" w:rsidRPr="00FA5F2E" w:rsidRDefault="00633102" w:rsidP="00633102">
      <w:pPr>
        <w:spacing w:after="0" w:line="240" w:lineRule="auto"/>
        <w:jc w:val="both"/>
        <w:rPr>
          <w:rFonts w:ascii="Gill Sans MT" w:hAnsi="Gill Sans MT"/>
          <w:b/>
          <w:sz w:val="24"/>
          <w:szCs w:val="24"/>
        </w:rPr>
      </w:pPr>
      <w:r w:rsidRPr="00FA5F2E">
        <w:rPr>
          <w:rFonts w:ascii="Gill Sans MT" w:hAnsi="Gill Sans MT"/>
          <w:b/>
          <w:sz w:val="24"/>
          <w:szCs w:val="24"/>
        </w:rPr>
        <w:t>- Ministerio de Cultura, con:</w:t>
      </w:r>
    </w:p>
    <w:p w14:paraId="6CE542F6" w14:textId="77777777" w:rsidR="00633102" w:rsidRPr="00FA5F2E" w:rsidRDefault="00633102" w:rsidP="00633102">
      <w:pPr>
        <w:spacing w:after="0" w:line="240" w:lineRule="auto"/>
        <w:jc w:val="both"/>
        <w:rPr>
          <w:rFonts w:ascii="Gill Sans MT" w:hAnsi="Gill Sans MT"/>
          <w:b/>
          <w:sz w:val="24"/>
          <w:szCs w:val="24"/>
        </w:rPr>
      </w:pPr>
    </w:p>
    <w:p w14:paraId="3246D612" w14:textId="77777777" w:rsidR="00633102" w:rsidRPr="00FA5F2E" w:rsidRDefault="00633102" w:rsidP="005236FC">
      <w:pPr>
        <w:numPr>
          <w:ilvl w:val="0"/>
          <w:numId w:val="8"/>
        </w:numPr>
        <w:spacing w:after="0" w:line="240" w:lineRule="auto"/>
        <w:ind w:left="810"/>
        <w:jc w:val="both"/>
        <w:rPr>
          <w:rFonts w:ascii="Gill Sans MT" w:hAnsi="Gill Sans MT"/>
          <w:sz w:val="24"/>
          <w:szCs w:val="24"/>
        </w:rPr>
      </w:pPr>
      <w:r w:rsidRPr="00FA5F2E">
        <w:rPr>
          <w:rFonts w:ascii="Gill Sans MT" w:hAnsi="Gill Sans MT"/>
          <w:sz w:val="24"/>
          <w:szCs w:val="24"/>
        </w:rPr>
        <w:t xml:space="preserve">Viceministerio de Creatividad y Formación Artística; </w:t>
      </w:r>
    </w:p>
    <w:p w14:paraId="628F505F" w14:textId="77777777" w:rsidR="00633102" w:rsidRPr="00FA5F2E" w:rsidRDefault="00633102" w:rsidP="005236FC">
      <w:pPr>
        <w:numPr>
          <w:ilvl w:val="0"/>
          <w:numId w:val="8"/>
        </w:numPr>
        <w:spacing w:after="0" w:line="240" w:lineRule="auto"/>
        <w:ind w:left="810"/>
        <w:jc w:val="both"/>
        <w:rPr>
          <w:rFonts w:ascii="Gill Sans MT" w:hAnsi="Gill Sans MT"/>
          <w:sz w:val="24"/>
          <w:szCs w:val="24"/>
        </w:rPr>
      </w:pPr>
      <w:r w:rsidRPr="00FA5F2E">
        <w:rPr>
          <w:rFonts w:ascii="Gill Sans MT" w:hAnsi="Gill Sans MT"/>
          <w:sz w:val="24"/>
          <w:szCs w:val="24"/>
        </w:rPr>
        <w:t xml:space="preserve">Viceministerio de Patrimonio Cultural; </w:t>
      </w:r>
    </w:p>
    <w:p w14:paraId="2F0B3291" w14:textId="77777777" w:rsidR="00633102" w:rsidRPr="00FA5F2E" w:rsidRDefault="00633102" w:rsidP="005236FC">
      <w:pPr>
        <w:numPr>
          <w:ilvl w:val="0"/>
          <w:numId w:val="8"/>
        </w:numPr>
        <w:spacing w:after="0" w:line="240" w:lineRule="auto"/>
        <w:ind w:left="810"/>
        <w:jc w:val="both"/>
        <w:rPr>
          <w:rFonts w:ascii="Gill Sans MT" w:hAnsi="Gill Sans MT"/>
          <w:sz w:val="24"/>
          <w:szCs w:val="24"/>
        </w:rPr>
      </w:pPr>
      <w:r w:rsidRPr="00FA5F2E">
        <w:rPr>
          <w:rFonts w:ascii="Gill Sans MT" w:hAnsi="Gill Sans MT"/>
          <w:sz w:val="24"/>
          <w:szCs w:val="24"/>
        </w:rPr>
        <w:t>Viceministerio de Identidad Cultural y Ciudadanía;</w:t>
      </w:r>
    </w:p>
    <w:p w14:paraId="5B9FA749" w14:textId="77777777" w:rsidR="00633102" w:rsidRPr="00FA5F2E" w:rsidRDefault="00633102" w:rsidP="005236FC">
      <w:pPr>
        <w:numPr>
          <w:ilvl w:val="0"/>
          <w:numId w:val="8"/>
        </w:numPr>
        <w:spacing w:after="0" w:line="240" w:lineRule="auto"/>
        <w:ind w:left="810"/>
        <w:jc w:val="both"/>
        <w:rPr>
          <w:rFonts w:ascii="Gill Sans MT" w:hAnsi="Gill Sans MT"/>
          <w:sz w:val="24"/>
          <w:szCs w:val="24"/>
        </w:rPr>
      </w:pPr>
      <w:r w:rsidRPr="00FA5F2E">
        <w:rPr>
          <w:rFonts w:ascii="Gill Sans MT" w:hAnsi="Gill Sans MT"/>
          <w:sz w:val="24"/>
          <w:szCs w:val="24"/>
        </w:rPr>
        <w:t xml:space="preserve">Viceministerio de Desarrollo, Innovación e Investigación Cultural; </w:t>
      </w:r>
    </w:p>
    <w:p w14:paraId="16E187B8" w14:textId="77777777" w:rsidR="00633102" w:rsidRPr="00FA5F2E" w:rsidRDefault="00633102" w:rsidP="005236FC">
      <w:pPr>
        <w:numPr>
          <w:ilvl w:val="0"/>
          <w:numId w:val="8"/>
        </w:numPr>
        <w:spacing w:after="0" w:line="240" w:lineRule="auto"/>
        <w:ind w:left="810"/>
        <w:jc w:val="both"/>
        <w:rPr>
          <w:rFonts w:ascii="Gill Sans MT" w:hAnsi="Gill Sans MT"/>
          <w:sz w:val="24"/>
          <w:szCs w:val="24"/>
        </w:rPr>
      </w:pPr>
      <w:r w:rsidRPr="00FA5F2E">
        <w:rPr>
          <w:rFonts w:ascii="Gill Sans MT" w:hAnsi="Gill Sans MT"/>
          <w:sz w:val="24"/>
          <w:szCs w:val="24"/>
        </w:rPr>
        <w:t>Viceministerio de Industrias Culturales y Creativas;</w:t>
      </w:r>
    </w:p>
    <w:p w14:paraId="65205C68" w14:textId="77777777" w:rsidR="00633102" w:rsidRPr="00FA5F2E" w:rsidRDefault="00633102" w:rsidP="005236FC">
      <w:pPr>
        <w:numPr>
          <w:ilvl w:val="0"/>
          <w:numId w:val="8"/>
        </w:numPr>
        <w:spacing w:after="0" w:line="240" w:lineRule="auto"/>
        <w:ind w:left="810"/>
        <w:jc w:val="both"/>
        <w:rPr>
          <w:rFonts w:ascii="Gill Sans MT" w:hAnsi="Gill Sans MT"/>
          <w:sz w:val="24"/>
          <w:szCs w:val="24"/>
        </w:rPr>
      </w:pPr>
      <w:r w:rsidRPr="00FA5F2E">
        <w:rPr>
          <w:rFonts w:ascii="Gill Sans MT" w:hAnsi="Gill Sans MT"/>
          <w:sz w:val="24"/>
          <w:szCs w:val="24"/>
        </w:rPr>
        <w:t>Viceministerio de Fomento de la Cultura en el Territorio.</w:t>
      </w:r>
    </w:p>
    <w:p w14:paraId="2585F553" w14:textId="77777777" w:rsidR="00633102" w:rsidRPr="00FA5F2E" w:rsidRDefault="00633102" w:rsidP="00633102">
      <w:pPr>
        <w:spacing w:after="0" w:line="240" w:lineRule="auto"/>
        <w:jc w:val="both"/>
        <w:rPr>
          <w:rFonts w:ascii="Gill Sans MT" w:hAnsi="Gill Sans MT"/>
          <w:sz w:val="24"/>
          <w:szCs w:val="24"/>
        </w:rPr>
      </w:pPr>
    </w:p>
    <w:p w14:paraId="1F212814" w14:textId="77777777" w:rsidR="00633102" w:rsidRPr="00FA5F2E" w:rsidRDefault="00633102" w:rsidP="00633102">
      <w:pPr>
        <w:spacing w:after="0" w:line="240" w:lineRule="auto"/>
        <w:jc w:val="both"/>
        <w:rPr>
          <w:rFonts w:ascii="Gill Sans MT" w:hAnsi="Gill Sans MT"/>
          <w:b/>
          <w:sz w:val="24"/>
          <w:szCs w:val="24"/>
        </w:rPr>
      </w:pPr>
      <w:r w:rsidRPr="00FA5F2E">
        <w:rPr>
          <w:rFonts w:ascii="Gill Sans MT" w:hAnsi="Gill Sans MT"/>
          <w:b/>
          <w:sz w:val="24"/>
          <w:szCs w:val="24"/>
        </w:rPr>
        <w:lastRenderedPageBreak/>
        <w:t>- Ministerio de Defensa, con:</w:t>
      </w:r>
    </w:p>
    <w:p w14:paraId="560B4036" w14:textId="77777777" w:rsidR="00633102" w:rsidRPr="00FA5F2E" w:rsidRDefault="00633102" w:rsidP="00633102">
      <w:pPr>
        <w:spacing w:after="0" w:line="240" w:lineRule="auto"/>
        <w:jc w:val="both"/>
        <w:rPr>
          <w:rFonts w:ascii="Gill Sans MT" w:hAnsi="Gill Sans MT"/>
          <w:b/>
          <w:sz w:val="24"/>
          <w:szCs w:val="24"/>
        </w:rPr>
      </w:pPr>
    </w:p>
    <w:p w14:paraId="08AB3342" w14:textId="77777777" w:rsidR="00633102" w:rsidRPr="00FA5F2E" w:rsidRDefault="00633102" w:rsidP="005236FC">
      <w:pPr>
        <w:numPr>
          <w:ilvl w:val="0"/>
          <w:numId w:val="9"/>
        </w:numPr>
        <w:spacing w:after="0" w:line="240" w:lineRule="auto"/>
        <w:ind w:left="567" w:hanging="153"/>
        <w:jc w:val="both"/>
        <w:rPr>
          <w:rFonts w:ascii="Gill Sans MT" w:hAnsi="Gill Sans MT"/>
          <w:i/>
          <w:sz w:val="24"/>
          <w:szCs w:val="24"/>
        </w:rPr>
      </w:pPr>
      <w:r w:rsidRPr="00FA5F2E">
        <w:rPr>
          <w:rFonts w:ascii="Gill Sans MT" w:hAnsi="Gill Sans MT"/>
          <w:sz w:val="24"/>
          <w:szCs w:val="24"/>
        </w:rPr>
        <w:t xml:space="preserve">Viceministerio de Defensa para Asuntos Militares; </w:t>
      </w:r>
    </w:p>
    <w:p w14:paraId="2ADA2413" w14:textId="77777777" w:rsidR="00633102" w:rsidRPr="00FA5F2E" w:rsidRDefault="00633102" w:rsidP="005236FC">
      <w:pPr>
        <w:numPr>
          <w:ilvl w:val="0"/>
          <w:numId w:val="9"/>
        </w:numPr>
        <w:spacing w:after="0" w:line="240" w:lineRule="auto"/>
        <w:ind w:left="567" w:hanging="153"/>
        <w:jc w:val="both"/>
        <w:rPr>
          <w:rFonts w:ascii="Gill Sans MT" w:hAnsi="Gill Sans MT"/>
          <w:sz w:val="24"/>
          <w:szCs w:val="24"/>
        </w:rPr>
      </w:pPr>
      <w:r w:rsidRPr="00FA5F2E">
        <w:rPr>
          <w:rFonts w:ascii="Gill Sans MT" w:hAnsi="Gill Sans MT"/>
          <w:sz w:val="24"/>
          <w:szCs w:val="24"/>
        </w:rPr>
        <w:t xml:space="preserve">Viceministerio de Defensa para Asuntos Navales y Costeros; </w:t>
      </w:r>
    </w:p>
    <w:p w14:paraId="0DA6B01E" w14:textId="77777777" w:rsidR="00633102" w:rsidRPr="00FA5F2E" w:rsidRDefault="00633102" w:rsidP="005236FC">
      <w:pPr>
        <w:numPr>
          <w:ilvl w:val="0"/>
          <w:numId w:val="9"/>
        </w:numPr>
        <w:spacing w:after="0" w:line="240" w:lineRule="auto"/>
        <w:ind w:left="567" w:hanging="153"/>
        <w:jc w:val="both"/>
        <w:rPr>
          <w:rFonts w:ascii="Gill Sans MT" w:hAnsi="Gill Sans MT"/>
          <w:sz w:val="24"/>
          <w:szCs w:val="24"/>
        </w:rPr>
      </w:pPr>
      <w:r w:rsidRPr="00FA5F2E">
        <w:rPr>
          <w:rFonts w:ascii="Gill Sans MT" w:hAnsi="Gill Sans MT"/>
          <w:sz w:val="24"/>
          <w:szCs w:val="24"/>
        </w:rPr>
        <w:t xml:space="preserve">Viceministerio de Defensa para Asuntos Aéreos y Espaciales. </w:t>
      </w:r>
    </w:p>
    <w:p w14:paraId="4EBF1FC0" w14:textId="77777777" w:rsidR="00633102" w:rsidRPr="00FA5F2E" w:rsidRDefault="00633102" w:rsidP="00633102">
      <w:pPr>
        <w:spacing w:after="0" w:line="240" w:lineRule="auto"/>
        <w:jc w:val="both"/>
        <w:rPr>
          <w:rFonts w:ascii="Gill Sans MT" w:hAnsi="Gill Sans MT"/>
          <w:sz w:val="24"/>
          <w:szCs w:val="24"/>
        </w:rPr>
      </w:pPr>
    </w:p>
    <w:p w14:paraId="1531F314" w14:textId="77777777" w:rsidR="00633102" w:rsidRPr="00FA5F2E" w:rsidRDefault="00633102" w:rsidP="00633102">
      <w:pPr>
        <w:spacing w:after="0" w:line="240" w:lineRule="auto"/>
        <w:jc w:val="both"/>
        <w:rPr>
          <w:rFonts w:ascii="Gill Sans MT" w:hAnsi="Gill Sans MT"/>
          <w:b/>
          <w:sz w:val="24"/>
          <w:szCs w:val="24"/>
        </w:rPr>
      </w:pPr>
      <w:r w:rsidRPr="00FA5F2E">
        <w:rPr>
          <w:rFonts w:ascii="Gill Sans MT" w:hAnsi="Gill Sans MT"/>
          <w:b/>
          <w:sz w:val="24"/>
          <w:szCs w:val="24"/>
        </w:rPr>
        <w:t xml:space="preserve">- Ministerio de Deportes y Recreación, con: </w:t>
      </w:r>
    </w:p>
    <w:p w14:paraId="3846F014" w14:textId="77777777" w:rsidR="00633102" w:rsidRPr="00FA5F2E" w:rsidRDefault="00633102" w:rsidP="00633102">
      <w:pPr>
        <w:spacing w:after="0" w:line="240" w:lineRule="auto"/>
        <w:jc w:val="both"/>
        <w:rPr>
          <w:rFonts w:ascii="Gill Sans MT" w:hAnsi="Gill Sans MT"/>
          <w:b/>
          <w:sz w:val="24"/>
          <w:szCs w:val="24"/>
        </w:rPr>
      </w:pPr>
    </w:p>
    <w:p w14:paraId="1474F062" w14:textId="77777777" w:rsidR="00633102" w:rsidRPr="00FA5F2E" w:rsidRDefault="00633102" w:rsidP="005236FC">
      <w:pPr>
        <w:numPr>
          <w:ilvl w:val="0"/>
          <w:numId w:val="10"/>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Técnico Deportivo; </w:t>
      </w:r>
    </w:p>
    <w:p w14:paraId="65368D28" w14:textId="77777777" w:rsidR="00633102" w:rsidRPr="00FA5F2E" w:rsidRDefault="00633102" w:rsidP="005236FC">
      <w:pPr>
        <w:numPr>
          <w:ilvl w:val="0"/>
          <w:numId w:val="10"/>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Deporte Escolar y Universitario; </w:t>
      </w:r>
    </w:p>
    <w:p w14:paraId="78D22227" w14:textId="77777777" w:rsidR="00633102" w:rsidRPr="00FA5F2E" w:rsidRDefault="00633102" w:rsidP="005236FC">
      <w:pPr>
        <w:numPr>
          <w:ilvl w:val="0"/>
          <w:numId w:val="10"/>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Deporte Federado y Alto Rendimiento; </w:t>
      </w:r>
    </w:p>
    <w:p w14:paraId="30751E37" w14:textId="77777777" w:rsidR="00633102" w:rsidRPr="00FA5F2E" w:rsidRDefault="00633102" w:rsidP="005236FC">
      <w:pPr>
        <w:numPr>
          <w:ilvl w:val="0"/>
          <w:numId w:val="10"/>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Recreación y Actividad Física; </w:t>
      </w:r>
    </w:p>
    <w:p w14:paraId="1814FB20" w14:textId="77777777" w:rsidR="00633102" w:rsidRPr="00FA5F2E" w:rsidRDefault="00633102" w:rsidP="005236FC">
      <w:pPr>
        <w:numPr>
          <w:ilvl w:val="0"/>
          <w:numId w:val="10"/>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de Mantenimiento de Instalaciones Deportivas; </w:t>
      </w:r>
    </w:p>
    <w:p w14:paraId="77F2B79D" w14:textId="77777777" w:rsidR="00633102" w:rsidRPr="00FA5F2E" w:rsidRDefault="00633102" w:rsidP="005236FC">
      <w:pPr>
        <w:numPr>
          <w:ilvl w:val="0"/>
          <w:numId w:val="10"/>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de </w:t>
      </w:r>
      <w:r w:rsidRPr="00FA5F2E">
        <w:rPr>
          <w:rFonts w:ascii="Gill Sans MT" w:eastAsia="Gill Sans" w:hAnsi="Gill Sans MT" w:cs="Gill Sans"/>
          <w:sz w:val="24"/>
          <w:szCs w:val="24"/>
        </w:rPr>
        <w:t>Deporte de Tiempo Libre y Eventos Especiales</w:t>
      </w:r>
      <w:r w:rsidRPr="00FA5F2E">
        <w:rPr>
          <w:rFonts w:ascii="Gill Sans MT" w:hAnsi="Gill Sans MT"/>
          <w:sz w:val="24"/>
          <w:szCs w:val="24"/>
        </w:rPr>
        <w:t>.</w:t>
      </w:r>
    </w:p>
    <w:p w14:paraId="357AFCB2" w14:textId="77777777" w:rsidR="00633102" w:rsidRPr="00FA5F2E" w:rsidRDefault="00633102" w:rsidP="00633102">
      <w:pPr>
        <w:spacing w:after="0" w:line="240" w:lineRule="auto"/>
        <w:ind w:left="567"/>
        <w:jc w:val="both"/>
        <w:rPr>
          <w:rFonts w:ascii="Gill Sans MT" w:hAnsi="Gill Sans MT"/>
          <w:b/>
          <w:sz w:val="24"/>
          <w:szCs w:val="24"/>
        </w:rPr>
      </w:pPr>
    </w:p>
    <w:p w14:paraId="4A3CF97A" w14:textId="77777777" w:rsidR="00633102" w:rsidRPr="00FA5F2E" w:rsidRDefault="00633102" w:rsidP="00633102">
      <w:pPr>
        <w:spacing w:after="0" w:line="240" w:lineRule="auto"/>
        <w:jc w:val="both"/>
        <w:rPr>
          <w:rFonts w:ascii="Gill Sans MT" w:hAnsi="Gill Sans MT"/>
          <w:b/>
          <w:sz w:val="24"/>
          <w:szCs w:val="24"/>
        </w:rPr>
      </w:pPr>
      <w:r w:rsidRPr="00FA5F2E">
        <w:rPr>
          <w:rFonts w:ascii="Gill Sans MT" w:hAnsi="Gill Sans MT"/>
          <w:b/>
          <w:sz w:val="24"/>
          <w:szCs w:val="24"/>
        </w:rPr>
        <w:t xml:space="preserve">- Ministerio de Economía, Planificación y Desarrollo, con: </w:t>
      </w:r>
    </w:p>
    <w:p w14:paraId="203B9BBB" w14:textId="77777777" w:rsidR="00633102" w:rsidRPr="00FA5F2E" w:rsidRDefault="00633102" w:rsidP="00633102">
      <w:pPr>
        <w:spacing w:after="0" w:line="240" w:lineRule="auto"/>
        <w:jc w:val="both"/>
        <w:rPr>
          <w:rFonts w:ascii="Gill Sans MT" w:hAnsi="Gill Sans MT"/>
          <w:b/>
          <w:sz w:val="24"/>
          <w:szCs w:val="24"/>
        </w:rPr>
      </w:pPr>
    </w:p>
    <w:p w14:paraId="29D229AE" w14:textId="77777777" w:rsidR="00633102" w:rsidRPr="00FA5F2E" w:rsidRDefault="00633102" w:rsidP="005236FC">
      <w:pPr>
        <w:numPr>
          <w:ilvl w:val="0"/>
          <w:numId w:val="11"/>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de Planificación; </w:t>
      </w:r>
    </w:p>
    <w:p w14:paraId="7E95BC64" w14:textId="77777777" w:rsidR="00633102" w:rsidRPr="00FA5F2E" w:rsidRDefault="00633102" w:rsidP="005236FC">
      <w:pPr>
        <w:numPr>
          <w:ilvl w:val="0"/>
          <w:numId w:val="11"/>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de Cooperación Internacional; </w:t>
      </w:r>
    </w:p>
    <w:p w14:paraId="516953C5" w14:textId="77777777" w:rsidR="00633102" w:rsidRPr="00FA5F2E" w:rsidRDefault="00633102" w:rsidP="005236FC">
      <w:pPr>
        <w:numPr>
          <w:ilvl w:val="0"/>
          <w:numId w:val="11"/>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Análisis Económico y Social; </w:t>
      </w:r>
    </w:p>
    <w:p w14:paraId="50BF87C1" w14:textId="4D810177" w:rsidR="00633102" w:rsidRPr="00FA5F2E" w:rsidRDefault="00633102" w:rsidP="005236FC">
      <w:pPr>
        <w:numPr>
          <w:ilvl w:val="0"/>
          <w:numId w:val="11"/>
        </w:numPr>
        <w:spacing w:after="0" w:line="240" w:lineRule="auto"/>
        <w:ind w:left="567" w:hanging="141"/>
        <w:jc w:val="both"/>
        <w:rPr>
          <w:rFonts w:ascii="Gill Sans MT" w:hAnsi="Gill Sans MT"/>
          <w:sz w:val="20"/>
          <w:szCs w:val="20"/>
        </w:rPr>
      </w:pPr>
      <w:r w:rsidRPr="00FA5F2E">
        <w:rPr>
          <w:rFonts w:ascii="Gill Sans MT" w:hAnsi="Gill Sans MT"/>
          <w:sz w:val="24"/>
          <w:szCs w:val="24"/>
        </w:rPr>
        <w:t>Viceministerio de Ordenamiento Ter</w:t>
      </w:r>
      <w:r w:rsidR="00E90591" w:rsidRPr="00FA5F2E">
        <w:rPr>
          <w:rFonts w:ascii="Gill Sans MT" w:hAnsi="Gill Sans MT"/>
          <w:sz w:val="24"/>
          <w:szCs w:val="24"/>
        </w:rPr>
        <w:t xml:space="preserve">ritorial y Desarrollo Regional; </w:t>
      </w:r>
    </w:p>
    <w:p w14:paraId="5EC7D320" w14:textId="77777777" w:rsidR="00633102" w:rsidRPr="00FA5F2E" w:rsidRDefault="00633102" w:rsidP="005236FC">
      <w:pPr>
        <w:numPr>
          <w:ilvl w:val="0"/>
          <w:numId w:val="11"/>
        </w:numPr>
        <w:spacing w:after="0" w:line="240" w:lineRule="auto"/>
        <w:ind w:left="567" w:hanging="141"/>
        <w:jc w:val="both"/>
        <w:rPr>
          <w:rFonts w:ascii="Gill Sans MT" w:hAnsi="Gill Sans MT"/>
          <w:sz w:val="24"/>
          <w:szCs w:val="24"/>
        </w:rPr>
      </w:pPr>
      <w:r w:rsidRPr="00FA5F2E">
        <w:rPr>
          <w:rFonts w:ascii="Gill Sans MT" w:hAnsi="Gill Sans MT"/>
          <w:sz w:val="24"/>
          <w:szCs w:val="24"/>
        </w:rPr>
        <w:t>Viceministerio de los Sectores Productivos.</w:t>
      </w:r>
    </w:p>
    <w:p w14:paraId="32FB4E90" w14:textId="77777777" w:rsidR="00633102" w:rsidRPr="00FA5F2E" w:rsidRDefault="00633102" w:rsidP="00633102">
      <w:pPr>
        <w:spacing w:after="0" w:line="240" w:lineRule="auto"/>
        <w:jc w:val="both"/>
        <w:rPr>
          <w:rFonts w:ascii="Gill Sans MT" w:hAnsi="Gill Sans MT"/>
          <w:sz w:val="24"/>
          <w:szCs w:val="24"/>
        </w:rPr>
      </w:pPr>
    </w:p>
    <w:p w14:paraId="6E01BF47" w14:textId="77777777" w:rsidR="00633102" w:rsidRPr="00FA5F2E" w:rsidRDefault="00633102" w:rsidP="00633102">
      <w:pPr>
        <w:spacing w:after="0" w:line="240" w:lineRule="auto"/>
        <w:jc w:val="both"/>
        <w:rPr>
          <w:rFonts w:ascii="Gill Sans MT" w:hAnsi="Gill Sans MT"/>
          <w:b/>
          <w:sz w:val="24"/>
          <w:szCs w:val="24"/>
        </w:rPr>
      </w:pPr>
      <w:r w:rsidRPr="00FA5F2E">
        <w:rPr>
          <w:rFonts w:ascii="Gill Sans MT" w:hAnsi="Gill Sans MT"/>
          <w:b/>
          <w:sz w:val="24"/>
          <w:szCs w:val="24"/>
        </w:rPr>
        <w:t>- Ministerio de Educación, con:</w:t>
      </w:r>
    </w:p>
    <w:p w14:paraId="5414063F" w14:textId="77777777" w:rsidR="00633102" w:rsidRPr="00FA5F2E" w:rsidRDefault="00633102" w:rsidP="00633102">
      <w:pPr>
        <w:spacing w:after="0" w:line="240" w:lineRule="auto"/>
        <w:jc w:val="both"/>
        <w:rPr>
          <w:rFonts w:ascii="Gill Sans MT" w:hAnsi="Gill Sans MT"/>
          <w:b/>
          <w:sz w:val="24"/>
          <w:szCs w:val="24"/>
        </w:rPr>
      </w:pPr>
    </w:p>
    <w:p w14:paraId="1F4077AE" w14:textId="77777777" w:rsidR="00633102" w:rsidRPr="00FA5F2E" w:rsidRDefault="00633102" w:rsidP="005236FC">
      <w:pPr>
        <w:numPr>
          <w:ilvl w:val="0"/>
          <w:numId w:val="12"/>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de Servicios Técnicos y Pedagógicos; </w:t>
      </w:r>
    </w:p>
    <w:p w14:paraId="073C0B0E" w14:textId="77777777" w:rsidR="00633102" w:rsidRPr="00FA5F2E" w:rsidRDefault="00633102" w:rsidP="005236FC">
      <w:pPr>
        <w:numPr>
          <w:ilvl w:val="0"/>
          <w:numId w:val="12"/>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de Supervisión y Control de la Calidad de la Educación; </w:t>
      </w:r>
    </w:p>
    <w:p w14:paraId="2580DE72" w14:textId="77777777" w:rsidR="00633102" w:rsidRPr="00FA5F2E" w:rsidRDefault="00633102" w:rsidP="005236FC">
      <w:pPr>
        <w:numPr>
          <w:ilvl w:val="0"/>
          <w:numId w:val="12"/>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Infraestructura Escolar y Gestión de Riesgos; </w:t>
      </w:r>
    </w:p>
    <w:p w14:paraId="5BE28465" w14:textId="77777777" w:rsidR="00633102" w:rsidRPr="00FA5F2E" w:rsidRDefault="00633102" w:rsidP="005236FC">
      <w:pPr>
        <w:numPr>
          <w:ilvl w:val="0"/>
          <w:numId w:val="12"/>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Acreditación y Certificación Docente; </w:t>
      </w:r>
    </w:p>
    <w:p w14:paraId="1BFDED63" w14:textId="77777777" w:rsidR="00633102" w:rsidRPr="00FA5F2E" w:rsidRDefault="00633102" w:rsidP="005236FC">
      <w:pPr>
        <w:numPr>
          <w:ilvl w:val="0"/>
          <w:numId w:val="12"/>
        </w:numPr>
        <w:spacing w:after="0" w:line="240" w:lineRule="auto"/>
        <w:ind w:left="567" w:hanging="141"/>
        <w:jc w:val="both"/>
        <w:rPr>
          <w:rFonts w:ascii="Gill Sans MT" w:hAnsi="Gill Sans MT"/>
          <w:sz w:val="24"/>
          <w:szCs w:val="24"/>
        </w:rPr>
      </w:pPr>
      <w:r w:rsidRPr="00FA5F2E">
        <w:rPr>
          <w:rFonts w:ascii="Gill Sans MT" w:hAnsi="Gill Sans MT"/>
          <w:sz w:val="24"/>
          <w:szCs w:val="24"/>
        </w:rPr>
        <w:t>Viceministerio de Desarrollo y Fortalecimiento Educativo.</w:t>
      </w:r>
    </w:p>
    <w:p w14:paraId="7788A882" w14:textId="77777777" w:rsidR="00633102" w:rsidRPr="00FA5F2E" w:rsidRDefault="00633102" w:rsidP="00633102">
      <w:pPr>
        <w:spacing w:after="0" w:line="240" w:lineRule="auto"/>
        <w:jc w:val="both"/>
        <w:rPr>
          <w:rFonts w:ascii="Gill Sans MT" w:hAnsi="Gill Sans MT"/>
          <w:sz w:val="24"/>
          <w:szCs w:val="24"/>
        </w:rPr>
      </w:pPr>
    </w:p>
    <w:p w14:paraId="50B5703F" w14:textId="77777777" w:rsidR="00633102" w:rsidRPr="00FA5F2E" w:rsidRDefault="00633102" w:rsidP="00633102">
      <w:pPr>
        <w:spacing w:after="0" w:line="240" w:lineRule="auto"/>
        <w:jc w:val="both"/>
        <w:rPr>
          <w:rFonts w:ascii="Gill Sans MT" w:hAnsi="Gill Sans MT"/>
          <w:sz w:val="24"/>
          <w:szCs w:val="24"/>
        </w:rPr>
      </w:pPr>
      <w:r w:rsidRPr="00FA5F2E">
        <w:rPr>
          <w:rFonts w:ascii="Gill Sans MT" w:hAnsi="Gill Sans MT"/>
          <w:b/>
          <w:sz w:val="24"/>
          <w:szCs w:val="24"/>
        </w:rPr>
        <w:t>- Ministerio de Educación Superior, Ciencia y Tecnología, con:</w:t>
      </w:r>
      <w:r w:rsidRPr="00FA5F2E">
        <w:rPr>
          <w:rFonts w:ascii="Gill Sans MT" w:hAnsi="Gill Sans MT"/>
          <w:sz w:val="24"/>
          <w:szCs w:val="24"/>
        </w:rPr>
        <w:t xml:space="preserve"> </w:t>
      </w:r>
    </w:p>
    <w:p w14:paraId="5BA005D0" w14:textId="77777777" w:rsidR="00633102" w:rsidRPr="00FA5F2E" w:rsidRDefault="00633102" w:rsidP="00633102">
      <w:pPr>
        <w:spacing w:after="0" w:line="240" w:lineRule="auto"/>
        <w:jc w:val="both"/>
        <w:rPr>
          <w:rFonts w:ascii="Gill Sans MT" w:hAnsi="Gill Sans MT"/>
          <w:sz w:val="24"/>
          <w:szCs w:val="24"/>
        </w:rPr>
      </w:pPr>
    </w:p>
    <w:p w14:paraId="250BF01B" w14:textId="77777777" w:rsidR="00633102" w:rsidRPr="00FA5F2E" w:rsidRDefault="00633102" w:rsidP="005236FC">
      <w:pPr>
        <w:pStyle w:val="Prrafodelista"/>
        <w:numPr>
          <w:ilvl w:val="0"/>
          <w:numId w:val="111"/>
        </w:numPr>
        <w:ind w:hanging="294"/>
        <w:jc w:val="both"/>
        <w:rPr>
          <w:rFonts w:ascii="Gill Sans MT" w:hAnsi="Gill Sans MT"/>
          <w:lang w:val="es-ES"/>
        </w:rPr>
      </w:pPr>
      <w:r w:rsidRPr="00FA5F2E">
        <w:rPr>
          <w:rFonts w:ascii="Gill Sans MT" w:hAnsi="Gill Sans MT"/>
          <w:lang w:val="es-ES"/>
        </w:rPr>
        <w:t xml:space="preserve">Viceministerio de Educación Superior; </w:t>
      </w:r>
    </w:p>
    <w:p w14:paraId="5606F2BB" w14:textId="3A082915" w:rsidR="00633102" w:rsidRPr="00FA5F2E" w:rsidRDefault="00633102" w:rsidP="005236FC">
      <w:pPr>
        <w:pStyle w:val="Prrafodelista"/>
        <w:numPr>
          <w:ilvl w:val="0"/>
          <w:numId w:val="111"/>
        </w:numPr>
        <w:ind w:hanging="294"/>
        <w:jc w:val="both"/>
        <w:rPr>
          <w:rFonts w:ascii="Gill Sans MT" w:hAnsi="Gill Sans MT"/>
          <w:lang w:val="es-ES"/>
        </w:rPr>
      </w:pPr>
      <w:r w:rsidRPr="00FA5F2E">
        <w:rPr>
          <w:rFonts w:ascii="Gill Sans MT" w:hAnsi="Gill Sans MT"/>
          <w:lang w:val="es-ES"/>
        </w:rPr>
        <w:t>Viceministerio de Ciencia</w:t>
      </w:r>
      <w:r w:rsidR="00CE3D85" w:rsidRPr="00FA5F2E">
        <w:rPr>
          <w:rFonts w:ascii="Gill Sans MT" w:hAnsi="Gill Sans MT"/>
          <w:lang w:val="es-ES"/>
        </w:rPr>
        <w:t>,</w:t>
      </w:r>
      <w:r w:rsidRPr="00FA5F2E">
        <w:rPr>
          <w:rFonts w:ascii="Gill Sans MT" w:hAnsi="Gill Sans MT"/>
          <w:lang w:val="es-ES"/>
        </w:rPr>
        <w:t xml:space="preserve"> Tecnología e Innovación; </w:t>
      </w:r>
    </w:p>
    <w:p w14:paraId="639ACF3E" w14:textId="77777777" w:rsidR="00633102" w:rsidRPr="00FA5F2E" w:rsidRDefault="00633102" w:rsidP="005236FC">
      <w:pPr>
        <w:pStyle w:val="Prrafodelista"/>
        <w:numPr>
          <w:ilvl w:val="0"/>
          <w:numId w:val="111"/>
        </w:numPr>
        <w:ind w:hanging="294"/>
        <w:jc w:val="both"/>
        <w:rPr>
          <w:rFonts w:ascii="Gill Sans MT" w:hAnsi="Gill Sans MT"/>
          <w:lang w:val="es-ES"/>
        </w:rPr>
      </w:pPr>
      <w:r w:rsidRPr="00FA5F2E">
        <w:rPr>
          <w:rFonts w:ascii="Gill Sans MT" w:hAnsi="Gill Sans MT"/>
          <w:lang w:val="es-ES"/>
        </w:rPr>
        <w:t xml:space="preserve">Viceministerio de Aseguramiento de la Calidad de las Instituciones de Educación Superior; </w:t>
      </w:r>
    </w:p>
    <w:p w14:paraId="450D5929" w14:textId="77777777" w:rsidR="00633102" w:rsidRPr="00FA5F2E" w:rsidRDefault="00633102" w:rsidP="005236FC">
      <w:pPr>
        <w:pStyle w:val="Prrafodelista"/>
        <w:numPr>
          <w:ilvl w:val="0"/>
          <w:numId w:val="111"/>
        </w:numPr>
        <w:ind w:hanging="294"/>
        <w:jc w:val="both"/>
        <w:rPr>
          <w:rFonts w:ascii="Gill Sans MT" w:hAnsi="Gill Sans MT"/>
          <w:lang w:val="es-ES"/>
        </w:rPr>
      </w:pPr>
      <w:r w:rsidRPr="00FA5F2E">
        <w:rPr>
          <w:rFonts w:ascii="Gill Sans MT" w:hAnsi="Gill Sans MT"/>
          <w:lang w:val="es-ES"/>
        </w:rPr>
        <w:t xml:space="preserve">Viceministerio de Extensión, Vinculación y Responsabilidad Social; </w:t>
      </w:r>
    </w:p>
    <w:p w14:paraId="2C22595B" w14:textId="77777777" w:rsidR="00633102" w:rsidRPr="00FA5F2E" w:rsidRDefault="00633102" w:rsidP="005236FC">
      <w:pPr>
        <w:pStyle w:val="Prrafodelista"/>
        <w:numPr>
          <w:ilvl w:val="0"/>
          <w:numId w:val="111"/>
        </w:numPr>
        <w:ind w:hanging="294"/>
        <w:jc w:val="both"/>
        <w:rPr>
          <w:rFonts w:ascii="Gill Sans MT" w:hAnsi="Gill Sans MT"/>
          <w:lang w:val="es-ES"/>
        </w:rPr>
      </w:pPr>
      <w:r w:rsidRPr="00FA5F2E">
        <w:rPr>
          <w:rFonts w:ascii="Gill Sans MT" w:hAnsi="Gill Sans MT"/>
          <w:lang w:val="es-ES"/>
        </w:rPr>
        <w:t xml:space="preserve">Viceministerio de Emprendimiento; </w:t>
      </w:r>
    </w:p>
    <w:p w14:paraId="3CCABB45" w14:textId="77777777" w:rsidR="00633102" w:rsidRPr="00FA5F2E" w:rsidRDefault="00633102" w:rsidP="005236FC">
      <w:pPr>
        <w:pStyle w:val="Prrafodelista"/>
        <w:numPr>
          <w:ilvl w:val="0"/>
          <w:numId w:val="111"/>
        </w:numPr>
        <w:ind w:hanging="294"/>
        <w:jc w:val="both"/>
        <w:rPr>
          <w:rFonts w:ascii="Gill Sans MT" w:hAnsi="Gill Sans MT"/>
          <w:lang w:val="es-ES"/>
        </w:rPr>
      </w:pPr>
      <w:r w:rsidRPr="00FA5F2E">
        <w:rPr>
          <w:rFonts w:ascii="Gill Sans MT" w:hAnsi="Gill Sans MT"/>
          <w:lang w:val="es-ES"/>
        </w:rPr>
        <w:t xml:space="preserve">Viceministerio para la Igualdad de Acceso a la Educación Superior. </w:t>
      </w:r>
    </w:p>
    <w:p w14:paraId="487F1D48" w14:textId="77777777" w:rsidR="00633102" w:rsidRPr="00FA5F2E" w:rsidRDefault="00633102" w:rsidP="00633102">
      <w:pPr>
        <w:pStyle w:val="Prrafodelista"/>
        <w:jc w:val="both"/>
        <w:rPr>
          <w:rFonts w:ascii="Gill Sans MT" w:hAnsi="Gill Sans MT"/>
          <w:lang w:val="es-ES"/>
        </w:rPr>
      </w:pPr>
    </w:p>
    <w:p w14:paraId="4F933D7B" w14:textId="77777777" w:rsidR="00633102" w:rsidRPr="00FA5F2E" w:rsidRDefault="00633102" w:rsidP="00633102">
      <w:pPr>
        <w:spacing w:after="0" w:line="240" w:lineRule="auto"/>
        <w:jc w:val="both"/>
        <w:rPr>
          <w:rFonts w:ascii="Gill Sans MT" w:hAnsi="Gill Sans MT"/>
          <w:b/>
          <w:sz w:val="24"/>
          <w:szCs w:val="24"/>
        </w:rPr>
      </w:pPr>
      <w:r w:rsidRPr="00FA5F2E">
        <w:rPr>
          <w:rFonts w:ascii="Gill Sans MT" w:hAnsi="Gill Sans MT"/>
          <w:b/>
          <w:sz w:val="24"/>
          <w:szCs w:val="24"/>
        </w:rPr>
        <w:t>- Ministerio de Energía y Minas, con:</w:t>
      </w:r>
    </w:p>
    <w:p w14:paraId="5EAA67DB" w14:textId="77777777" w:rsidR="00633102" w:rsidRPr="00FA5F2E" w:rsidRDefault="00633102" w:rsidP="00633102">
      <w:pPr>
        <w:spacing w:after="0" w:line="240" w:lineRule="auto"/>
        <w:jc w:val="both"/>
        <w:rPr>
          <w:rFonts w:ascii="Gill Sans MT" w:hAnsi="Gill Sans MT"/>
          <w:b/>
          <w:sz w:val="24"/>
          <w:szCs w:val="24"/>
        </w:rPr>
      </w:pPr>
    </w:p>
    <w:p w14:paraId="4A5F2409" w14:textId="77777777" w:rsidR="00633102" w:rsidRPr="00FA5F2E" w:rsidRDefault="00633102" w:rsidP="005236FC">
      <w:pPr>
        <w:pStyle w:val="NormalWeb"/>
        <w:numPr>
          <w:ilvl w:val="0"/>
          <w:numId w:val="81"/>
        </w:numPr>
        <w:spacing w:beforeLines="0" w:afterLines="0" w:after="0"/>
        <w:jc w:val="both"/>
        <w:rPr>
          <w:rFonts w:ascii="Gill Sans MT" w:hAnsi="Gill Sans MT"/>
          <w:sz w:val="24"/>
          <w:szCs w:val="24"/>
          <w:lang w:val="es-ES"/>
        </w:rPr>
      </w:pPr>
      <w:r w:rsidRPr="00FA5F2E">
        <w:rPr>
          <w:rFonts w:ascii="Gill Sans MT" w:hAnsi="Gill Sans MT"/>
          <w:sz w:val="24"/>
          <w:szCs w:val="24"/>
          <w:lang w:val="es-ES"/>
        </w:rPr>
        <w:t>El Viceministerio de Energía Eléctrica;</w:t>
      </w:r>
    </w:p>
    <w:p w14:paraId="3EF64131" w14:textId="77777777" w:rsidR="00633102" w:rsidRPr="00FA5F2E" w:rsidRDefault="00633102" w:rsidP="005236FC">
      <w:pPr>
        <w:pStyle w:val="NormalWeb"/>
        <w:numPr>
          <w:ilvl w:val="0"/>
          <w:numId w:val="81"/>
        </w:numPr>
        <w:spacing w:beforeLines="0" w:afterLines="0" w:after="0"/>
        <w:jc w:val="both"/>
        <w:rPr>
          <w:rFonts w:ascii="Gill Sans MT" w:hAnsi="Gill Sans MT"/>
          <w:sz w:val="24"/>
          <w:szCs w:val="24"/>
          <w:lang w:val="es-ES"/>
        </w:rPr>
      </w:pPr>
      <w:r w:rsidRPr="00FA5F2E">
        <w:rPr>
          <w:rFonts w:ascii="Gill Sans MT" w:hAnsi="Gill Sans MT"/>
          <w:sz w:val="24"/>
          <w:szCs w:val="24"/>
          <w:lang w:val="es-ES"/>
        </w:rPr>
        <w:t>El Viceministerio de Energía Nuclear;</w:t>
      </w:r>
    </w:p>
    <w:p w14:paraId="082FB910" w14:textId="77777777" w:rsidR="00633102" w:rsidRPr="00FA5F2E" w:rsidRDefault="00633102" w:rsidP="005236FC">
      <w:pPr>
        <w:pStyle w:val="NormalWeb"/>
        <w:numPr>
          <w:ilvl w:val="0"/>
          <w:numId w:val="81"/>
        </w:numPr>
        <w:spacing w:beforeLines="0" w:afterLines="0" w:after="0"/>
        <w:jc w:val="both"/>
        <w:rPr>
          <w:rFonts w:ascii="Gill Sans MT" w:hAnsi="Gill Sans MT"/>
          <w:sz w:val="24"/>
          <w:szCs w:val="24"/>
          <w:lang w:val="es-ES"/>
        </w:rPr>
      </w:pPr>
      <w:r w:rsidRPr="00FA5F2E">
        <w:rPr>
          <w:rFonts w:ascii="Gill Sans MT" w:hAnsi="Gill Sans MT"/>
          <w:sz w:val="24"/>
          <w:szCs w:val="24"/>
          <w:lang w:val="es-ES"/>
        </w:rPr>
        <w:lastRenderedPageBreak/>
        <w:t>El Viceministerio de Minas;</w:t>
      </w:r>
    </w:p>
    <w:p w14:paraId="29DB607F" w14:textId="77777777" w:rsidR="00633102" w:rsidRPr="00FA5F2E" w:rsidRDefault="00633102" w:rsidP="005236FC">
      <w:pPr>
        <w:pStyle w:val="NormalWeb"/>
        <w:numPr>
          <w:ilvl w:val="0"/>
          <w:numId w:val="81"/>
        </w:numPr>
        <w:spacing w:beforeLines="0" w:afterLines="0" w:after="0"/>
        <w:jc w:val="both"/>
        <w:rPr>
          <w:rFonts w:ascii="Gill Sans MT" w:hAnsi="Gill Sans MT"/>
          <w:sz w:val="24"/>
          <w:szCs w:val="24"/>
          <w:lang w:val="es-ES"/>
        </w:rPr>
      </w:pPr>
      <w:r w:rsidRPr="00FA5F2E">
        <w:rPr>
          <w:rFonts w:ascii="Gill Sans MT" w:hAnsi="Gill Sans MT"/>
          <w:sz w:val="24"/>
          <w:szCs w:val="24"/>
          <w:lang w:val="es-ES"/>
        </w:rPr>
        <w:t>El Viceministerio de Hidrocarburos;</w:t>
      </w:r>
    </w:p>
    <w:p w14:paraId="6011BF20" w14:textId="77777777" w:rsidR="00633102" w:rsidRPr="00FA5F2E" w:rsidRDefault="00633102" w:rsidP="005236FC">
      <w:pPr>
        <w:pStyle w:val="NormalWeb"/>
        <w:numPr>
          <w:ilvl w:val="0"/>
          <w:numId w:val="81"/>
        </w:numPr>
        <w:spacing w:beforeLines="0" w:afterLines="0" w:after="0"/>
        <w:jc w:val="both"/>
        <w:rPr>
          <w:rFonts w:ascii="Gill Sans MT" w:hAnsi="Gill Sans MT"/>
          <w:sz w:val="24"/>
          <w:szCs w:val="24"/>
          <w:lang w:val="es-ES"/>
        </w:rPr>
      </w:pPr>
      <w:r w:rsidRPr="00FA5F2E">
        <w:rPr>
          <w:rFonts w:ascii="Gill Sans MT" w:hAnsi="Gill Sans MT"/>
          <w:sz w:val="24"/>
          <w:szCs w:val="24"/>
          <w:lang w:val="es-ES"/>
        </w:rPr>
        <w:t xml:space="preserve">El Viceministerio de Seguridad Energética e Infraestructura; </w:t>
      </w:r>
    </w:p>
    <w:p w14:paraId="23DE2A69" w14:textId="77777777" w:rsidR="00633102" w:rsidRPr="00FA5F2E" w:rsidRDefault="00633102" w:rsidP="005236FC">
      <w:pPr>
        <w:pStyle w:val="NormalWeb"/>
        <w:numPr>
          <w:ilvl w:val="0"/>
          <w:numId w:val="81"/>
        </w:numPr>
        <w:spacing w:beforeLines="0" w:afterLines="0" w:after="0"/>
        <w:jc w:val="both"/>
        <w:rPr>
          <w:rFonts w:ascii="Gill Sans MT" w:hAnsi="Gill Sans MT"/>
          <w:sz w:val="24"/>
          <w:szCs w:val="24"/>
          <w:lang w:val="es-ES"/>
        </w:rPr>
      </w:pPr>
      <w:r w:rsidRPr="00FA5F2E">
        <w:rPr>
          <w:rFonts w:ascii="Gill Sans MT" w:hAnsi="Gill Sans MT"/>
          <w:sz w:val="24"/>
          <w:szCs w:val="24"/>
          <w:lang w:val="es-ES"/>
        </w:rPr>
        <w:t>Viceministerio de Innovación y Transición Energética;</w:t>
      </w:r>
    </w:p>
    <w:p w14:paraId="1D0DB452" w14:textId="77777777" w:rsidR="00633102" w:rsidRPr="00FA5F2E" w:rsidRDefault="00633102" w:rsidP="00633102">
      <w:pPr>
        <w:spacing w:after="0" w:line="240" w:lineRule="auto"/>
        <w:ind w:left="426"/>
        <w:jc w:val="both"/>
        <w:rPr>
          <w:rFonts w:ascii="Gill Sans MT" w:hAnsi="Gill Sans MT"/>
          <w:b/>
          <w:sz w:val="24"/>
          <w:szCs w:val="24"/>
        </w:rPr>
      </w:pPr>
    </w:p>
    <w:p w14:paraId="31CB6DC7" w14:textId="77777777" w:rsidR="00633102" w:rsidRPr="00FA5F2E" w:rsidRDefault="00633102" w:rsidP="00633102">
      <w:pPr>
        <w:spacing w:after="0" w:line="240" w:lineRule="auto"/>
        <w:jc w:val="both"/>
        <w:rPr>
          <w:rFonts w:ascii="Gill Sans MT" w:hAnsi="Gill Sans MT"/>
          <w:b/>
          <w:sz w:val="24"/>
          <w:szCs w:val="24"/>
        </w:rPr>
      </w:pPr>
      <w:r w:rsidRPr="00FA5F2E">
        <w:rPr>
          <w:rFonts w:ascii="Gill Sans MT" w:hAnsi="Gill Sans MT"/>
          <w:b/>
          <w:sz w:val="24"/>
          <w:szCs w:val="24"/>
        </w:rPr>
        <w:t xml:space="preserve">- Ministerio de Hacienda, con: </w:t>
      </w:r>
    </w:p>
    <w:p w14:paraId="643F49C7" w14:textId="77777777" w:rsidR="00633102" w:rsidRPr="00FA5F2E" w:rsidRDefault="00633102" w:rsidP="00633102">
      <w:pPr>
        <w:spacing w:after="0" w:line="240" w:lineRule="auto"/>
        <w:jc w:val="both"/>
        <w:rPr>
          <w:rFonts w:ascii="Gill Sans MT" w:hAnsi="Gill Sans MT"/>
          <w:b/>
          <w:sz w:val="24"/>
          <w:szCs w:val="24"/>
        </w:rPr>
      </w:pPr>
    </w:p>
    <w:p w14:paraId="6AFE3301" w14:textId="77777777" w:rsidR="00633102" w:rsidRPr="00FA5F2E" w:rsidRDefault="00633102" w:rsidP="005236FC">
      <w:pPr>
        <w:numPr>
          <w:ilvl w:val="0"/>
          <w:numId w:val="13"/>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del Tesoro; </w:t>
      </w:r>
    </w:p>
    <w:p w14:paraId="34F793CB" w14:textId="77777777" w:rsidR="00633102" w:rsidRPr="00FA5F2E" w:rsidRDefault="00633102" w:rsidP="005236FC">
      <w:pPr>
        <w:numPr>
          <w:ilvl w:val="0"/>
          <w:numId w:val="13"/>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de Política Tributaria; </w:t>
      </w:r>
    </w:p>
    <w:p w14:paraId="18ED91EA" w14:textId="77777777" w:rsidR="00633102" w:rsidRPr="00FA5F2E" w:rsidRDefault="00633102" w:rsidP="005236FC">
      <w:pPr>
        <w:numPr>
          <w:ilvl w:val="0"/>
          <w:numId w:val="13"/>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Presupuesto, Contabilidad y Contrataciones Públicas; </w:t>
      </w:r>
    </w:p>
    <w:p w14:paraId="6D037634" w14:textId="77777777" w:rsidR="00633102" w:rsidRPr="00FA5F2E" w:rsidRDefault="00633102" w:rsidP="005236FC">
      <w:pPr>
        <w:numPr>
          <w:ilvl w:val="0"/>
          <w:numId w:val="13"/>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Crédito Público; </w:t>
      </w:r>
    </w:p>
    <w:p w14:paraId="38DA8B92" w14:textId="77777777" w:rsidR="00633102" w:rsidRPr="00FA5F2E" w:rsidRDefault="00633102" w:rsidP="005236FC">
      <w:pPr>
        <w:numPr>
          <w:ilvl w:val="0"/>
          <w:numId w:val="13"/>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Patrimonio. </w:t>
      </w:r>
    </w:p>
    <w:p w14:paraId="3329426C" w14:textId="77777777" w:rsidR="00633102" w:rsidRPr="00FA5F2E" w:rsidRDefault="00633102" w:rsidP="00633102">
      <w:pPr>
        <w:spacing w:after="0" w:line="240" w:lineRule="auto"/>
        <w:jc w:val="both"/>
        <w:rPr>
          <w:rFonts w:ascii="Gill Sans MT" w:hAnsi="Gill Sans MT"/>
          <w:b/>
          <w:sz w:val="24"/>
          <w:szCs w:val="24"/>
        </w:rPr>
      </w:pPr>
    </w:p>
    <w:p w14:paraId="50E5EFAB" w14:textId="77777777" w:rsidR="00633102" w:rsidRPr="00FA5F2E" w:rsidRDefault="00633102" w:rsidP="00633102">
      <w:pPr>
        <w:spacing w:after="0" w:line="240" w:lineRule="auto"/>
        <w:jc w:val="both"/>
        <w:rPr>
          <w:rFonts w:ascii="Gill Sans MT" w:hAnsi="Gill Sans MT"/>
          <w:b/>
          <w:sz w:val="24"/>
          <w:szCs w:val="24"/>
        </w:rPr>
      </w:pPr>
      <w:r w:rsidRPr="00FA5F2E">
        <w:rPr>
          <w:rFonts w:ascii="Gill Sans MT" w:hAnsi="Gill Sans MT"/>
          <w:b/>
          <w:sz w:val="24"/>
          <w:szCs w:val="24"/>
        </w:rPr>
        <w:t xml:space="preserve">- Ministerio de Industria, Comercio y Mipymes, con: </w:t>
      </w:r>
    </w:p>
    <w:p w14:paraId="20284312" w14:textId="77777777" w:rsidR="00633102" w:rsidRPr="00FA5F2E" w:rsidRDefault="00633102" w:rsidP="00633102">
      <w:pPr>
        <w:spacing w:after="0" w:line="240" w:lineRule="auto"/>
        <w:jc w:val="both"/>
        <w:rPr>
          <w:rFonts w:ascii="Gill Sans MT" w:hAnsi="Gill Sans MT"/>
          <w:b/>
          <w:sz w:val="24"/>
          <w:szCs w:val="24"/>
        </w:rPr>
      </w:pPr>
    </w:p>
    <w:p w14:paraId="43A1DC1C" w14:textId="77777777" w:rsidR="00633102" w:rsidRPr="00FA5F2E" w:rsidRDefault="00633102" w:rsidP="005236FC">
      <w:pPr>
        <w:numPr>
          <w:ilvl w:val="0"/>
          <w:numId w:val="14"/>
        </w:numPr>
        <w:spacing w:after="0" w:line="240" w:lineRule="auto"/>
        <w:ind w:left="567" w:hanging="141"/>
        <w:jc w:val="both"/>
        <w:rPr>
          <w:rFonts w:ascii="Gill Sans MT" w:hAnsi="Gill Sans MT"/>
          <w:b/>
          <w:sz w:val="24"/>
          <w:szCs w:val="24"/>
        </w:rPr>
      </w:pPr>
      <w:r w:rsidRPr="00FA5F2E">
        <w:rPr>
          <w:rFonts w:ascii="Gill Sans MT" w:hAnsi="Gill Sans MT"/>
          <w:sz w:val="24"/>
          <w:szCs w:val="24"/>
        </w:rPr>
        <w:t>Viceministerio de Desarrollo Industrial;</w:t>
      </w:r>
    </w:p>
    <w:p w14:paraId="3385FE75" w14:textId="77777777" w:rsidR="00633102" w:rsidRPr="00FA5F2E" w:rsidRDefault="00633102" w:rsidP="005236FC">
      <w:pPr>
        <w:numPr>
          <w:ilvl w:val="0"/>
          <w:numId w:val="14"/>
        </w:numPr>
        <w:spacing w:after="0" w:line="240" w:lineRule="auto"/>
        <w:ind w:left="567" w:hanging="141"/>
        <w:jc w:val="both"/>
        <w:rPr>
          <w:rFonts w:ascii="Gill Sans MT" w:hAnsi="Gill Sans MT"/>
          <w:b/>
          <w:sz w:val="24"/>
          <w:szCs w:val="24"/>
        </w:rPr>
      </w:pPr>
      <w:r w:rsidRPr="00FA5F2E">
        <w:rPr>
          <w:rFonts w:ascii="Gill Sans MT" w:hAnsi="Gill Sans MT"/>
          <w:sz w:val="24"/>
          <w:szCs w:val="24"/>
        </w:rPr>
        <w:t>Viceministerio de Zonas Francas y Regímenes Especiales;</w:t>
      </w:r>
    </w:p>
    <w:p w14:paraId="367F91A4" w14:textId="77777777" w:rsidR="00633102" w:rsidRPr="00FA5F2E" w:rsidRDefault="00633102" w:rsidP="005236FC">
      <w:pPr>
        <w:numPr>
          <w:ilvl w:val="0"/>
          <w:numId w:val="14"/>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de Comercio Interno; </w:t>
      </w:r>
    </w:p>
    <w:p w14:paraId="570310D3" w14:textId="77777777" w:rsidR="00633102" w:rsidRPr="00FA5F2E" w:rsidRDefault="00633102" w:rsidP="005236FC">
      <w:pPr>
        <w:numPr>
          <w:ilvl w:val="0"/>
          <w:numId w:val="14"/>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de Comercio Exterior; </w:t>
      </w:r>
    </w:p>
    <w:p w14:paraId="2BA95D19" w14:textId="77777777" w:rsidR="00633102" w:rsidRPr="00FA5F2E" w:rsidRDefault="00633102" w:rsidP="005236FC">
      <w:pPr>
        <w:numPr>
          <w:ilvl w:val="0"/>
          <w:numId w:val="14"/>
        </w:numPr>
        <w:spacing w:after="0" w:line="240" w:lineRule="auto"/>
        <w:ind w:left="567" w:hanging="141"/>
        <w:jc w:val="both"/>
        <w:rPr>
          <w:rFonts w:ascii="Gill Sans MT" w:hAnsi="Gill Sans MT"/>
          <w:b/>
          <w:sz w:val="24"/>
          <w:szCs w:val="24"/>
        </w:rPr>
      </w:pPr>
      <w:r w:rsidRPr="00FA5F2E">
        <w:rPr>
          <w:rFonts w:ascii="Gill Sans MT" w:hAnsi="Gill Sans MT"/>
          <w:sz w:val="24"/>
          <w:szCs w:val="24"/>
        </w:rPr>
        <w:t>Viceministerio de Fomento a la Micro, Pequeña y Mediana Empresa;</w:t>
      </w:r>
    </w:p>
    <w:p w14:paraId="1B6557E2" w14:textId="77777777" w:rsidR="00633102" w:rsidRPr="00FA5F2E" w:rsidRDefault="00633102" w:rsidP="005236FC">
      <w:pPr>
        <w:numPr>
          <w:ilvl w:val="0"/>
          <w:numId w:val="14"/>
        </w:numPr>
        <w:spacing w:after="0" w:line="240" w:lineRule="auto"/>
        <w:ind w:left="567" w:hanging="141"/>
        <w:jc w:val="both"/>
        <w:rPr>
          <w:rFonts w:ascii="Gill Sans MT" w:hAnsi="Gill Sans MT"/>
          <w:sz w:val="24"/>
          <w:szCs w:val="24"/>
        </w:rPr>
      </w:pPr>
      <w:r w:rsidRPr="00FA5F2E">
        <w:rPr>
          <w:rFonts w:ascii="Gill Sans MT" w:hAnsi="Gill Sans MT"/>
          <w:sz w:val="24"/>
          <w:szCs w:val="24"/>
        </w:rPr>
        <w:t>Viceministerio de Fomento a la Agroindustria.</w:t>
      </w:r>
    </w:p>
    <w:p w14:paraId="19E93DBD" w14:textId="77777777" w:rsidR="00633102" w:rsidRPr="00FA5F2E" w:rsidRDefault="00633102" w:rsidP="00633102">
      <w:pPr>
        <w:spacing w:after="0" w:line="240" w:lineRule="auto"/>
        <w:jc w:val="both"/>
        <w:rPr>
          <w:rFonts w:ascii="Gill Sans MT" w:hAnsi="Gill Sans MT"/>
          <w:sz w:val="24"/>
          <w:szCs w:val="24"/>
        </w:rPr>
      </w:pPr>
    </w:p>
    <w:p w14:paraId="23F23DD3" w14:textId="77777777" w:rsidR="00633102" w:rsidRPr="00FA5F2E" w:rsidRDefault="00633102" w:rsidP="00633102">
      <w:pPr>
        <w:spacing w:after="0" w:line="240" w:lineRule="auto"/>
        <w:jc w:val="both"/>
        <w:rPr>
          <w:rFonts w:ascii="Gill Sans MT" w:hAnsi="Gill Sans MT"/>
          <w:b/>
          <w:sz w:val="24"/>
          <w:szCs w:val="24"/>
        </w:rPr>
      </w:pPr>
      <w:r w:rsidRPr="00FA5F2E">
        <w:rPr>
          <w:rFonts w:ascii="Gill Sans MT" w:hAnsi="Gill Sans MT"/>
          <w:b/>
          <w:sz w:val="24"/>
          <w:szCs w:val="24"/>
        </w:rPr>
        <w:t xml:space="preserve">- Ministerio de Interior y Policía, con: </w:t>
      </w:r>
    </w:p>
    <w:p w14:paraId="1F3A8A0B" w14:textId="77777777" w:rsidR="00633102" w:rsidRPr="00FA5F2E" w:rsidRDefault="00633102" w:rsidP="00633102">
      <w:pPr>
        <w:spacing w:after="0" w:line="240" w:lineRule="auto"/>
        <w:jc w:val="both"/>
        <w:rPr>
          <w:rFonts w:ascii="Gill Sans MT" w:hAnsi="Gill Sans MT"/>
          <w:b/>
          <w:sz w:val="24"/>
          <w:szCs w:val="24"/>
        </w:rPr>
      </w:pPr>
    </w:p>
    <w:p w14:paraId="23CE78ED" w14:textId="77777777" w:rsidR="00633102" w:rsidRPr="00FA5F2E" w:rsidRDefault="00633102" w:rsidP="005236FC">
      <w:pPr>
        <w:numPr>
          <w:ilvl w:val="0"/>
          <w:numId w:val="15"/>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Seguridad Preventiva en los Sectores Vulnerables; </w:t>
      </w:r>
    </w:p>
    <w:p w14:paraId="4301E707" w14:textId="77777777" w:rsidR="00633102" w:rsidRPr="00FA5F2E" w:rsidRDefault="00633102" w:rsidP="005236FC">
      <w:pPr>
        <w:numPr>
          <w:ilvl w:val="0"/>
          <w:numId w:val="15"/>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Seguridad de Interior; </w:t>
      </w:r>
    </w:p>
    <w:p w14:paraId="3B08C399" w14:textId="77777777" w:rsidR="00633102" w:rsidRPr="00FA5F2E" w:rsidRDefault="00633102" w:rsidP="005236FC">
      <w:pPr>
        <w:numPr>
          <w:ilvl w:val="0"/>
          <w:numId w:val="15"/>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Seguridad Preventiva en las Provincias; </w:t>
      </w:r>
    </w:p>
    <w:p w14:paraId="5A448611" w14:textId="77777777" w:rsidR="00633102" w:rsidRPr="00FA5F2E" w:rsidRDefault="00633102" w:rsidP="005236FC">
      <w:pPr>
        <w:numPr>
          <w:ilvl w:val="0"/>
          <w:numId w:val="15"/>
        </w:numPr>
        <w:spacing w:after="0" w:line="240" w:lineRule="auto"/>
        <w:ind w:left="567" w:hanging="141"/>
        <w:jc w:val="both"/>
        <w:rPr>
          <w:rFonts w:ascii="Gill Sans MT" w:hAnsi="Gill Sans MT"/>
          <w:sz w:val="24"/>
          <w:szCs w:val="24"/>
        </w:rPr>
      </w:pPr>
      <w:r w:rsidRPr="00FA5F2E">
        <w:rPr>
          <w:rFonts w:ascii="Gill Sans MT" w:hAnsi="Gill Sans MT"/>
          <w:sz w:val="24"/>
          <w:szCs w:val="24"/>
        </w:rPr>
        <w:t>Viceministerio de Seguridad, Gestión Migratoria y Naturalización;</w:t>
      </w:r>
    </w:p>
    <w:p w14:paraId="11D830F1" w14:textId="77777777" w:rsidR="00633102" w:rsidRPr="00FA5F2E" w:rsidRDefault="00633102" w:rsidP="005236FC">
      <w:pPr>
        <w:numPr>
          <w:ilvl w:val="0"/>
          <w:numId w:val="15"/>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Convivencia Ciudadana; </w:t>
      </w:r>
    </w:p>
    <w:p w14:paraId="2DDA3D35" w14:textId="77777777" w:rsidR="00633102" w:rsidRPr="00FA5F2E" w:rsidRDefault="00633102" w:rsidP="005236FC">
      <w:pPr>
        <w:numPr>
          <w:ilvl w:val="0"/>
          <w:numId w:val="15"/>
        </w:numPr>
        <w:spacing w:after="0" w:line="240" w:lineRule="auto"/>
        <w:ind w:left="567" w:hanging="141"/>
        <w:jc w:val="both"/>
        <w:rPr>
          <w:rFonts w:ascii="Gill Sans MT" w:hAnsi="Gill Sans MT"/>
          <w:sz w:val="24"/>
          <w:szCs w:val="24"/>
        </w:rPr>
      </w:pPr>
      <w:r w:rsidRPr="00FA5F2E">
        <w:rPr>
          <w:rFonts w:ascii="Gill Sans MT" w:hAnsi="Gill Sans MT"/>
          <w:sz w:val="24"/>
          <w:szCs w:val="24"/>
        </w:rPr>
        <w:t>Viceministerio de Control y Regulación de Armas y Municiones.</w:t>
      </w:r>
    </w:p>
    <w:p w14:paraId="286AE1D0" w14:textId="77777777" w:rsidR="00633102" w:rsidRPr="00FA5F2E" w:rsidRDefault="00633102" w:rsidP="00633102">
      <w:pPr>
        <w:spacing w:after="0" w:line="240" w:lineRule="auto"/>
        <w:ind w:left="567"/>
        <w:jc w:val="both"/>
        <w:rPr>
          <w:rFonts w:ascii="Gill Sans MT" w:hAnsi="Gill Sans MT"/>
          <w:b/>
          <w:sz w:val="24"/>
          <w:szCs w:val="24"/>
        </w:rPr>
      </w:pPr>
    </w:p>
    <w:p w14:paraId="2765ADF3" w14:textId="77777777" w:rsidR="00633102" w:rsidRPr="00FA5F2E" w:rsidRDefault="00633102" w:rsidP="00633102">
      <w:pPr>
        <w:spacing w:after="0" w:line="240" w:lineRule="auto"/>
        <w:jc w:val="both"/>
        <w:rPr>
          <w:rFonts w:ascii="Gill Sans MT" w:hAnsi="Gill Sans MT"/>
          <w:b/>
          <w:sz w:val="24"/>
          <w:szCs w:val="24"/>
        </w:rPr>
      </w:pPr>
      <w:r w:rsidRPr="00FA5F2E">
        <w:rPr>
          <w:rFonts w:ascii="Gill Sans MT" w:hAnsi="Gill Sans MT"/>
          <w:b/>
          <w:sz w:val="24"/>
          <w:szCs w:val="24"/>
        </w:rPr>
        <w:t xml:space="preserve">- Ministerio de la Juventud, con: </w:t>
      </w:r>
    </w:p>
    <w:p w14:paraId="02CEFE66" w14:textId="77777777" w:rsidR="00633102" w:rsidRPr="00FA5F2E" w:rsidRDefault="00633102" w:rsidP="00633102">
      <w:pPr>
        <w:spacing w:after="0" w:line="240" w:lineRule="auto"/>
        <w:jc w:val="both"/>
        <w:rPr>
          <w:rFonts w:ascii="Gill Sans MT" w:hAnsi="Gill Sans MT"/>
          <w:b/>
          <w:sz w:val="24"/>
          <w:szCs w:val="24"/>
        </w:rPr>
      </w:pPr>
    </w:p>
    <w:p w14:paraId="5A024E98" w14:textId="77777777" w:rsidR="00633102" w:rsidRPr="00FA5F2E" w:rsidRDefault="00633102" w:rsidP="005236FC">
      <w:pPr>
        <w:numPr>
          <w:ilvl w:val="0"/>
          <w:numId w:val="16"/>
        </w:numPr>
        <w:spacing w:after="0" w:line="240" w:lineRule="auto"/>
        <w:ind w:left="567" w:hanging="141"/>
        <w:jc w:val="both"/>
        <w:rPr>
          <w:rFonts w:ascii="Gill Sans MT" w:hAnsi="Gill Sans MT"/>
          <w:sz w:val="24"/>
          <w:szCs w:val="24"/>
        </w:rPr>
      </w:pPr>
      <w:r w:rsidRPr="00FA5F2E">
        <w:rPr>
          <w:rFonts w:ascii="Gill Sans MT" w:hAnsi="Gill Sans MT"/>
          <w:sz w:val="24"/>
          <w:szCs w:val="24"/>
        </w:rPr>
        <w:t>Viceministerio de Emprendimiento;</w:t>
      </w:r>
    </w:p>
    <w:p w14:paraId="258DF843" w14:textId="77777777" w:rsidR="00633102" w:rsidRPr="00FA5F2E" w:rsidRDefault="00633102" w:rsidP="005236FC">
      <w:pPr>
        <w:numPr>
          <w:ilvl w:val="0"/>
          <w:numId w:val="16"/>
        </w:numPr>
        <w:tabs>
          <w:tab w:val="left" w:pos="567"/>
        </w:tabs>
        <w:spacing w:after="0" w:line="240" w:lineRule="auto"/>
        <w:ind w:left="426" w:firstLine="0"/>
        <w:jc w:val="both"/>
        <w:rPr>
          <w:rFonts w:ascii="Gill Sans MT" w:hAnsi="Gill Sans MT"/>
          <w:sz w:val="24"/>
          <w:szCs w:val="24"/>
        </w:rPr>
      </w:pPr>
      <w:r w:rsidRPr="00FA5F2E">
        <w:rPr>
          <w:rFonts w:ascii="Gill Sans MT" w:hAnsi="Gill Sans MT"/>
          <w:sz w:val="24"/>
          <w:szCs w:val="24"/>
        </w:rPr>
        <w:t>Viceministerio de Articulación y Estudios;</w:t>
      </w:r>
    </w:p>
    <w:p w14:paraId="5279E10E" w14:textId="77777777" w:rsidR="00633102" w:rsidRPr="00FA5F2E" w:rsidRDefault="00633102" w:rsidP="005236FC">
      <w:pPr>
        <w:numPr>
          <w:ilvl w:val="0"/>
          <w:numId w:val="16"/>
        </w:numPr>
        <w:tabs>
          <w:tab w:val="left" w:pos="567"/>
        </w:tabs>
        <w:spacing w:after="0" w:line="240" w:lineRule="auto"/>
        <w:ind w:left="426" w:firstLine="0"/>
        <w:jc w:val="both"/>
        <w:rPr>
          <w:rFonts w:ascii="Gill Sans MT" w:hAnsi="Gill Sans MT"/>
          <w:sz w:val="24"/>
          <w:szCs w:val="24"/>
        </w:rPr>
      </w:pPr>
      <w:r w:rsidRPr="00FA5F2E">
        <w:rPr>
          <w:rFonts w:ascii="Gill Sans MT" w:hAnsi="Gill Sans MT"/>
          <w:sz w:val="24"/>
          <w:szCs w:val="24"/>
        </w:rPr>
        <w:t xml:space="preserve">Viceministerio de Igualdad, Diversidad y Discapacidad; </w:t>
      </w:r>
    </w:p>
    <w:p w14:paraId="28BBB133" w14:textId="77777777" w:rsidR="00633102" w:rsidRPr="00FA5F2E" w:rsidRDefault="00633102" w:rsidP="005236FC">
      <w:pPr>
        <w:numPr>
          <w:ilvl w:val="0"/>
          <w:numId w:val="16"/>
        </w:numPr>
        <w:tabs>
          <w:tab w:val="left" w:pos="567"/>
        </w:tabs>
        <w:spacing w:after="0" w:line="240" w:lineRule="auto"/>
        <w:ind w:left="426" w:firstLine="0"/>
        <w:jc w:val="both"/>
        <w:rPr>
          <w:rFonts w:ascii="Gill Sans MT" w:hAnsi="Gill Sans MT"/>
          <w:sz w:val="24"/>
          <w:szCs w:val="24"/>
        </w:rPr>
      </w:pPr>
      <w:r w:rsidRPr="00FA5F2E">
        <w:rPr>
          <w:rFonts w:ascii="Gill Sans MT" w:hAnsi="Gill Sans MT"/>
          <w:sz w:val="24"/>
          <w:szCs w:val="24"/>
        </w:rPr>
        <w:t xml:space="preserve">Viceministerio de Ejecución de Programas; </w:t>
      </w:r>
    </w:p>
    <w:p w14:paraId="4389C692" w14:textId="77777777" w:rsidR="00633102" w:rsidRPr="00FA5F2E" w:rsidRDefault="00633102" w:rsidP="005236FC">
      <w:pPr>
        <w:numPr>
          <w:ilvl w:val="0"/>
          <w:numId w:val="16"/>
        </w:numPr>
        <w:tabs>
          <w:tab w:val="left" w:pos="567"/>
        </w:tabs>
        <w:spacing w:after="0" w:line="240" w:lineRule="auto"/>
        <w:ind w:left="426" w:firstLine="0"/>
        <w:jc w:val="both"/>
        <w:rPr>
          <w:rFonts w:ascii="Gill Sans MT" w:hAnsi="Gill Sans MT"/>
          <w:sz w:val="24"/>
          <w:szCs w:val="24"/>
        </w:rPr>
      </w:pPr>
      <w:r w:rsidRPr="00FA5F2E">
        <w:rPr>
          <w:rFonts w:ascii="Gill Sans MT" w:hAnsi="Gill Sans MT"/>
          <w:sz w:val="24"/>
          <w:szCs w:val="24"/>
        </w:rPr>
        <w:t>Viceministerio de Participación Juvenil;</w:t>
      </w:r>
    </w:p>
    <w:p w14:paraId="1793AF1A" w14:textId="77777777" w:rsidR="00633102" w:rsidRPr="00FA5F2E" w:rsidRDefault="00633102" w:rsidP="00633102">
      <w:pPr>
        <w:spacing w:after="0" w:line="240" w:lineRule="auto"/>
        <w:jc w:val="both"/>
        <w:rPr>
          <w:rFonts w:ascii="Gill Sans MT" w:hAnsi="Gill Sans MT"/>
          <w:b/>
          <w:sz w:val="24"/>
          <w:szCs w:val="24"/>
        </w:rPr>
      </w:pPr>
    </w:p>
    <w:p w14:paraId="17B126AE" w14:textId="77777777" w:rsidR="00633102" w:rsidRPr="00FA5F2E" w:rsidRDefault="00633102" w:rsidP="00633102">
      <w:pPr>
        <w:spacing w:after="0" w:line="240" w:lineRule="auto"/>
        <w:jc w:val="both"/>
        <w:rPr>
          <w:rFonts w:ascii="Gill Sans MT" w:hAnsi="Gill Sans MT"/>
          <w:b/>
          <w:sz w:val="24"/>
          <w:szCs w:val="24"/>
        </w:rPr>
      </w:pPr>
      <w:r w:rsidRPr="00FA5F2E">
        <w:rPr>
          <w:rFonts w:ascii="Gill Sans MT" w:hAnsi="Gill Sans MT"/>
          <w:b/>
          <w:sz w:val="24"/>
          <w:szCs w:val="24"/>
        </w:rPr>
        <w:t xml:space="preserve">- Ministerio de Medio Ambiente, Recursos Naturales y Cambio Climático con: </w:t>
      </w:r>
    </w:p>
    <w:p w14:paraId="02259777" w14:textId="77777777" w:rsidR="00633102" w:rsidRPr="00FA5F2E" w:rsidRDefault="00633102" w:rsidP="00633102">
      <w:pPr>
        <w:spacing w:after="0" w:line="240" w:lineRule="auto"/>
        <w:jc w:val="both"/>
        <w:rPr>
          <w:rFonts w:ascii="Gill Sans MT" w:hAnsi="Gill Sans MT"/>
          <w:b/>
          <w:sz w:val="24"/>
          <w:szCs w:val="24"/>
        </w:rPr>
      </w:pPr>
    </w:p>
    <w:p w14:paraId="773050D2" w14:textId="77777777" w:rsidR="00633102" w:rsidRPr="00FA5F2E" w:rsidRDefault="00633102" w:rsidP="005236FC">
      <w:pPr>
        <w:numPr>
          <w:ilvl w:val="0"/>
          <w:numId w:val="17"/>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Gestión Ambiental; </w:t>
      </w:r>
    </w:p>
    <w:p w14:paraId="13998905" w14:textId="77777777" w:rsidR="00633102" w:rsidRPr="00FA5F2E" w:rsidRDefault="00633102" w:rsidP="005236FC">
      <w:pPr>
        <w:numPr>
          <w:ilvl w:val="0"/>
          <w:numId w:val="17"/>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Suelos y Aguas; </w:t>
      </w:r>
    </w:p>
    <w:p w14:paraId="042A519F" w14:textId="77777777" w:rsidR="00633102" w:rsidRPr="00FA5F2E" w:rsidRDefault="00633102" w:rsidP="005236FC">
      <w:pPr>
        <w:numPr>
          <w:ilvl w:val="0"/>
          <w:numId w:val="17"/>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Recursos Forestales; </w:t>
      </w:r>
    </w:p>
    <w:p w14:paraId="6689FB34" w14:textId="77777777" w:rsidR="00633102" w:rsidRPr="00FA5F2E" w:rsidRDefault="00633102" w:rsidP="005236FC">
      <w:pPr>
        <w:numPr>
          <w:ilvl w:val="0"/>
          <w:numId w:val="17"/>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Áreas Protegidas y Biodiversidad; </w:t>
      </w:r>
    </w:p>
    <w:p w14:paraId="5676EDCE" w14:textId="77777777" w:rsidR="00633102" w:rsidRPr="00FA5F2E" w:rsidRDefault="00633102" w:rsidP="005236FC">
      <w:pPr>
        <w:numPr>
          <w:ilvl w:val="0"/>
          <w:numId w:val="17"/>
        </w:numPr>
        <w:spacing w:after="0" w:line="240" w:lineRule="auto"/>
        <w:ind w:left="567" w:hanging="141"/>
        <w:jc w:val="both"/>
        <w:rPr>
          <w:rFonts w:ascii="Gill Sans MT" w:hAnsi="Gill Sans MT"/>
          <w:sz w:val="24"/>
          <w:szCs w:val="24"/>
        </w:rPr>
      </w:pPr>
      <w:r w:rsidRPr="00FA5F2E">
        <w:rPr>
          <w:rFonts w:ascii="Gill Sans MT" w:hAnsi="Gill Sans MT"/>
          <w:sz w:val="24"/>
          <w:szCs w:val="24"/>
        </w:rPr>
        <w:lastRenderedPageBreak/>
        <w:t xml:space="preserve">Viceministerio de Recursos Costeros y Marinos; </w:t>
      </w:r>
    </w:p>
    <w:p w14:paraId="2B8DD19A" w14:textId="77777777" w:rsidR="00633102" w:rsidRPr="00FA5F2E" w:rsidRDefault="00633102" w:rsidP="005236FC">
      <w:pPr>
        <w:numPr>
          <w:ilvl w:val="0"/>
          <w:numId w:val="17"/>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Cambio Climático. </w:t>
      </w:r>
    </w:p>
    <w:p w14:paraId="7AAECBA5" w14:textId="77777777" w:rsidR="00633102" w:rsidRPr="00FA5F2E" w:rsidRDefault="00633102" w:rsidP="00633102">
      <w:pPr>
        <w:spacing w:after="0" w:line="240" w:lineRule="auto"/>
        <w:jc w:val="both"/>
        <w:rPr>
          <w:rFonts w:ascii="Gill Sans MT" w:hAnsi="Gill Sans MT"/>
          <w:b/>
          <w:sz w:val="24"/>
          <w:szCs w:val="24"/>
        </w:rPr>
      </w:pPr>
    </w:p>
    <w:p w14:paraId="1EC77CD1" w14:textId="77777777" w:rsidR="00633102" w:rsidRPr="00FA5F2E" w:rsidRDefault="00633102" w:rsidP="00633102">
      <w:pPr>
        <w:spacing w:after="0" w:line="240" w:lineRule="auto"/>
        <w:jc w:val="both"/>
        <w:rPr>
          <w:rFonts w:ascii="Gill Sans MT" w:hAnsi="Gill Sans MT"/>
          <w:b/>
          <w:sz w:val="24"/>
          <w:szCs w:val="24"/>
        </w:rPr>
      </w:pPr>
      <w:r w:rsidRPr="00FA5F2E">
        <w:rPr>
          <w:rFonts w:ascii="Gill Sans MT" w:hAnsi="Gill Sans MT"/>
          <w:b/>
          <w:sz w:val="24"/>
          <w:szCs w:val="24"/>
        </w:rPr>
        <w:t xml:space="preserve">- Ministerio de la Mujer, con: </w:t>
      </w:r>
    </w:p>
    <w:p w14:paraId="660C2BC6" w14:textId="77777777" w:rsidR="00633102" w:rsidRPr="00FA5F2E" w:rsidRDefault="00633102" w:rsidP="00633102">
      <w:pPr>
        <w:spacing w:after="0" w:line="240" w:lineRule="auto"/>
        <w:jc w:val="both"/>
        <w:rPr>
          <w:rFonts w:ascii="Gill Sans MT" w:hAnsi="Gill Sans MT"/>
          <w:b/>
          <w:sz w:val="24"/>
          <w:szCs w:val="24"/>
        </w:rPr>
      </w:pPr>
    </w:p>
    <w:p w14:paraId="7BF84090" w14:textId="77777777" w:rsidR="00633102" w:rsidRPr="00FA5F2E" w:rsidRDefault="00633102" w:rsidP="005236FC">
      <w:pPr>
        <w:numPr>
          <w:ilvl w:val="0"/>
          <w:numId w:val="18"/>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w:t>
      </w:r>
      <w:proofErr w:type="spellStart"/>
      <w:r w:rsidRPr="00FA5F2E">
        <w:rPr>
          <w:rFonts w:ascii="Gill Sans MT" w:hAnsi="Gill Sans MT"/>
          <w:sz w:val="24"/>
          <w:szCs w:val="24"/>
        </w:rPr>
        <w:t>Transversalización</w:t>
      </w:r>
      <w:proofErr w:type="spellEnd"/>
      <w:r w:rsidRPr="00FA5F2E">
        <w:rPr>
          <w:rFonts w:ascii="Gill Sans MT" w:hAnsi="Gill Sans MT"/>
          <w:sz w:val="24"/>
          <w:szCs w:val="24"/>
        </w:rPr>
        <w:t xml:space="preserve"> de la Política de Género;</w:t>
      </w:r>
    </w:p>
    <w:p w14:paraId="7DD1DB41" w14:textId="77777777" w:rsidR="00633102" w:rsidRPr="00FA5F2E" w:rsidRDefault="00633102" w:rsidP="005236FC">
      <w:pPr>
        <w:numPr>
          <w:ilvl w:val="0"/>
          <w:numId w:val="18"/>
        </w:numPr>
        <w:spacing w:after="0" w:line="240" w:lineRule="auto"/>
        <w:ind w:left="567" w:hanging="141"/>
        <w:jc w:val="both"/>
        <w:rPr>
          <w:rFonts w:ascii="Gill Sans MT" w:hAnsi="Gill Sans MT"/>
          <w:sz w:val="24"/>
          <w:szCs w:val="24"/>
        </w:rPr>
      </w:pPr>
      <w:r w:rsidRPr="00FA5F2E">
        <w:rPr>
          <w:rFonts w:ascii="Gill Sans MT" w:hAnsi="Gill Sans MT"/>
          <w:sz w:val="24"/>
          <w:szCs w:val="24"/>
        </w:rPr>
        <w:t>Viceministerio de Prevención y Atención a la Violencia de Género e Intrafamiliar;</w:t>
      </w:r>
    </w:p>
    <w:p w14:paraId="76D5520F" w14:textId="77777777" w:rsidR="00633102" w:rsidRPr="00FA5F2E" w:rsidRDefault="00633102" w:rsidP="005236FC">
      <w:pPr>
        <w:numPr>
          <w:ilvl w:val="0"/>
          <w:numId w:val="18"/>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Investigación para el Desarrollo de Políticas de Género; </w:t>
      </w:r>
    </w:p>
    <w:p w14:paraId="70B9F69E" w14:textId="77777777" w:rsidR="00633102" w:rsidRPr="00FA5F2E" w:rsidRDefault="00633102" w:rsidP="005236FC">
      <w:pPr>
        <w:numPr>
          <w:ilvl w:val="0"/>
          <w:numId w:val="18"/>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Derechos Integrales; </w:t>
      </w:r>
    </w:p>
    <w:p w14:paraId="2936FE44" w14:textId="77777777" w:rsidR="00633102" w:rsidRPr="00FA5F2E" w:rsidRDefault="00633102" w:rsidP="005236FC">
      <w:pPr>
        <w:numPr>
          <w:ilvl w:val="0"/>
          <w:numId w:val="18"/>
        </w:numPr>
        <w:spacing w:after="0" w:line="240" w:lineRule="auto"/>
        <w:ind w:left="567" w:hanging="141"/>
        <w:jc w:val="both"/>
        <w:rPr>
          <w:rFonts w:ascii="Gill Sans MT" w:hAnsi="Gill Sans MT"/>
          <w:sz w:val="24"/>
          <w:szCs w:val="24"/>
        </w:rPr>
      </w:pPr>
      <w:r w:rsidRPr="00FA5F2E">
        <w:rPr>
          <w:rFonts w:ascii="Gill Sans MT" w:hAnsi="Gill Sans MT"/>
          <w:sz w:val="24"/>
          <w:szCs w:val="24"/>
        </w:rPr>
        <w:t>Viceministerio de Servicios para la Equidad de Género;</w:t>
      </w:r>
    </w:p>
    <w:p w14:paraId="3DC53BB6" w14:textId="77777777" w:rsidR="00633102" w:rsidRPr="00FA5F2E" w:rsidRDefault="00633102" w:rsidP="005236FC">
      <w:pPr>
        <w:numPr>
          <w:ilvl w:val="0"/>
          <w:numId w:val="18"/>
        </w:numPr>
        <w:spacing w:after="0" w:line="240" w:lineRule="auto"/>
        <w:ind w:left="567" w:hanging="141"/>
        <w:jc w:val="both"/>
        <w:rPr>
          <w:rFonts w:ascii="Gill Sans MT" w:hAnsi="Gill Sans MT"/>
          <w:sz w:val="24"/>
          <w:szCs w:val="24"/>
        </w:rPr>
      </w:pPr>
      <w:r w:rsidRPr="00FA5F2E">
        <w:rPr>
          <w:rFonts w:ascii="Gill Sans MT" w:hAnsi="Gill Sans MT"/>
          <w:sz w:val="24"/>
          <w:szCs w:val="24"/>
        </w:rPr>
        <w:t>Viceministerio de Educación en Género.</w:t>
      </w:r>
    </w:p>
    <w:p w14:paraId="52909A1F" w14:textId="77777777" w:rsidR="00633102" w:rsidRPr="00FA5F2E" w:rsidRDefault="00633102" w:rsidP="00633102">
      <w:pPr>
        <w:spacing w:after="0" w:line="240" w:lineRule="auto"/>
        <w:jc w:val="both"/>
        <w:rPr>
          <w:rFonts w:ascii="Gill Sans MT" w:hAnsi="Gill Sans MT"/>
          <w:color w:val="8064A2"/>
          <w:sz w:val="24"/>
          <w:szCs w:val="24"/>
        </w:rPr>
      </w:pPr>
    </w:p>
    <w:p w14:paraId="10756B69" w14:textId="77777777" w:rsidR="00633102" w:rsidRPr="00FA5F2E" w:rsidRDefault="00633102" w:rsidP="00633102">
      <w:pPr>
        <w:spacing w:after="0" w:line="240" w:lineRule="auto"/>
        <w:jc w:val="both"/>
        <w:rPr>
          <w:rFonts w:ascii="Gill Sans MT" w:hAnsi="Gill Sans MT"/>
          <w:b/>
          <w:sz w:val="24"/>
          <w:szCs w:val="24"/>
        </w:rPr>
      </w:pPr>
      <w:r w:rsidRPr="00FA5F2E">
        <w:rPr>
          <w:rFonts w:ascii="Gill Sans MT" w:hAnsi="Gill Sans MT"/>
          <w:b/>
          <w:sz w:val="24"/>
          <w:szCs w:val="24"/>
        </w:rPr>
        <w:t xml:space="preserve">- Ministerio de Obras Públicas y Comunicaciones, con: </w:t>
      </w:r>
    </w:p>
    <w:p w14:paraId="03A64DF3" w14:textId="77777777" w:rsidR="00633102" w:rsidRPr="00FA5F2E" w:rsidRDefault="00633102" w:rsidP="00633102">
      <w:pPr>
        <w:spacing w:after="0" w:line="240" w:lineRule="auto"/>
        <w:jc w:val="both"/>
        <w:rPr>
          <w:rFonts w:ascii="Gill Sans MT" w:hAnsi="Gill Sans MT"/>
          <w:b/>
          <w:sz w:val="24"/>
          <w:szCs w:val="24"/>
        </w:rPr>
      </w:pPr>
    </w:p>
    <w:p w14:paraId="1E091C9A" w14:textId="77777777" w:rsidR="00633102" w:rsidRPr="00FA5F2E" w:rsidRDefault="00633102" w:rsidP="005236FC">
      <w:pPr>
        <w:numPr>
          <w:ilvl w:val="0"/>
          <w:numId w:val="18"/>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de Infraestructura Vial; </w:t>
      </w:r>
    </w:p>
    <w:p w14:paraId="5E9AF1B2" w14:textId="77777777" w:rsidR="00633102" w:rsidRPr="00FA5F2E" w:rsidRDefault="00633102" w:rsidP="005236FC">
      <w:pPr>
        <w:numPr>
          <w:ilvl w:val="0"/>
          <w:numId w:val="18"/>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de Mantenimiento Vial; </w:t>
      </w:r>
    </w:p>
    <w:p w14:paraId="79372AE1" w14:textId="77777777" w:rsidR="00633102" w:rsidRPr="00FA5F2E" w:rsidRDefault="00633102" w:rsidP="005236FC">
      <w:pPr>
        <w:numPr>
          <w:ilvl w:val="0"/>
          <w:numId w:val="18"/>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de Supervisión y Planificación de Obras; </w:t>
      </w:r>
    </w:p>
    <w:p w14:paraId="5474E52F" w14:textId="77777777" w:rsidR="00633102" w:rsidRPr="00FA5F2E" w:rsidRDefault="00633102" w:rsidP="005236FC">
      <w:pPr>
        <w:numPr>
          <w:ilvl w:val="0"/>
          <w:numId w:val="18"/>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de Planificación y Regulación Técnica; </w:t>
      </w:r>
    </w:p>
    <w:p w14:paraId="23892833" w14:textId="77777777" w:rsidR="00633102" w:rsidRPr="00FA5F2E" w:rsidRDefault="00633102" w:rsidP="005236FC">
      <w:pPr>
        <w:numPr>
          <w:ilvl w:val="0"/>
          <w:numId w:val="18"/>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de Coordinación de Proyectos de Obras Públicas. </w:t>
      </w:r>
    </w:p>
    <w:p w14:paraId="5FD7E41F" w14:textId="77777777" w:rsidR="00633102" w:rsidRPr="00FA5F2E" w:rsidRDefault="00633102" w:rsidP="00633102">
      <w:pPr>
        <w:spacing w:after="0" w:line="240" w:lineRule="auto"/>
        <w:jc w:val="both"/>
        <w:rPr>
          <w:rFonts w:ascii="Gill Sans MT" w:hAnsi="Gill Sans MT"/>
          <w:sz w:val="24"/>
          <w:szCs w:val="24"/>
        </w:rPr>
      </w:pPr>
    </w:p>
    <w:p w14:paraId="785770EB" w14:textId="77777777" w:rsidR="00633102" w:rsidRPr="00FA5F2E" w:rsidRDefault="00633102" w:rsidP="00633102">
      <w:pPr>
        <w:spacing w:after="0" w:line="240" w:lineRule="auto"/>
        <w:jc w:val="both"/>
        <w:rPr>
          <w:rFonts w:ascii="Gill Sans MT" w:hAnsi="Gill Sans MT"/>
          <w:b/>
          <w:sz w:val="24"/>
          <w:szCs w:val="24"/>
        </w:rPr>
      </w:pPr>
      <w:r w:rsidRPr="00FA5F2E">
        <w:rPr>
          <w:rFonts w:ascii="Gill Sans MT" w:hAnsi="Gill Sans MT"/>
          <w:b/>
          <w:sz w:val="24"/>
          <w:szCs w:val="24"/>
        </w:rPr>
        <w:t xml:space="preserve">- Ministerio de la Presidencia, con: </w:t>
      </w:r>
    </w:p>
    <w:p w14:paraId="4D93EAA5" w14:textId="77777777" w:rsidR="00633102" w:rsidRPr="00FA5F2E" w:rsidRDefault="00633102" w:rsidP="00633102">
      <w:pPr>
        <w:spacing w:after="0" w:line="240" w:lineRule="auto"/>
        <w:jc w:val="both"/>
        <w:rPr>
          <w:rFonts w:ascii="Gill Sans MT" w:hAnsi="Gill Sans MT"/>
          <w:b/>
          <w:sz w:val="24"/>
          <w:szCs w:val="24"/>
        </w:rPr>
      </w:pPr>
    </w:p>
    <w:p w14:paraId="3E9D9EC6" w14:textId="77777777" w:rsidR="00633102" w:rsidRPr="00FA5F2E" w:rsidRDefault="00633102" w:rsidP="005236FC">
      <w:pPr>
        <w:numPr>
          <w:ilvl w:val="0"/>
          <w:numId w:val="19"/>
        </w:numPr>
        <w:spacing w:after="0" w:line="240" w:lineRule="auto"/>
        <w:ind w:left="540" w:firstLine="0"/>
        <w:jc w:val="both"/>
        <w:rPr>
          <w:rFonts w:ascii="Gill Sans MT" w:hAnsi="Gill Sans MT"/>
          <w:sz w:val="24"/>
          <w:szCs w:val="24"/>
        </w:rPr>
      </w:pPr>
      <w:r w:rsidRPr="00FA5F2E">
        <w:rPr>
          <w:rFonts w:ascii="Gill Sans MT" w:hAnsi="Gill Sans MT"/>
          <w:sz w:val="24"/>
          <w:szCs w:val="24"/>
        </w:rPr>
        <w:t>Viceministerio de Monitoreo y Articulación Gubernamental;</w:t>
      </w:r>
    </w:p>
    <w:p w14:paraId="3FE0DBCF" w14:textId="77777777" w:rsidR="00633102" w:rsidRPr="00FA5F2E" w:rsidRDefault="00633102" w:rsidP="005236FC">
      <w:pPr>
        <w:numPr>
          <w:ilvl w:val="0"/>
          <w:numId w:val="19"/>
        </w:numPr>
        <w:spacing w:after="0" w:line="240" w:lineRule="auto"/>
        <w:ind w:left="540" w:firstLine="0"/>
        <w:jc w:val="both"/>
        <w:rPr>
          <w:rFonts w:ascii="Gill Sans MT" w:hAnsi="Gill Sans MT"/>
          <w:sz w:val="24"/>
          <w:szCs w:val="24"/>
        </w:rPr>
      </w:pPr>
      <w:r w:rsidRPr="00FA5F2E">
        <w:rPr>
          <w:rFonts w:ascii="Gill Sans MT" w:hAnsi="Gill Sans MT"/>
          <w:sz w:val="24"/>
          <w:szCs w:val="24"/>
        </w:rPr>
        <w:t>Viceministerio de Proyectos de Inversión;</w:t>
      </w:r>
    </w:p>
    <w:p w14:paraId="305D71C9" w14:textId="77777777" w:rsidR="00633102" w:rsidRPr="00FA5F2E" w:rsidRDefault="00633102" w:rsidP="005236FC">
      <w:pPr>
        <w:numPr>
          <w:ilvl w:val="0"/>
          <w:numId w:val="19"/>
        </w:numPr>
        <w:spacing w:after="0" w:line="240" w:lineRule="auto"/>
        <w:ind w:left="540" w:firstLine="0"/>
        <w:jc w:val="both"/>
        <w:rPr>
          <w:rFonts w:ascii="Gill Sans MT" w:hAnsi="Gill Sans MT"/>
          <w:sz w:val="24"/>
          <w:szCs w:val="24"/>
        </w:rPr>
      </w:pPr>
      <w:r w:rsidRPr="00FA5F2E">
        <w:rPr>
          <w:rFonts w:ascii="Gill Sans MT" w:hAnsi="Gill Sans MT"/>
          <w:sz w:val="24"/>
          <w:szCs w:val="24"/>
        </w:rPr>
        <w:t>Viceministerio de Programas y Desarrollo Digital.</w:t>
      </w:r>
    </w:p>
    <w:p w14:paraId="0BE300D8" w14:textId="77777777" w:rsidR="00633102" w:rsidRPr="00FA5F2E" w:rsidRDefault="00633102" w:rsidP="00633102">
      <w:pPr>
        <w:spacing w:after="0" w:line="240" w:lineRule="auto"/>
        <w:ind w:left="270"/>
        <w:jc w:val="both"/>
        <w:rPr>
          <w:rFonts w:ascii="Gill Sans MT" w:hAnsi="Gill Sans MT"/>
          <w:b/>
          <w:sz w:val="24"/>
          <w:szCs w:val="24"/>
        </w:rPr>
      </w:pPr>
    </w:p>
    <w:p w14:paraId="1EA40343" w14:textId="77777777" w:rsidR="00633102" w:rsidRPr="00FA5F2E" w:rsidRDefault="00633102" w:rsidP="00633102">
      <w:pPr>
        <w:spacing w:after="0" w:line="240" w:lineRule="auto"/>
        <w:jc w:val="both"/>
        <w:rPr>
          <w:rFonts w:ascii="Gill Sans MT" w:hAnsi="Gill Sans MT"/>
          <w:b/>
          <w:sz w:val="24"/>
          <w:szCs w:val="24"/>
        </w:rPr>
      </w:pPr>
      <w:r w:rsidRPr="00FA5F2E">
        <w:rPr>
          <w:rFonts w:ascii="Gill Sans MT" w:hAnsi="Gill Sans MT"/>
          <w:b/>
          <w:sz w:val="24"/>
          <w:szCs w:val="24"/>
        </w:rPr>
        <w:t xml:space="preserve">- Ministerio de Relaciones Exteriores, con: </w:t>
      </w:r>
    </w:p>
    <w:p w14:paraId="151DDBF0" w14:textId="77777777" w:rsidR="00633102" w:rsidRPr="00FA5F2E" w:rsidRDefault="00633102" w:rsidP="00633102">
      <w:pPr>
        <w:spacing w:after="0" w:line="240" w:lineRule="auto"/>
        <w:jc w:val="both"/>
        <w:rPr>
          <w:rFonts w:ascii="Gill Sans MT" w:hAnsi="Gill Sans MT"/>
          <w:b/>
          <w:sz w:val="24"/>
          <w:szCs w:val="24"/>
        </w:rPr>
      </w:pPr>
    </w:p>
    <w:p w14:paraId="358B3B50" w14:textId="77777777" w:rsidR="00633102" w:rsidRPr="00FA5F2E" w:rsidRDefault="00633102" w:rsidP="005236FC">
      <w:pPr>
        <w:numPr>
          <w:ilvl w:val="0"/>
          <w:numId w:val="20"/>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Viceministerios de Política Exterior Bilateral; </w:t>
      </w:r>
    </w:p>
    <w:p w14:paraId="396F3D96" w14:textId="77777777" w:rsidR="00633102" w:rsidRPr="00FA5F2E" w:rsidRDefault="00633102" w:rsidP="005236FC">
      <w:pPr>
        <w:numPr>
          <w:ilvl w:val="0"/>
          <w:numId w:val="20"/>
        </w:numPr>
        <w:spacing w:after="0" w:line="240" w:lineRule="auto"/>
        <w:ind w:left="567" w:hanging="141"/>
        <w:jc w:val="both"/>
        <w:rPr>
          <w:rFonts w:ascii="Gill Sans MT" w:hAnsi="Gill Sans MT"/>
          <w:b/>
          <w:sz w:val="24"/>
          <w:szCs w:val="24"/>
        </w:rPr>
      </w:pPr>
      <w:r w:rsidRPr="00FA5F2E">
        <w:rPr>
          <w:rFonts w:ascii="Gill Sans MT" w:hAnsi="Gill Sans MT"/>
          <w:sz w:val="24"/>
          <w:szCs w:val="24"/>
        </w:rPr>
        <w:t>Viceministerio de Política Exterior Multilateral;</w:t>
      </w:r>
    </w:p>
    <w:p w14:paraId="7B9A6EF1" w14:textId="77777777" w:rsidR="00633102" w:rsidRPr="00FA5F2E" w:rsidRDefault="00633102" w:rsidP="005236FC">
      <w:pPr>
        <w:numPr>
          <w:ilvl w:val="0"/>
          <w:numId w:val="20"/>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para Asuntos Económicos y Cooperación Internacional; </w:t>
      </w:r>
    </w:p>
    <w:p w14:paraId="6E9F1061" w14:textId="77777777" w:rsidR="00633102" w:rsidRPr="00FA5F2E" w:rsidRDefault="00633102" w:rsidP="005236FC">
      <w:pPr>
        <w:numPr>
          <w:ilvl w:val="0"/>
          <w:numId w:val="20"/>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para Asuntos Consulares y Migratorios; </w:t>
      </w:r>
    </w:p>
    <w:p w14:paraId="67444AC1" w14:textId="77777777" w:rsidR="00633102" w:rsidRPr="00FA5F2E" w:rsidRDefault="00633102" w:rsidP="005236FC">
      <w:pPr>
        <w:numPr>
          <w:ilvl w:val="0"/>
          <w:numId w:val="20"/>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para las Comunidades Dominicanas en el Exterior. </w:t>
      </w:r>
    </w:p>
    <w:p w14:paraId="41F4AF25" w14:textId="77777777" w:rsidR="00633102" w:rsidRPr="00FA5F2E" w:rsidRDefault="00633102" w:rsidP="00633102">
      <w:pPr>
        <w:spacing w:after="0" w:line="240" w:lineRule="auto"/>
        <w:ind w:left="567"/>
        <w:jc w:val="both"/>
        <w:rPr>
          <w:rFonts w:ascii="Gill Sans MT" w:hAnsi="Gill Sans MT"/>
          <w:b/>
          <w:sz w:val="24"/>
          <w:szCs w:val="24"/>
        </w:rPr>
      </w:pPr>
    </w:p>
    <w:p w14:paraId="62F000E5" w14:textId="77777777" w:rsidR="00633102" w:rsidRPr="00FA5F2E" w:rsidRDefault="00633102" w:rsidP="00633102">
      <w:pPr>
        <w:spacing w:after="0" w:line="240" w:lineRule="auto"/>
        <w:jc w:val="both"/>
        <w:rPr>
          <w:rFonts w:ascii="Gill Sans MT" w:hAnsi="Gill Sans MT"/>
          <w:b/>
          <w:sz w:val="24"/>
          <w:szCs w:val="24"/>
        </w:rPr>
      </w:pPr>
      <w:r w:rsidRPr="00FA5F2E">
        <w:rPr>
          <w:rFonts w:ascii="Gill Sans MT" w:hAnsi="Gill Sans MT"/>
          <w:b/>
          <w:sz w:val="24"/>
          <w:szCs w:val="24"/>
        </w:rPr>
        <w:t xml:space="preserve">- Ministerio de Salud Pública, con: </w:t>
      </w:r>
    </w:p>
    <w:p w14:paraId="2C5F44F5" w14:textId="77777777" w:rsidR="00633102" w:rsidRPr="00FA5F2E" w:rsidRDefault="00633102" w:rsidP="00633102">
      <w:pPr>
        <w:spacing w:after="0" w:line="240" w:lineRule="auto"/>
        <w:jc w:val="both"/>
        <w:rPr>
          <w:rFonts w:ascii="Gill Sans MT" w:hAnsi="Gill Sans MT"/>
          <w:b/>
          <w:sz w:val="24"/>
          <w:szCs w:val="24"/>
        </w:rPr>
      </w:pPr>
    </w:p>
    <w:p w14:paraId="5DE536D4" w14:textId="77777777" w:rsidR="00633102" w:rsidRPr="00FA5F2E" w:rsidRDefault="00633102" w:rsidP="005236FC">
      <w:pPr>
        <w:numPr>
          <w:ilvl w:val="0"/>
          <w:numId w:val="21"/>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Economía en Salud; </w:t>
      </w:r>
    </w:p>
    <w:p w14:paraId="3D755C53" w14:textId="77777777" w:rsidR="00633102" w:rsidRPr="00FA5F2E" w:rsidRDefault="00633102" w:rsidP="005236FC">
      <w:pPr>
        <w:numPr>
          <w:ilvl w:val="0"/>
          <w:numId w:val="21"/>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Fortalecimiento y Desarrollo del Sector Salud; </w:t>
      </w:r>
    </w:p>
    <w:p w14:paraId="5A63B8EA" w14:textId="77777777" w:rsidR="00633102" w:rsidRPr="00FA5F2E" w:rsidRDefault="00633102" w:rsidP="005236FC">
      <w:pPr>
        <w:numPr>
          <w:ilvl w:val="0"/>
          <w:numId w:val="21"/>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Salud Colectiva; </w:t>
      </w:r>
    </w:p>
    <w:p w14:paraId="3EB9BDE7" w14:textId="77777777" w:rsidR="00633102" w:rsidRPr="00FA5F2E" w:rsidRDefault="00633102" w:rsidP="005236FC">
      <w:pPr>
        <w:numPr>
          <w:ilvl w:val="0"/>
          <w:numId w:val="21"/>
        </w:numPr>
        <w:spacing w:after="0" w:line="240" w:lineRule="auto"/>
        <w:ind w:left="567" w:hanging="141"/>
        <w:jc w:val="both"/>
        <w:rPr>
          <w:rFonts w:ascii="Gill Sans MT" w:hAnsi="Gill Sans MT"/>
          <w:sz w:val="24"/>
          <w:szCs w:val="24"/>
        </w:rPr>
      </w:pPr>
      <w:r w:rsidRPr="00FA5F2E">
        <w:rPr>
          <w:rFonts w:ascii="Gill Sans MT" w:hAnsi="Gill Sans MT"/>
          <w:sz w:val="24"/>
          <w:szCs w:val="24"/>
        </w:rPr>
        <w:t>Viceministerio de Garantía de la Calidad de los Servicios de Salud;</w:t>
      </w:r>
    </w:p>
    <w:p w14:paraId="76B71909" w14:textId="77777777" w:rsidR="00633102" w:rsidRPr="00FA5F2E" w:rsidRDefault="00633102" w:rsidP="005236FC">
      <w:pPr>
        <w:numPr>
          <w:ilvl w:val="0"/>
          <w:numId w:val="21"/>
        </w:numPr>
        <w:spacing w:after="0" w:line="240" w:lineRule="auto"/>
        <w:ind w:left="567" w:hanging="141"/>
        <w:jc w:val="both"/>
        <w:rPr>
          <w:rFonts w:ascii="Gill Sans MT" w:hAnsi="Gill Sans MT"/>
          <w:sz w:val="24"/>
          <w:szCs w:val="24"/>
        </w:rPr>
      </w:pPr>
      <w:r w:rsidRPr="00FA5F2E">
        <w:rPr>
          <w:rFonts w:ascii="Gill Sans MT" w:hAnsi="Gill Sans MT"/>
          <w:sz w:val="24"/>
          <w:szCs w:val="24"/>
        </w:rPr>
        <w:t>Viceministerio de Regulación de Productos de Consumo Humano.</w:t>
      </w:r>
    </w:p>
    <w:p w14:paraId="69487177" w14:textId="77777777" w:rsidR="00633102" w:rsidRPr="00FA5F2E" w:rsidRDefault="00633102" w:rsidP="00633102">
      <w:pPr>
        <w:spacing w:after="0" w:line="240" w:lineRule="auto"/>
        <w:jc w:val="both"/>
        <w:rPr>
          <w:rFonts w:ascii="Gill Sans MT" w:hAnsi="Gill Sans MT"/>
          <w:sz w:val="24"/>
          <w:szCs w:val="24"/>
        </w:rPr>
      </w:pPr>
    </w:p>
    <w:p w14:paraId="1B35E489" w14:textId="77777777" w:rsidR="00633102" w:rsidRPr="00FA5F2E" w:rsidRDefault="00633102" w:rsidP="00633102">
      <w:pPr>
        <w:spacing w:after="0" w:line="240" w:lineRule="auto"/>
        <w:jc w:val="both"/>
        <w:rPr>
          <w:rFonts w:ascii="Gill Sans MT" w:hAnsi="Gill Sans MT"/>
          <w:b/>
          <w:sz w:val="24"/>
          <w:szCs w:val="24"/>
        </w:rPr>
      </w:pPr>
      <w:r w:rsidRPr="00FA5F2E">
        <w:rPr>
          <w:rFonts w:ascii="Gill Sans MT" w:hAnsi="Gill Sans MT"/>
          <w:b/>
          <w:sz w:val="24"/>
          <w:szCs w:val="24"/>
        </w:rPr>
        <w:t xml:space="preserve">- Ministerio de Trabajo, con: </w:t>
      </w:r>
    </w:p>
    <w:p w14:paraId="7D8D0A5F" w14:textId="77777777" w:rsidR="00633102" w:rsidRPr="00FA5F2E" w:rsidRDefault="00633102" w:rsidP="00633102">
      <w:pPr>
        <w:spacing w:after="0" w:line="240" w:lineRule="auto"/>
        <w:jc w:val="both"/>
        <w:rPr>
          <w:rFonts w:ascii="Gill Sans MT" w:hAnsi="Gill Sans MT"/>
          <w:b/>
          <w:sz w:val="24"/>
          <w:szCs w:val="24"/>
        </w:rPr>
      </w:pPr>
    </w:p>
    <w:p w14:paraId="26D3DDF7" w14:textId="77777777" w:rsidR="00633102" w:rsidRPr="00FA5F2E" w:rsidRDefault="00633102" w:rsidP="005236FC">
      <w:pPr>
        <w:numPr>
          <w:ilvl w:val="0"/>
          <w:numId w:val="22"/>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Políticas de Empleo; </w:t>
      </w:r>
    </w:p>
    <w:p w14:paraId="28F72586" w14:textId="77777777" w:rsidR="00633102" w:rsidRPr="00FA5F2E" w:rsidRDefault="00633102" w:rsidP="005236FC">
      <w:pPr>
        <w:numPr>
          <w:ilvl w:val="0"/>
          <w:numId w:val="22"/>
        </w:numPr>
        <w:spacing w:after="0" w:line="240" w:lineRule="auto"/>
        <w:ind w:left="567" w:hanging="141"/>
        <w:jc w:val="both"/>
        <w:rPr>
          <w:rFonts w:ascii="Gill Sans MT" w:hAnsi="Gill Sans MT"/>
          <w:sz w:val="24"/>
          <w:szCs w:val="24"/>
        </w:rPr>
      </w:pPr>
      <w:r w:rsidRPr="00FA5F2E">
        <w:rPr>
          <w:rFonts w:ascii="Gill Sans MT" w:hAnsi="Gill Sans MT"/>
          <w:sz w:val="24"/>
          <w:szCs w:val="24"/>
        </w:rPr>
        <w:lastRenderedPageBreak/>
        <w:t>Viceministerio de Inspecciones;</w:t>
      </w:r>
    </w:p>
    <w:p w14:paraId="2C674286" w14:textId="77777777" w:rsidR="00633102" w:rsidRPr="00FA5F2E" w:rsidRDefault="00633102" w:rsidP="005236FC">
      <w:pPr>
        <w:numPr>
          <w:ilvl w:val="0"/>
          <w:numId w:val="22"/>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de Seguridad Social y Riesgos Laborales; </w:t>
      </w:r>
    </w:p>
    <w:p w14:paraId="106FD50A" w14:textId="77777777" w:rsidR="00633102" w:rsidRPr="00FA5F2E" w:rsidRDefault="00633102" w:rsidP="005236FC">
      <w:pPr>
        <w:numPr>
          <w:ilvl w:val="0"/>
          <w:numId w:val="22"/>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Sectores Vulnerables y Trabajos Infantiles; </w:t>
      </w:r>
    </w:p>
    <w:p w14:paraId="2D4CA99D" w14:textId="77777777" w:rsidR="00633102" w:rsidRPr="00FA5F2E" w:rsidRDefault="00633102" w:rsidP="005236FC">
      <w:pPr>
        <w:numPr>
          <w:ilvl w:val="0"/>
          <w:numId w:val="22"/>
        </w:numPr>
        <w:spacing w:after="0" w:line="240" w:lineRule="auto"/>
        <w:ind w:left="567" w:hanging="141"/>
        <w:jc w:val="both"/>
        <w:rPr>
          <w:rFonts w:ascii="Gill Sans MT" w:hAnsi="Gill Sans MT"/>
          <w:sz w:val="24"/>
          <w:szCs w:val="24"/>
        </w:rPr>
      </w:pPr>
      <w:r w:rsidRPr="00FA5F2E">
        <w:rPr>
          <w:rFonts w:ascii="Gill Sans MT" w:hAnsi="Gill Sans MT"/>
          <w:sz w:val="24"/>
          <w:szCs w:val="24"/>
        </w:rPr>
        <w:t xml:space="preserve">Viceministerio de Mediación; </w:t>
      </w:r>
    </w:p>
    <w:p w14:paraId="7113C2B9" w14:textId="77777777" w:rsidR="00633102" w:rsidRPr="00FA5F2E" w:rsidRDefault="00633102" w:rsidP="005236FC">
      <w:pPr>
        <w:numPr>
          <w:ilvl w:val="0"/>
          <w:numId w:val="22"/>
        </w:numPr>
        <w:spacing w:after="0" w:line="240" w:lineRule="auto"/>
        <w:ind w:left="567" w:hanging="141"/>
        <w:jc w:val="both"/>
        <w:rPr>
          <w:rFonts w:ascii="Gill Sans MT" w:hAnsi="Gill Sans MT"/>
          <w:sz w:val="24"/>
          <w:szCs w:val="24"/>
        </w:rPr>
      </w:pPr>
      <w:r w:rsidRPr="00FA5F2E">
        <w:rPr>
          <w:rFonts w:ascii="Gill Sans MT" w:hAnsi="Gill Sans MT"/>
          <w:sz w:val="24"/>
          <w:szCs w:val="24"/>
        </w:rPr>
        <w:t>Viceministerio de Relaciones Sindicales y Empresariales.</w:t>
      </w:r>
    </w:p>
    <w:p w14:paraId="1E22397B" w14:textId="77777777" w:rsidR="00633102" w:rsidRPr="00FA5F2E" w:rsidRDefault="00633102" w:rsidP="00633102">
      <w:pPr>
        <w:spacing w:after="0" w:line="240" w:lineRule="auto"/>
        <w:jc w:val="both"/>
        <w:rPr>
          <w:rFonts w:ascii="Gill Sans MT" w:hAnsi="Gill Sans MT"/>
          <w:sz w:val="24"/>
          <w:szCs w:val="24"/>
        </w:rPr>
      </w:pPr>
    </w:p>
    <w:p w14:paraId="2203EA58" w14:textId="77777777" w:rsidR="00633102" w:rsidRPr="00FA5F2E" w:rsidRDefault="00633102" w:rsidP="00633102">
      <w:pPr>
        <w:spacing w:after="0" w:line="240" w:lineRule="auto"/>
        <w:jc w:val="both"/>
        <w:rPr>
          <w:rFonts w:ascii="Gill Sans MT" w:hAnsi="Gill Sans MT"/>
          <w:b/>
          <w:sz w:val="24"/>
          <w:szCs w:val="24"/>
        </w:rPr>
      </w:pPr>
      <w:r w:rsidRPr="00FA5F2E">
        <w:rPr>
          <w:rFonts w:ascii="Gill Sans MT" w:hAnsi="Gill Sans MT"/>
          <w:b/>
          <w:sz w:val="24"/>
          <w:szCs w:val="24"/>
        </w:rPr>
        <w:t xml:space="preserve">- Ministerio de Turismo, con: </w:t>
      </w:r>
    </w:p>
    <w:p w14:paraId="0B41F076" w14:textId="77777777" w:rsidR="00633102" w:rsidRPr="00FA5F2E" w:rsidRDefault="00633102" w:rsidP="00633102">
      <w:pPr>
        <w:spacing w:after="0" w:line="240" w:lineRule="auto"/>
        <w:jc w:val="both"/>
        <w:rPr>
          <w:rFonts w:ascii="Gill Sans MT" w:hAnsi="Gill Sans MT"/>
          <w:b/>
          <w:sz w:val="24"/>
          <w:szCs w:val="24"/>
        </w:rPr>
      </w:pPr>
    </w:p>
    <w:p w14:paraId="7BB2A512" w14:textId="77777777" w:rsidR="00633102" w:rsidRPr="00FA5F2E" w:rsidRDefault="00633102" w:rsidP="005236FC">
      <w:pPr>
        <w:numPr>
          <w:ilvl w:val="0"/>
          <w:numId w:val="23"/>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Técnico de Regulación Turística; </w:t>
      </w:r>
    </w:p>
    <w:p w14:paraId="0F73AB50" w14:textId="77777777" w:rsidR="00633102" w:rsidRPr="00FA5F2E" w:rsidRDefault="00633102" w:rsidP="005236FC">
      <w:pPr>
        <w:numPr>
          <w:ilvl w:val="0"/>
          <w:numId w:val="23"/>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de Desarrollo y Fomento Turístico; </w:t>
      </w:r>
    </w:p>
    <w:p w14:paraId="637FD4A2" w14:textId="77777777" w:rsidR="00633102" w:rsidRPr="00FA5F2E" w:rsidRDefault="00633102" w:rsidP="005236FC">
      <w:pPr>
        <w:numPr>
          <w:ilvl w:val="0"/>
          <w:numId w:val="23"/>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de la Calidad de los Servicios Turísticos; </w:t>
      </w:r>
    </w:p>
    <w:p w14:paraId="3A0D2A03" w14:textId="77777777" w:rsidR="00633102" w:rsidRPr="00FA5F2E" w:rsidRDefault="00633102" w:rsidP="005236FC">
      <w:pPr>
        <w:numPr>
          <w:ilvl w:val="0"/>
          <w:numId w:val="23"/>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de Gestión de los Destinos Turísticos; </w:t>
      </w:r>
    </w:p>
    <w:p w14:paraId="261182CB" w14:textId="77777777" w:rsidR="00633102" w:rsidRPr="00FA5F2E" w:rsidRDefault="00633102" w:rsidP="005236FC">
      <w:pPr>
        <w:numPr>
          <w:ilvl w:val="0"/>
          <w:numId w:val="23"/>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de Servicios Turísticos Internacionales; </w:t>
      </w:r>
    </w:p>
    <w:p w14:paraId="08D36716" w14:textId="4CB13750" w:rsidR="00633102" w:rsidRPr="00FA5F2E" w:rsidRDefault="00633102" w:rsidP="005236FC">
      <w:pPr>
        <w:numPr>
          <w:ilvl w:val="0"/>
          <w:numId w:val="23"/>
        </w:numPr>
        <w:spacing w:after="0" w:line="240" w:lineRule="auto"/>
        <w:ind w:left="567" w:hanging="141"/>
        <w:jc w:val="both"/>
        <w:rPr>
          <w:rFonts w:ascii="Gill Sans MT" w:hAnsi="Gill Sans MT"/>
          <w:b/>
          <w:sz w:val="24"/>
          <w:szCs w:val="24"/>
        </w:rPr>
      </w:pPr>
      <w:r w:rsidRPr="00FA5F2E">
        <w:rPr>
          <w:rFonts w:ascii="Gill Sans MT" w:hAnsi="Gill Sans MT"/>
          <w:sz w:val="24"/>
          <w:szCs w:val="24"/>
        </w:rPr>
        <w:t xml:space="preserve">Viceministerio de Conservación de </w:t>
      </w:r>
      <w:r w:rsidR="00AC3D85" w:rsidRPr="00FA5F2E">
        <w:rPr>
          <w:rFonts w:ascii="Gill Sans MT" w:hAnsi="Gill Sans MT"/>
          <w:sz w:val="24"/>
          <w:szCs w:val="24"/>
        </w:rPr>
        <w:t>Zonas</w:t>
      </w:r>
      <w:r w:rsidRPr="00FA5F2E">
        <w:rPr>
          <w:rFonts w:ascii="Gill Sans MT" w:hAnsi="Gill Sans MT"/>
          <w:sz w:val="24"/>
          <w:szCs w:val="24"/>
        </w:rPr>
        <w:t xml:space="preserve"> Turísticas. </w:t>
      </w:r>
    </w:p>
    <w:p w14:paraId="31267974" w14:textId="77777777" w:rsidR="00633102" w:rsidRPr="00FA5F2E" w:rsidRDefault="00633102" w:rsidP="00633102">
      <w:pPr>
        <w:spacing w:after="0" w:line="240" w:lineRule="auto"/>
        <w:ind w:left="567"/>
        <w:jc w:val="both"/>
        <w:rPr>
          <w:rFonts w:ascii="Gill Sans MT" w:hAnsi="Gill Sans MT"/>
          <w:b/>
          <w:sz w:val="24"/>
          <w:szCs w:val="24"/>
        </w:rPr>
      </w:pPr>
    </w:p>
    <w:p w14:paraId="2C0E3567" w14:textId="77777777" w:rsidR="00633102" w:rsidRPr="00FA5F2E" w:rsidRDefault="00633102" w:rsidP="00633102">
      <w:pPr>
        <w:spacing w:after="0" w:line="240" w:lineRule="auto"/>
        <w:jc w:val="both"/>
        <w:rPr>
          <w:rFonts w:ascii="Gill Sans MT" w:hAnsi="Gill Sans MT"/>
          <w:b/>
          <w:sz w:val="24"/>
          <w:szCs w:val="24"/>
        </w:rPr>
      </w:pPr>
      <w:r w:rsidRPr="00FA5F2E">
        <w:rPr>
          <w:rFonts w:ascii="Gill Sans MT" w:hAnsi="Gill Sans MT"/>
          <w:b/>
          <w:sz w:val="24"/>
          <w:szCs w:val="24"/>
        </w:rPr>
        <w:t xml:space="preserve">- Ministerio de la Vivienda, Hábitat y Edificaciones: </w:t>
      </w:r>
    </w:p>
    <w:p w14:paraId="3823773A" w14:textId="77777777" w:rsidR="00633102" w:rsidRPr="00FA5F2E" w:rsidRDefault="00633102" w:rsidP="00633102">
      <w:pPr>
        <w:spacing w:after="0" w:line="240" w:lineRule="auto"/>
        <w:jc w:val="both"/>
        <w:rPr>
          <w:rFonts w:ascii="Gill Sans MT" w:hAnsi="Gill Sans MT"/>
          <w:b/>
          <w:sz w:val="24"/>
          <w:szCs w:val="24"/>
        </w:rPr>
      </w:pPr>
    </w:p>
    <w:p w14:paraId="43A1B87F" w14:textId="77777777" w:rsidR="00633102" w:rsidRPr="00FA5F2E" w:rsidRDefault="00633102" w:rsidP="005236FC">
      <w:pPr>
        <w:pStyle w:val="Prrafodelista"/>
        <w:numPr>
          <w:ilvl w:val="0"/>
          <w:numId w:val="97"/>
        </w:numPr>
        <w:jc w:val="both"/>
        <w:rPr>
          <w:rFonts w:ascii="Gill Sans MT" w:hAnsi="Gill Sans MT"/>
          <w:lang w:val="es-ES"/>
        </w:rPr>
      </w:pPr>
      <w:r w:rsidRPr="00FA5F2E">
        <w:rPr>
          <w:rFonts w:ascii="Gill Sans MT" w:hAnsi="Gill Sans MT"/>
          <w:lang w:val="es-ES"/>
        </w:rPr>
        <w:t xml:space="preserve">Viceministerio de Políticas y Planificación de Viviendas y Edificaciones; </w:t>
      </w:r>
    </w:p>
    <w:p w14:paraId="2E2FC478" w14:textId="77777777" w:rsidR="00633102" w:rsidRPr="00FA5F2E" w:rsidRDefault="00633102" w:rsidP="005236FC">
      <w:pPr>
        <w:pStyle w:val="Prrafodelista"/>
        <w:numPr>
          <w:ilvl w:val="0"/>
          <w:numId w:val="97"/>
        </w:numPr>
        <w:jc w:val="both"/>
        <w:rPr>
          <w:rFonts w:ascii="Gill Sans MT" w:hAnsi="Gill Sans MT"/>
          <w:lang w:val="es-ES"/>
        </w:rPr>
      </w:pPr>
      <w:r w:rsidRPr="00FA5F2E">
        <w:rPr>
          <w:rFonts w:ascii="Gill Sans MT" w:hAnsi="Gill Sans MT"/>
          <w:lang w:val="es-ES"/>
        </w:rPr>
        <w:t xml:space="preserve">Viceministerio de Normas, Reglamentaciones y Tramitaciones; </w:t>
      </w:r>
    </w:p>
    <w:p w14:paraId="7990EB62" w14:textId="77777777" w:rsidR="00633102" w:rsidRPr="00FA5F2E" w:rsidRDefault="00633102" w:rsidP="005236FC">
      <w:pPr>
        <w:pStyle w:val="Prrafodelista"/>
        <w:numPr>
          <w:ilvl w:val="0"/>
          <w:numId w:val="97"/>
        </w:numPr>
        <w:jc w:val="both"/>
        <w:rPr>
          <w:rFonts w:ascii="Gill Sans MT" w:hAnsi="Gill Sans MT"/>
          <w:lang w:val="es-ES"/>
        </w:rPr>
      </w:pPr>
      <w:r w:rsidRPr="00FA5F2E">
        <w:rPr>
          <w:rFonts w:ascii="Gill Sans MT" w:hAnsi="Gill Sans MT"/>
          <w:lang w:val="es-ES"/>
        </w:rPr>
        <w:t xml:space="preserve">Viceministerio de Construcción; </w:t>
      </w:r>
    </w:p>
    <w:p w14:paraId="47A30CDB" w14:textId="77777777" w:rsidR="00633102" w:rsidRPr="00FA5F2E" w:rsidRDefault="00633102" w:rsidP="005236FC">
      <w:pPr>
        <w:pStyle w:val="Prrafodelista"/>
        <w:numPr>
          <w:ilvl w:val="0"/>
          <w:numId w:val="97"/>
        </w:numPr>
        <w:jc w:val="both"/>
        <w:rPr>
          <w:rFonts w:ascii="Gill Sans MT" w:hAnsi="Gill Sans MT"/>
          <w:lang w:val="es-ES"/>
        </w:rPr>
      </w:pPr>
      <w:r w:rsidRPr="00FA5F2E">
        <w:rPr>
          <w:rFonts w:ascii="Gill Sans MT" w:hAnsi="Gill Sans MT"/>
          <w:lang w:val="es-ES"/>
        </w:rPr>
        <w:t>Viceministerio de Vivienda y Hábitat;</w:t>
      </w:r>
    </w:p>
    <w:p w14:paraId="531D601D" w14:textId="57AFD0C9" w:rsidR="008B4AE8" w:rsidRPr="00FA5F2E" w:rsidRDefault="00633102" w:rsidP="005236FC">
      <w:pPr>
        <w:pStyle w:val="Prrafodelista"/>
        <w:numPr>
          <w:ilvl w:val="0"/>
          <w:numId w:val="97"/>
        </w:numPr>
        <w:jc w:val="both"/>
        <w:rPr>
          <w:rFonts w:ascii="Gill Sans MT" w:hAnsi="Gill Sans MT"/>
          <w:lang w:val="es-ES"/>
        </w:rPr>
      </w:pPr>
      <w:r w:rsidRPr="00FA5F2E">
        <w:rPr>
          <w:rFonts w:ascii="Gill Sans MT" w:hAnsi="Gill Sans MT"/>
          <w:lang w:val="es-ES"/>
        </w:rPr>
        <w:t>Viceministerio de Promoción de Vivienda a la Diáspora.</w:t>
      </w:r>
    </w:p>
    <w:p w14:paraId="0EE99A8C" w14:textId="77777777" w:rsidR="00633102" w:rsidRPr="00FA5F2E" w:rsidRDefault="00633102" w:rsidP="00633102">
      <w:pPr>
        <w:pStyle w:val="Prrafodelista"/>
        <w:jc w:val="both"/>
        <w:rPr>
          <w:rFonts w:ascii="Gill Sans MT" w:hAnsi="Gill Sans MT"/>
          <w:lang w:val="es-ES"/>
        </w:rPr>
      </w:pPr>
    </w:p>
    <w:p w14:paraId="2809F4FE" w14:textId="1A73890B" w:rsidR="008B18F2" w:rsidRPr="00FA5F2E" w:rsidRDefault="00D957B2" w:rsidP="009E0BC6">
      <w:pPr>
        <w:spacing w:after="0" w:line="240" w:lineRule="auto"/>
        <w:jc w:val="center"/>
        <w:rPr>
          <w:rFonts w:ascii="Gill Sans MT" w:hAnsi="Gill Sans MT"/>
          <w:b/>
          <w:sz w:val="24"/>
          <w:szCs w:val="24"/>
        </w:rPr>
      </w:pPr>
      <w:r w:rsidRPr="00FA5F2E">
        <w:rPr>
          <w:rFonts w:ascii="Gill Sans MT" w:hAnsi="Gill Sans MT"/>
          <w:b/>
          <w:sz w:val="24"/>
          <w:szCs w:val="24"/>
        </w:rPr>
        <w:t>CAP</w:t>
      </w:r>
      <w:r w:rsidR="009E0BC6" w:rsidRPr="00FA5F2E">
        <w:rPr>
          <w:rFonts w:ascii="Gill Sans MT" w:hAnsi="Gill Sans MT"/>
          <w:b/>
          <w:sz w:val="24"/>
          <w:szCs w:val="24"/>
        </w:rPr>
        <w:t>Í</w:t>
      </w:r>
      <w:r w:rsidRPr="00FA5F2E">
        <w:rPr>
          <w:rFonts w:ascii="Gill Sans MT" w:hAnsi="Gill Sans MT"/>
          <w:b/>
          <w:sz w:val="24"/>
          <w:szCs w:val="24"/>
        </w:rPr>
        <w:t>TULO III</w:t>
      </w:r>
    </w:p>
    <w:p w14:paraId="21088BA4" w14:textId="0E1287A0" w:rsidR="008822D8" w:rsidRPr="00FA5F2E" w:rsidRDefault="00BC221E" w:rsidP="009E0BC6">
      <w:pPr>
        <w:spacing w:after="0" w:line="240" w:lineRule="auto"/>
        <w:jc w:val="center"/>
        <w:rPr>
          <w:rFonts w:ascii="Gill Sans MT" w:hAnsi="Gill Sans MT"/>
          <w:b/>
          <w:sz w:val="24"/>
          <w:szCs w:val="24"/>
        </w:rPr>
      </w:pPr>
      <w:r w:rsidRPr="00FA5F2E">
        <w:rPr>
          <w:rFonts w:ascii="Gill Sans MT" w:hAnsi="Gill Sans MT"/>
          <w:b/>
          <w:sz w:val="24"/>
          <w:szCs w:val="24"/>
        </w:rPr>
        <w:t xml:space="preserve">ATRIBUCIONES </w:t>
      </w:r>
      <w:r w:rsidR="00791FB1" w:rsidRPr="00FA5F2E">
        <w:rPr>
          <w:rFonts w:ascii="Gill Sans MT" w:hAnsi="Gill Sans MT"/>
          <w:b/>
          <w:sz w:val="24"/>
          <w:szCs w:val="24"/>
        </w:rPr>
        <w:t>DE LOS MINISTER</w:t>
      </w:r>
      <w:r w:rsidR="004003A0" w:rsidRPr="00FA5F2E">
        <w:rPr>
          <w:rFonts w:ascii="Gill Sans MT" w:hAnsi="Gill Sans MT"/>
          <w:b/>
          <w:sz w:val="24"/>
          <w:szCs w:val="24"/>
        </w:rPr>
        <w:t xml:space="preserve">IOS, </w:t>
      </w:r>
      <w:r w:rsidRPr="00FA5F2E">
        <w:rPr>
          <w:rFonts w:ascii="Gill Sans MT" w:hAnsi="Gill Sans MT"/>
          <w:b/>
          <w:sz w:val="24"/>
          <w:szCs w:val="24"/>
        </w:rPr>
        <w:t>VICEMINISTERIOS</w:t>
      </w:r>
      <w:r w:rsidR="004003A0" w:rsidRPr="00FA5F2E">
        <w:rPr>
          <w:rFonts w:ascii="Gill Sans MT" w:hAnsi="Gill Sans MT"/>
          <w:b/>
          <w:sz w:val="24"/>
          <w:szCs w:val="24"/>
        </w:rPr>
        <w:t>, VICEMINISTROS Y VICEMINISTRAS</w:t>
      </w:r>
    </w:p>
    <w:p w14:paraId="5FE1E479" w14:textId="77777777" w:rsidR="000D1EC8" w:rsidRPr="00FA5F2E" w:rsidRDefault="000D1EC8" w:rsidP="009E0BC6">
      <w:pPr>
        <w:spacing w:after="0" w:line="240" w:lineRule="auto"/>
        <w:jc w:val="both"/>
        <w:rPr>
          <w:rFonts w:ascii="Gill Sans MT" w:hAnsi="Gill Sans MT"/>
          <w:b/>
          <w:sz w:val="24"/>
          <w:szCs w:val="24"/>
        </w:rPr>
      </w:pPr>
    </w:p>
    <w:p w14:paraId="7806E440" w14:textId="061EEA01" w:rsidR="00D957B2" w:rsidRPr="00FA5F2E" w:rsidRDefault="00F20B47" w:rsidP="00715FA3">
      <w:pPr>
        <w:spacing w:after="0" w:line="240" w:lineRule="auto"/>
        <w:jc w:val="center"/>
        <w:rPr>
          <w:rFonts w:ascii="Gill Sans MT" w:hAnsi="Gill Sans MT"/>
          <w:b/>
          <w:sz w:val="24"/>
          <w:szCs w:val="24"/>
        </w:rPr>
      </w:pPr>
      <w:r w:rsidRPr="00FA5F2E">
        <w:rPr>
          <w:rFonts w:ascii="Gill Sans MT" w:hAnsi="Gill Sans MT"/>
          <w:b/>
          <w:sz w:val="24"/>
          <w:szCs w:val="24"/>
        </w:rPr>
        <w:t>SECCIÓN I</w:t>
      </w:r>
    </w:p>
    <w:p w14:paraId="0F070DEB" w14:textId="048BE3AB" w:rsidR="00F20B47" w:rsidRPr="00FA5F2E" w:rsidRDefault="00F20B47" w:rsidP="00715FA3">
      <w:pPr>
        <w:spacing w:after="0" w:line="240" w:lineRule="auto"/>
        <w:jc w:val="center"/>
        <w:rPr>
          <w:rFonts w:ascii="Gill Sans MT" w:hAnsi="Gill Sans MT"/>
          <w:b/>
          <w:sz w:val="24"/>
          <w:szCs w:val="24"/>
        </w:rPr>
      </w:pPr>
      <w:r w:rsidRPr="00FA5F2E">
        <w:rPr>
          <w:rFonts w:ascii="Gill Sans MT" w:hAnsi="Gill Sans MT"/>
          <w:b/>
          <w:sz w:val="24"/>
          <w:szCs w:val="24"/>
        </w:rPr>
        <w:t>MINISTERIO ADMINISTRATIVO DE LA PRESIDENCIA</w:t>
      </w:r>
      <w:r w:rsidR="00F57393" w:rsidRPr="00FA5F2E">
        <w:rPr>
          <w:rFonts w:ascii="Gill Sans MT" w:hAnsi="Gill Sans MT"/>
          <w:b/>
          <w:sz w:val="24"/>
          <w:szCs w:val="24"/>
        </w:rPr>
        <w:t xml:space="preserve"> </w:t>
      </w:r>
    </w:p>
    <w:p w14:paraId="41806AC0" w14:textId="77777777" w:rsidR="00FA008F" w:rsidRPr="00FA5F2E" w:rsidRDefault="00FA008F" w:rsidP="00715FA3">
      <w:pPr>
        <w:spacing w:after="0" w:line="240" w:lineRule="auto"/>
        <w:jc w:val="center"/>
        <w:rPr>
          <w:rFonts w:ascii="Gill Sans MT" w:hAnsi="Gill Sans MT"/>
          <w:b/>
          <w:sz w:val="24"/>
          <w:szCs w:val="24"/>
        </w:rPr>
      </w:pPr>
    </w:p>
    <w:p w14:paraId="38E23C46" w14:textId="5C5F2554" w:rsidR="000D1EC8" w:rsidRPr="00FA5F2E" w:rsidRDefault="00B52DDD" w:rsidP="009E0BC6">
      <w:pPr>
        <w:spacing w:after="0" w:line="240" w:lineRule="auto"/>
        <w:jc w:val="both"/>
        <w:rPr>
          <w:rFonts w:ascii="Gill Sans MT" w:hAnsi="Gill Sans MT"/>
          <w:sz w:val="24"/>
          <w:szCs w:val="24"/>
        </w:rPr>
      </w:pPr>
      <w:r w:rsidRPr="00FA5F2E">
        <w:rPr>
          <w:rFonts w:ascii="Gill Sans MT" w:hAnsi="Gill Sans MT"/>
          <w:b/>
          <w:sz w:val="24"/>
          <w:szCs w:val="24"/>
        </w:rPr>
        <w:t>ARTÍCULO 5.</w:t>
      </w:r>
      <w:r w:rsidR="000D1EC8" w:rsidRPr="00FA5F2E">
        <w:rPr>
          <w:rFonts w:ascii="Gill Sans MT" w:hAnsi="Gill Sans MT"/>
          <w:sz w:val="24"/>
          <w:szCs w:val="24"/>
        </w:rPr>
        <w:t xml:space="preserve"> </w:t>
      </w:r>
      <w:r w:rsidR="009957F6" w:rsidRPr="00FA5F2E">
        <w:rPr>
          <w:rFonts w:ascii="Gill Sans MT" w:hAnsi="Gill Sans MT"/>
          <w:b/>
          <w:sz w:val="24"/>
          <w:szCs w:val="24"/>
        </w:rPr>
        <w:t>Ministerio</w:t>
      </w:r>
      <w:r w:rsidR="000D1EC8" w:rsidRPr="00FA5F2E">
        <w:rPr>
          <w:rFonts w:ascii="Gill Sans MT" w:hAnsi="Gill Sans MT"/>
          <w:b/>
          <w:sz w:val="24"/>
          <w:szCs w:val="24"/>
        </w:rPr>
        <w:t xml:space="preserve"> Administrativo de la Presidencia</w:t>
      </w:r>
      <w:r w:rsidR="000D1EC8" w:rsidRPr="00FA5F2E">
        <w:rPr>
          <w:rFonts w:ascii="Gill Sans MT" w:hAnsi="Gill Sans MT"/>
          <w:sz w:val="24"/>
          <w:szCs w:val="24"/>
        </w:rPr>
        <w:t>. El Ministerio Administrativo de la Presidencia es el órgano rector a cargo del soporte logístico y financiero de la Presidencia de la República, en la ejecución de sus planes para garantizar la operatividad de los organismos y dependencias que la componen</w:t>
      </w:r>
      <w:r w:rsidR="00C57354" w:rsidRPr="00FA5F2E">
        <w:rPr>
          <w:rFonts w:ascii="Gill Sans MT" w:hAnsi="Gill Sans MT"/>
          <w:sz w:val="24"/>
          <w:szCs w:val="24"/>
        </w:rPr>
        <w:t xml:space="preserve">. Asume la integralidad </w:t>
      </w:r>
      <w:r w:rsidR="009E0BC6" w:rsidRPr="00FA5F2E">
        <w:rPr>
          <w:rFonts w:ascii="Gill Sans MT" w:hAnsi="Gill Sans MT"/>
          <w:sz w:val="24"/>
          <w:szCs w:val="24"/>
        </w:rPr>
        <w:t>de las</w:t>
      </w:r>
      <w:r w:rsidR="00C57354" w:rsidRPr="00FA5F2E">
        <w:rPr>
          <w:rFonts w:ascii="Gill Sans MT" w:hAnsi="Gill Sans MT"/>
          <w:sz w:val="24"/>
          <w:szCs w:val="24"/>
        </w:rPr>
        <w:t xml:space="preserve"> atribuciones y competencia</w:t>
      </w:r>
      <w:r w:rsidR="00165944" w:rsidRPr="00FA5F2E">
        <w:rPr>
          <w:rFonts w:ascii="Gill Sans MT" w:hAnsi="Gill Sans MT"/>
          <w:sz w:val="24"/>
          <w:szCs w:val="24"/>
        </w:rPr>
        <w:t>s</w:t>
      </w:r>
      <w:r w:rsidR="00C57354" w:rsidRPr="00FA5F2E">
        <w:rPr>
          <w:rFonts w:ascii="Gill Sans MT" w:hAnsi="Gill Sans MT"/>
          <w:sz w:val="24"/>
          <w:szCs w:val="24"/>
        </w:rPr>
        <w:t xml:space="preserve"> confiadas, por ley o por decreto, al Secretariado Administrativo de la Presidencia</w:t>
      </w:r>
      <w:r w:rsidR="00165944" w:rsidRPr="00FA5F2E">
        <w:rPr>
          <w:rFonts w:ascii="Gill Sans MT" w:hAnsi="Gill Sans MT"/>
          <w:sz w:val="24"/>
          <w:szCs w:val="24"/>
        </w:rPr>
        <w:t>, especialmente las establecidas en la Ley No. 450 del 29 de diciembre de 1972</w:t>
      </w:r>
      <w:r w:rsidR="00C57354" w:rsidRPr="00FA5F2E">
        <w:rPr>
          <w:rFonts w:ascii="Gill Sans MT" w:hAnsi="Gill Sans MT"/>
          <w:sz w:val="24"/>
          <w:szCs w:val="24"/>
        </w:rPr>
        <w:t xml:space="preserve"> </w:t>
      </w:r>
      <w:r w:rsidR="00165944" w:rsidRPr="00FA5F2E">
        <w:rPr>
          <w:rFonts w:ascii="Gill Sans MT" w:hAnsi="Gill Sans MT"/>
          <w:sz w:val="24"/>
          <w:szCs w:val="24"/>
        </w:rPr>
        <w:t>y en la Ley No.</w:t>
      </w:r>
      <w:r w:rsidR="005D1B0E" w:rsidRPr="00FA5F2E">
        <w:rPr>
          <w:rFonts w:ascii="Gill Sans MT" w:hAnsi="Gill Sans MT"/>
          <w:sz w:val="24"/>
          <w:szCs w:val="24"/>
        </w:rPr>
        <w:t xml:space="preserve"> 147-1</w:t>
      </w:r>
      <w:r w:rsidR="00EF3AAE" w:rsidRPr="00FA5F2E">
        <w:rPr>
          <w:rFonts w:ascii="Gill Sans MT" w:hAnsi="Gill Sans MT"/>
          <w:sz w:val="24"/>
          <w:szCs w:val="24"/>
        </w:rPr>
        <w:t>7</w:t>
      </w:r>
      <w:r w:rsidR="005D1B0E" w:rsidRPr="00FA5F2E">
        <w:rPr>
          <w:rFonts w:ascii="Gill Sans MT" w:hAnsi="Gill Sans MT"/>
          <w:sz w:val="24"/>
          <w:szCs w:val="24"/>
        </w:rPr>
        <w:t xml:space="preserve"> del 3 de mayo de 2017</w:t>
      </w:r>
      <w:r w:rsidR="00165944" w:rsidRPr="00FA5F2E">
        <w:rPr>
          <w:rFonts w:ascii="Gill Sans MT" w:hAnsi="Gill Sans MT"/>
          <w:sz w:val="24"/>
          <w:szCs w:val="24"/>
        </w:rPr>
        <w:t>, que crea dicho Ministerio.</w:t>
      </w:r>
    </w:p>
    <w:p w14:paraId="5A2F11CF" w14:textId="77777777" w:rsidR="00791FB1" w:rsidRPr="00FA5F2E" w:rsidRDefault="00791FB1" w:rsidP="009E0BC6">
      <w:pPr>
        <w:spacing w:after="0" w:line="240" w:lineRule="auto"/>
        <w:jc w:val="both"/>
        <w:rPr>
          <w:rFonts w:ascii="Gill Sans MT" w:hAnsi="Gill Sans MT"/>
          <w:b/>
          <w:sz w:val="24"/>
          <w:szCs w:val="24"/>
        </w:rPr>
      </w:pPr>
    </w:p>
    <w:p w14:paraId="1FF5611A" w14:textId="7B39410E" w:rsidR="00D04489" w:rsidRPr="00FA5F2E" w:rsidRDefault="00715FA3" w:rsidP="009E0BC6">
      <w:pPr>
        <w:spacing w:after="0" w:line="240" w:lineRule="auto"/>
        <w:jc w:val="both"/>
        <w:rPr>
          <w:rFonts w:ascii="Gill Sans MT" w:hAnsi="Gill Sans MT"/>
          <w:sz w:val="24"/>
          <w:szCs w:val="24"/>
        </w:rPr>
      </w:pPr>
      <w:r w:rsidRPr="00FA5F2E">
        <w:rPr>
          <w:rFonts w:ascii="Gill Sans MT" w:hAnsi="Gill Sans MT"/>
          <w:b/>
          <w:sz w:val="24"/>
          <w:szCs w:val="24"/>
        </w:rPr>
        <w:t>ARTÍCULO</w:t>
      </w:r>
      <w:r w:rsidR="00B52DDD" w:rsidRPr="00FA5F2E">
        <w:rPr>
          <w:rFonts w:ascii="Gill Sans MT" w:hAnsi="Gill Sans MT"/>
          <w:b/>
          <w:sz w:val="24"/>
          <w:szCs w:val="24"/>
        </w:rPr>
        <w:t xml:space="preserve"> 6</w:t>
      </w:r>
      <w:r w:rsidR="00426654" w:rsidRPr="00FA5F2E">
        <w:rPr>
          <w:rFonts w:ascii="Gill Sans MT" w:hAnsi="Gill Sans MT"/>
          <w:b/>
          <w:sz w:val="24"/>
          <w:szCs w:val="24"/>
        </w:rPr>
        <w:t>.</w:t>
      </w:r>
      <w:r w:rsidR="00165944" w:rsidRPr="00FA5F2E">
        <w:rPr>
          <w:rFonts w:ascii="Gill Sans MT" w:hAnsi="Gill Sans MT"/>
          <w:sz w:val="24"/>
          <w:szCs w:val="24"/>
        </w:rPr>
        <w:t xml:space="preserve"> </w:t>
      </w:r>
      <w:r w:rsidR="00165944" w:rsidRPr="00FA5F2E">
        <w:rPr>
          <w:rFonts w:ascii="Gill Sans MT" w:hAnsi="Gill Sans MT"/>
          <w:b/>
          <w:sz w:val="24"/>
          <w:szCs w:val="24"/>
        </w:rPr>
        <w:t>Viceministerios</w:t>
      </w:r>
      <w:r w:rsidR="00165944" w:rsidRPr="00FA5F2E">
        <w:rPr>
          <w:rFonts w:ascii="Gill Sans MT" w:hAnsi="Gill Sans MT"/>
          <w:sz w:val="24"/>
          <w:szCs w:val="24"/>
        </w:rPr>
        <w:t xml:space="preserve">. El Ministerio Administrativo de la Presidencia estará conformado por </w:t>
      </w:r>
      <w:r w:rsidR="009957F6" w:rsidRPr="00FA5F2E">
        <w:rPr>
          <w:rFonts w:ascii="Gill Sans MT" w:hAnsi="Gill Sans MT"/>
          <w:sz w:val="24"/>
          <w:szCs w:val="24"/>
        </w:rPr>
        <w:t>los Viceministerios siguientes:</w:t>
      </w:r>
      <w:r w:rsidR="00165944" w:rsidRPr="00FA5F2E">
        <w:rPr>
          <w:rFonts w:ascii="Gill Sans MT" w:hAnsi="Gill Sans MT"/>
          <w:sz w:val="24"/>
          <w:szCs w:val="24"/>
        </w:rPr>
        <w:t xml:space="preserve"> </w:t>
      </w:r>
      <w:r w:rsidR="00D04489" w:rsidRPr="00FA5F2E">
        <w:rPr>
          <w:rFonts w:ascii="Gill Sans MT" w:hAnsi="Gill Sans MT"/>
          <w:sz w:val="24"/>
          <w:szCs w:val="24"/>
        </w:rPr>
        <w:t>Viceministerio Administrativo y Financiero;</w:t>
      </w:r>
    </w:p>
    <w:p w14:paraId="5ACB1DDF" w14:textId="76A9EE9B" w:rsidR="00165944" w:rsidRPr="00FA5F2E" w:rsidRDefault="00D04489" w:rsidP="009E0BC6">
      <w:pPr>
        <w:spacing w:after="0" w:line="240" w:lineRule="auto"/>
        <w:jc w:val="both"/>
        <w:rPr>
          <w:rFonts w:ascii="Gill Sans MT" w:hAnsi="Gill Sans MT"/>
          <w:sz w:val="24"/>
          <w:szCs w:val="24"/>
        </w:rPr>
      </w:pPr>
      <w:r w:rsidRPr="00FA5F2E">
        <w:rPr>
          <w:rFonts w:ascii="Gill Sans MT" w:hAnsi="Gill Sans MT"/>
          <w:sz w:val="24"/>
          <w:szCs w:val="24"/>
        </w:rPr>
        <w:t xml:space="preserve">Viceministerio de Gestión de la Casa Presidencial; y </w:t>
      </w:r>
      <w:r w:rsidR="009957F6" w:rsidRPr="00FA5F2E">
        <w:rPr>
          <w:rFonts w:ascii="Gill Sans MT" w:hAnsi="Gill Sans MT"/>
          <w:sz w:val="24"/>
          <w:szCs w:val="24"/>
        </w:rPr>
        <w:t xml:space="preserve">Viceministerio de Relación </w:t>
      </w:r>
      <w:r w:rsidRPr="00FA5F2E">
        <w:rPr>
          <w:rFonts w:ascii="Gill Sans MT" w:hAnsi="Gill Sans MT"/>
          <w:sz w:val="24"/>
          <w:szCs w:val="24"/>
        </w:rPr>
        <w:t>con el Estado y</w:t>
      </w:r>
      <w:r w:rsidR="009957F6" w:rsidRPr="00FA5F2E">
        <w:rPr>
          <w:rFonts w:ascii="Gill Sans MT" w:hAnsi="Gill Sans MT"/>
          <w:sz w:val="24"/>
          <w:szCs w:val="24"/>
        </w:rPr>
        <w:t xml:space="preserve"> </w:t>
      </w:r>
      <w:r w:rsidRPr="00FA5F2E">
        <w:rPr>
          <w:rFonts w:ascii="Gill Sans MT" w:hAnsi="Gill Sans MT"/>
          <w:sz w:val="24"/>
          <w:szCs w:val="24"/>
        </w:rPr>
        <w:t xml:space="preserve">la </w:t>
      </w:r>
      <w:r w:rsidR="009957F6" w:rsidRPr="00FA5F2E">
        <w:rPr>
          <w:rFonts w:ascii="Gill Sans MT" w:hAnsi="Gill Sans MT"/>
          <w:sz w:val="24"/>
          <w:szCs w:val="24"/>
        </w:rPr>
        <w:t>Sociedad</w:t>
      </w:r>
      <w:r w:rsidRPr="00FA5F2E">
        <w:rPr>
          <w:rFonts w:ascii="Gill Sans MT" w:hAnsi="Gill Sans MT"/>
          <w:sz w:val="24"/>
          <w:szCs w:val="24"/>
        </w:rPr>
        <w:t xml:space="preserve">. </w:t>
      </w:r>
    </w:p>
    <w:p w14:paraId="3D45CE87" w14:textId="77777777" w:rsidR="008F590C" w:rsidRPr="00FA5F2E" w:rsidRDefault="008F590C" w:rsidP="009E0BC6">
      <w:pPr>
        <w:spacing w:after="0" w:line="240" w:lineRule="auto"/>
        <w:jc w:val="both"/>
        <w:rPr>
          <w:rFonts w:ascii="Gill Sans MT" w:hAnsi="Gill Sans MT"/>
          <w:sz w:val="24"/>
          <w:szCs w:val="24"/>
        </w:rPr>
      </w:pPr>
    </w:p>
    <w:p w14:paraId="56B0FECC" w14:textId="5D776916" w:rsidR="00D04489" w:rsidRPr="00FA5F2E" w:rsidRDefault="00D04489" w:rsidP="00D04489">
      <w:pPr>
        <w:autoSpaceDE w:val="0"/>
        <w:autoSpaceDN w:val="0"/>
        <w:adjustRightInd w:val="0"/>
        <w:spacing w:after="0" w:line="240" w:lineRule="auto"/>
        <w:jc w:val="both"/>
        <w:rPr>
          <w:rFonts w:ascii="Gill Sans MT" w:hAnsi="Gill Sans MT"/>
          <w:sz w:val="24"/>
          <w:szCs w:val="24"/>
        </w:rPr>
      </w:pPr>
      <w:r w:rsidRPr="00FA5F2E">
        <w:rPr>
          <w:rFonts w:ascii="Gill Sans MT" w:hAnsi="Gill Sans MT"/>
          <w:b/>
          <w:sz w:val="24"/>
          <w:szCs w:val="24"/>
        </w:rPr>
        <w:t>ARTÍCULO</w:t>
      </w:r>
      <w:r w:rsidR="00B52DDD" w:rsidRPr="00FA5F2E">
        <w:rPr>
          <w:rFonts w:ascii="Gill Sans MT" w:hAnsi="Gill Sans MT"/>
          <w:b/>
          <w:sz w:val="24"/>
          <w:szCs w:val="24"/>
        </w:rPr>
        <w:t xml:space="preserve"> 7</w:t>
      </w:r>
      <w:r w:rsidR="00426654" w:rsidRPr="00FA5F2E">
        <w:rPr>
          <w:rFonts w:ascii="Gill Sans MT" w:hAnsi="Gill Sans MT"/>
          <w:b/>
          <w:sz w:val="24"/>
          <w:szCs w:val="24"/>
        </w:rPr>
        <w:t>.</w:t>
      </w:r>
      <w:r w:rsidRPr="00FA5F2E">
        <w:rPr>
          <w:rFonts w:ascii="Gill Sans MT" w:hAnsi="Gill Sans MT"/>
          <w:b/>
          <w:sz w:val="24"/>
          <w:szCs w:val="24"/>
        </w:rPr>
        <w:t xml:space="preserve"> Viceministerio Administrativo y Financiero</w:t>
      </w:r>
      <w:r w:rsidR="00AC13AD" w:rsidRPr="00FA5F2E">
        <w:rPr>
          <w:rFonts w:ascii="Gill Sans MT" w:hAnsi="Gill Sans MT"/>
          <w:sz w:val="24"/>
          <w:szCs w:val="24"/>
        </w:rPr>
        <w:t>. El</w:t>
      </w:r>
      <w:r w:rsidRPr="00FA5F2E">
        <w:rPr>
          <w:rFonts w:ascii="Gill Sans MT" w:hAnsi="Gill Sans MT"/>
          <w:sz w:val="24"/>
          <w:szCs w:val="24"/>
        </w:rPr>
        <w:t xml:space="preserve"> Viceministerio Administrativo y Financiero tiene a su cargo </w:t>
      </w:r>
      <w:r w:rsidRPr="00FA5F2E">
        <w:rPr>
          <w:rFonts w:ascii="Gill Sans MT" w:eastAsia="Times New Roman" w:hAnsi="Gill Sans MT" w:cstheme="minorHAnsi"/>
          <w:sz w:val="24"/>
          <w:szCs w:val="24"/>
          <w:lang w:eastAsia="es-ES"/>
        </w:rPr>
        <w:t xml:space="preserve">garantizar la eficiencia, transparencia y </w:t>
      </w:r>
      <w:r w:rsidRPr="00FA5F2E">
        <w:rPr>
          <w:rFonts w:ascii="Gill Sans MT" w:eastAsia="Times New Roman" w:hAnsi="Gill Sans MT" w:cstheme="minorHAnsi"/>
          <w:sz w:val="24"/>
          <w:szCs w:val="24"/>
          <w:lang w:eastAsia="es-ES"/>
        </w:rPr>
        <w:lastRenderedPageBreak/>
        <w:t xml:space="preserve">adecuado control en el uso de los recursos administrativos y financieros de las unidades y órganos de apoyo directo al Despacho del Presidente de la República. </w:t>
      </w:r>
    </w:p>
    <w:p w14:paraId="2E44D5D7" w14:textId="7830054D" w:rsidR="00D04489" w:rsidRPr="00FA5F2E" w:rsidRDefault="00D04489" w:rsidP="00D04489">
      <w:pPr>
        <w:spacing w:after="0" w:line="240" w:lineRule="auto"/>
        <w:jc w:val="both"/>
        <w:rPr>
          <w:rFonts w:ascii="Gill Sans MT" w:hAnsi="Gill Sans MT"/>
          <w:sz w:val="24"/>
          <w:szCs w:val="24"/>
        </w:rPr>
      </w:pPr>
    </w:p>
    <w:p w14:paraId="21CC726C" w14:textId="09E5E3A0" w:rsidR="00D04489" w:rsidRPr="00FA5F2E" w:rsidRDefault="00426654" w:rsidP="00D04489">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D04489" w:rsidRPr="00FA5F2E">
        <w:rPr>
          <w:rFonts w:ascii="Gill Sans MT" w:hAnsi="Gill Sans MT"/>
          <w:sz w:val="24"/>
          <w:szCs w:val="24"/>
        </w:rPr>
        <w:t>El Viceministro o Viceministra Administrativo y Financiero ejerce las atribuciones y competencias siguientes:</w:t>
      </w:r>
    </w:p>
    <w:p w14:paraId="770C3739" w14:textId="77777777" w:rsidR="00D04489" w:rsidRPr="00FA5F2E" w:rsidRDefault="00D04489" w:rsidP="00D04489">
      <w:pPr>
        <w:spacing w:after="0" w:line="240" w:lineRule="auto"/>
        <w:jc w:val="both"/>
        <w:rPr>
          <w:rFonts w:ascii="Gill Sans MT" w:hAnsi="Gill Sans MT"/>
          <w:sz w:val="24"/>
          <w:szCs w:val="24"/>
        </w:rPr>
      </w:pPr>
    </w:p>
    <w:p w14:paraId="2457790F" w14:textId="77777777" w:rsidR="00D04489" w:rsidRPr="00FA5F2E" w:rsidRDefault="00D04489" w:rsidP="005236FC">
      <w:pPr>
        <w:pStyle w:val="Prrafodelista"/>
        <w:numPr>
          <w:ilvl w:val="0"/>
          <w:numId w:val="120"/>
        </w:numPr>
        <w:jc w:val="both"/>
        <w:rPr>
          <w:rFonts w:ascii="Gill Sans MT" w:hAnsi="Gill Sans MT"/>
          <w:lang w:val="es-ES"/>
        </w:rPr>
      </w:pPr>
      <w:r w:rsidRPr="00FA5F2E">
        <w:rPr>
          <w:rFonts w:ascii="Gill Sans MT" w:hAnsi="Gill Sans MT"/>
          <w:lang w:val="es-ES"/>
        </w:rPr>
        <w:t xml:space="preserve">Garantizar la recepción, clasificación, registro y distribución de la correspondencia y documentos dirigidos a los funcionarios con asiento en el Palacio Nacional, así como la distribución de la correspondencia que generan las diferentes áreas. </w:t>
      </w:r>
    </w:p>
    <w:p w14:paraId="4ACC0B4A" w14:textId="77777777" w:rsidR="00D04489" w:rsidRPr="00FA5F2E" w:rsidRDefault="00D04489" w:rsidP="00D04489">
      <w:pPr>
        <w:spacing w:after="0" w:line="240" w:lineRule="auto"/>
        <w:jc w:val="both"/>
        <w:rPr>
          <w:rFonts w:ascii="Gill Sans MT" w:hAnsi="Gill Sans MT"/>
          <w:sz w:val="24"/>
          <w:szCs w:val="24"/>
        </w:rPr>
      </w:pPr>
    </w:p>
    <w:p w14:paraId="10DA03BB" w14:textId="77777777" w:rsidR="00D04489" w:rsidRPr="00FA5F2E" w:rsidRDefault="00D04489" w:rsidP="005236FC">
      <w:pPr>
        <w:pStyle w:val="Prrafodelista"/>
        <w:numPr>
          <w:ilvl w:val="0"/>
          <w:numId w:val="120"/>
        </w:numPr>
        <w:jc w:val="both"/>
        <w:rPr>
          <w:rFonts w:ascii="Gill Sans MT" w:hAnsi="Gill Sans MT"/>
          <w:lang w:val="es-ES"/>
        </w:rPr>
      </w:pPr>
      <w:r w:rsidRPr="00FA5F2E">
        <w:rPr>
          <w:rFonts w:ascii="Gill Sans MT" w:hAnsi="Gill Sans MT"/>
          <w:lang w:val="es-ES"/>
        </w:rPr>
        <w:t xml:space="preserve">Garantizar la consulta y resguardo de documentos importantes, a través de la estrategia permanente de coordinación entre los archivos de gestión, central e histórico de los órganos con asiento en el Palacio Nacional, en cumplimiento con lo dispuesto en la Ley núm. 481-08, General de Archivos, y su reglamento de aplicación, así como con los lineamientos definidos por el Sistema Nacional de Archivos (SNA). </w:t>
      </w:r>
    </w:p>
    <w:p w14:paraId="16CDDB5A" w14:textId="77777777" w:rsidR="00D04489" w:rsidRPr="00FA5F2E" w:rsidRDefault="00D04489" w:rsidP="00D04489">
      <w:pPr>
        <w:spacing w:after="0" w:line="240" w:lineRule="auto"/>
        <w:jc w:val="both"/>
        <w:rPr>
          <w:rFonts w:ascii="Gill Sans MT" w:hAnsi="Gill Sans MT"/>
          <w:sz w:val="24"/>
          <w:szCs w:val="24"/>
        </w:rPr>
      </w:pPr>
    </w:p>
    <w:p w14:paraId="7264CAEF" w14:textId="77777777" w:rsidR="00D04489" w:rsidRPr="00FA5F2E" w:rsidRDefault="00D04489" w:rsidP="005236FC">
      <w:pPr>
        <w:pStyle w:val="Prrafodelista"/>
        <w:numPr>
          <w:ilvl w:val="0"/>
          <w:numId w:val="120"/>
        </w:numPr>
        <w:jc w:val="both"/>
        <w:rPr>
          <w:rFonts w:ascii="Gill Sans MT" w:hAnsi="Gill Sans MT"/>
          <w:lang w:val="es-ES"/>
        </w:rPr>
      </w:pPr>
      <w:r w:rsidRPr="00FA5F2E">
        <w:rPr>
          <w:rFonts w:ascii="Gill Sans MT" w:hAnsi="Gill Sans MT"/>
          <w:lang w:val="es-ES"/>
        </w:rPr>
        <w:t xml:space="preserve">Dirigir, coordinar y supervisar las actividades de recepción, custodia y despacho de materiales y equipos de los órganos bajo su ámbito de acción, asegurando que se ejecuten de acuerdo a las políticas y procedimientos establecidos. </w:t>
      </w:r>
    </w:p>
    <w:p w14:paraId="1FCA185B" w14:textId="77777777" w:rsidR="00D04489" w:rsidRPr="00FA5F2E" w:rsidRDefault="00D04489" w:rsidP="00D04489">
      <w:pPr>
        <w:spacing w:after="0" w:line="240" w:lineRule="auto"/>
        <w:jc w:val="both"/>
        <w:rPr>
          <w:rFonts w:ascii="Gill Sans MT" w:hAnsi="Gill Sans MT"/>
          <w:sz w:val="24"/>
          <w:szCs w:val="24"/>
        </w:rPr>
      </w:pPr>
    </w:p>
    <w:p w14:paraId="27151355" w14:textId="77777777" w:rsidR="00D04489" w:rsidRPr="00FA5F2E" w:rsidRDefault="00D04489" w:rsidP="005236FC">
      <w:pPr>
        <w:pStyle w:val="Prrafodelista"/>
        <w:numPr>
          <w:ilvl w:val="0"/>
          <w:numId w:val="120"/>
        </w:numPr>
        <w:jc w:val="both"/>
        <w:rPr>
          <w:rFonts w:ascii="Gill Sans MT" w:hAnsi="Gill Sans MT"/>
          <w:lang w:val="es-ES"/>
        </w:rPr>
      </w:pPr>
      <w:r w:rsidRPr="00FA5F2E">
        <w:rPr>
          <w:rFonts w:ascii="Gill Sans MT" w:hAnsi="Gill Sans MT"/>
          <w:lang w:val="es-ES"/>
        </w:rPr>
        <w:t>Llevar a cabo la adecuada organización de los viajes y gestión de viáticos del Presidente de la República, Vicepresidente, Primera Dama y principales funcionarios de los Organismos Gubernamentales.</w:t>
      </w:r>
    </w:p>
    <w:p w14:paraId="6E936729" w14:textId="77777777" w:rsidR="00D04489" w:rsidRPr="00FA5F2E" w:rsidRDefault="00D04489" w:rsidP="00D04489">
      <w:pPr>
        <w:spacing w:after="0" w:line="240" w:lineRule="auto"/>
        <w:jc w:val="both"/>
        <w:rPr>
          <w:rFonts w:ascii="Gill Sans MT" w:hAnsi="Gill Sans MT"/>
          <w:sz w:val="24"/>
          <w:szCs w:val="24"/>
        </w:rPr>
      </w:pPr>
    </w:p>
    <w:p w14:paraId="27E99472" w14:textId="77777777" w:rsidR="00D04489" w:rsidRPr="00FA5F2E" w:rsidRDefault="00D04489" w:rsidP="005236FC">
      <w:pPr>
        <w:pStyle w:val="Prrafodelista"/>
        <w:numPr>
          <w:ilvl w:val="0"/>
          <w:numId w:val="120"/>
        </w:numPr>
        <w:jc w:val="both"/>
        <w:rPr>
          <w:rFonts w:ascii="Gill Sans MT" w:hAnsi="Gill Sans MT"/>
          <w:lang w:val="es-ES"/>
        </w:rPr>
      </w:pPr>
      <w:r w:rsidRPr="00FA5F2E">
        <w:rPr>
          <w:rFonts w:ascii="Gill Sans MT" w:hAnsi="Gill Sans MT"/>
          <w:lang w:val="es-ES"/>
        </w:rPr>
        <w:t xml:space="preserve">Dirigir las gobernaciones de las edificaciones que alojan diversos organismos gubernamentales, ubicadas en todo el país. </w:t>
      </w:r>
    </w:p>
    <w:p w14:paraId="46F09954" w14:textId="77777777" w:rsidR="00D04489" w:rsidRPr="00FA5F2E" w:rsidRDefault="00D04489" w:rsidP="00D04489">
      <w:pPr>
        <w:spacing w:after="0" w:line="240" w:lineRule="auto"/>
        <w:jc w:val="both"/>
        <w:rPr>
          <w:rFonts w:ascii="Gill Sans MT" w:hAnsi="Gill Sans MT"/>
          <w:sz w:val="24"/>
          <w:szCs w:val="24"/>
        </w:rPr>
      </w:pPr>
    </w:p>
    <w:p w14:paraId="17370309" w14:textId="77777777" w:rsidR="00D04489" w:rsidRPr="00FA5F2E" w:rsidRDefault="00D04489" w:rsidP="005236FC">
      <w:pPr>
        <w:pStyle w:val="Prrafodelista"/>
        <w:numPr>
          <w:ilvl w:val="0"/>
          <w:numId w:val="120"/>
        </w:numPr>
        <w:jc w:val="both"/>
        <w:rPr>
          <w:rFonts w:ascii="Gill Sans MT" w:hAnsi="Gill Sans MT"/>
          <w:lang w:val="es-ES"/>
        </w:rPr>
      </w:pPr>
      <w:r w:rsidRPr="00FA5F2E">
        <w:rPr>
          <w:rFonts w:ascii="Gill Sans MT" w:hAnsi="Gill Sans MT"/>
          <w:lang w:val="es-ES"/>
        </w:rPr>
        <w:t>Fiscalizar el uso de los recursos asignados a las Gobernaciones Provinciales.</w:t>
      </w:r>
    </w:p>
    <w:p w14:paraId="347C29BE" w14:textId="77777777" w:rsidR="00D04489" w:rsidRPr="00FA5F2E" w:rsidRDefault="00D04489" w:rsidP="00D04489">
      <w:pPr>
        <w:spacing w:after="0" w:line="240" w:lineRule="auto"/>
        <w:jc w:val="both"/>
        <w:rPr>
          <w:rFonts w:ascii="Gill Sans MT" w:hAnsi="Gill Sans MT"/>
          <w:sz w:val="24"/>
          <w:szCs w:val="24"/>
        </w:rPr>
      </w:pPr>
    </w:p>
    <w:p w14:paraId="1A5A1DB7" w14:textId="77777777" w:rsidR="00D04489" w:rsidRPr="00FA5F2E" w:rsidRDefault="00D04489" w:rsidP="005236FC">
      <w:pPr>
        <w:pStyle w:val="Prrafodelista"/>
        <w:numPr>
          <w:ilvl w:val="0"/>
          <w:numId w:val="120"/>
        </w:numPr>
        <w:jc w:val="both"/>
        <w:rPr>
          <w:rFonts w:ascii="Gill Sans MT" w:hAnsi="Gill Sans MT"/>
          <w:lang w:val="es-ES"/>
        </w:rPr>
      </w:pPr>
      <w:r w:rsidRPr="00FA5F2E">
        <w:rPr>
          <w:rFonts w:ascii="Gill Sans MT" w:hAnsi="Gill Sans MT"/>
          <w:lang w:val="es-ES"/>
        </w:rPr>
        <w:t xml:space="preserve">Garantizar servicio de transporte, así como la distribución, uso y mantenimiento de la flotilla de vehículos. </w:t>
      </w:r>
    </w:p>
    <w:p w14:paraId="0E32B818" w14:textId="77777777" w:rsidR="00D04489" w:rsidRPr="00FA5F2E" w:rsidRDefault="00D04489" w:rsidP="00D04489">
      <w:pPr>
        <w:spacing w:after="0" w:line="240" w:lineRule="auto"/>
        <w:jc w:val="both"/>
        <w:rPr>
          <w:rFonts w:ascii="Gill Sans MT" w:hAnsi="Gill Sans MT"/>
          <w:sz w:val="24"/>
          <w:szCs w:val="24"/>
        </w:rPr>
      </w:pPr>
    </w:p>
    <w:p w14:paraId="4ACD368D" w14:textId="77777777" w:rsidR="00D04489" w:rsidRPr="00FA5F2E" w:rsidRDefault="00D04489" w:rsidP="005236FC">
      <w:pPr>
        <w:pStyle w:val="Prrafodelista"/>
        <w:numPr>
          <w:ilvl w:val="0"/>
          <w:numId w:val="120"/>
        </w:numPr>
        <w:jc w:val="both"/>
        <w:rPr>
          <w:rFonts w:ascii="Gill Sans MT" w:hAnsi="Gill Sans MT"/>
          <w:lang w:val="es-ES"/>
        </w:rPr>
      </w:pPr>
      <w:r w:rsidRPr="00FA5F2E">
        <w:rPr>
          <w:rFonts w:ascii="Gill Sans MT" w:hAnsi="Gill Sans MT"/>
          <w:lang w:val="es-ES"/>
        </w:rPr>
        <w:t>Dirigir, supervisar y controlar todas las actividades financieras de las unidades y órganos de apoyo directo al Despacho del Presidente de la República.</w:t>
      </w:r>
    </w:p>
    <w:p w14:paraId="3DB2A427" w14:textId="77777777" w:rsidR="00D04489" w:rsidRPr="00FA5F2E" w:rsidRDefault="00D04489" w:rsidP="00D04489">
      <w:pPr>
        <w:spacing w:after="0" w:line="240" w:lineRule="auto"/>
        <w:jc w:val="both"/>
        <w:rPr>
          <w:rFonts w:ascii="Gill Sans MT" w:hAnsi="Gill Sans MT"/>
          <w:sz w:val="24"/>
          <w:szCs w:val="24"/>
        </w:rPr>
      </w:pPr>
    </w:p>
    <w:p w14:paraId="09503959" w14:textId="77777777" w:rsidR="00D04489" w:rsidRPr="00FA5F2E" w:rsidRDefault="00D04489" w:rsidP="005236FC">
      <w:pPr>
        <w:pStyle w:val="Prrafodelista"/>
        <w:numPr>
          <w:ilvl w:val="0"/>
          <w:numId w:val="120"/>
        </w:numPr>
        <w:jc w:val="both"/>
        <w:rPr>
          <w:rFonts w:ascii="Gill Sans MT" w:hAnsi="Gill Sans MT"/>
          <w:lang w:val="es-ES"/>
        </w:rPr>
      </w:pPr>
      <w:r w:rsidRPr="00FA5F2E">
        <w:rPr>
          <w:rFonts w:ascii="Gill Sans MT" w:hAnsi="Gill Sans MT"/>
          <w:lang w:val="es-ES"/>
        </w:rPr>
        <w:t>Garantizar la elaboración y formulación el presupuesto anual del Ministerio Administrativo de la Presidencia.</w:t>
      </w:r>
    </w:p>
    <w:p w14:paraId="65B4C241" w14:textId="77777777" w:rsidR="00D04489" w:rsidRPr="00FA5F2E" w:rsidRDefault="00D04489" w:rsidP="00D04489">
      <w:pPr>
        <w:spacing w:after="0" w:line="240" w:lineRule="auto"/>
        <w:jc w:val="both"/>
        <w:rPr>
          <w:rFonts w:ascii="Gill Sans MT" w:hAnsi="Gill Sans MT"/>
          <w:sz w:val="24"/>
          <w:szCs w:val="24"/>
        </w:rPr>
      </w:pPr>
    </w:p>
    <w:p w14:paraId="628D16EC" w14:textId="77777777" w:rsidR="00D04489" w:rsidRPr="00FA5F2E" w:rsidRDefault="00D04489" w:rsidP="005236FC">
      <w:pPr>
        <w:pStyle w:val="Prrafodelista"/>
        <w:numPr>
          <w:ilvl w:val="0"/>
          <w:numId w:val="120"/>
        </w:numPr>
        <w:jc w:val="both"/>
        <w:rPr>
          <w:rFonts w:ascii="Gill Sans MT" w:hAnsi="Gill Sans MT"/>
          <w:lang w:val="es-ES"/>
        </w:rPr>
      </w:pPr>
      <w:r w:rsidRPr="00FA5F2E">
        <w:rPr>
          <w:rFonts w:ascii="Gill Sans MT" w:hAnsi="Gill Sans MT"/>
          <w:lang w:val="es-ES"/>
        </w:rPr>
        <w:t>Garantizar la programación y ejecución del presupuesto, la asignación de cuotas de compromisos y de pagos, implementando las normas, metodología e instrucciones establecidas por la Dirección General de Presupuesto.</w:t>
      </w:r>
    </w:p>
    <w:p w14:paraId="59B5375F" w14:textId="77777777" w:rsidR="00D04489" w:rsidRPr="00FA5F2E" w:rsidRDefault="00D04489" w:rsidP="00D04489">
      <w:pPr>
        <w:spacing w:after="0" w:line="240" w:lineRule="auto"/>
        <w:jc w:val="both"/>
        <w:rPr>
          <w:rFonts w:ascii="Gill Sans MT" w:hAnsi="Gill Sans MT"/>
          <w:sz w:val="24"/>
          <w:szCs w:val="24"/>
        </w:rPr>
      </w:pPr>
    </w:p>
    <w:p w14:paraId="181A16F9" w14:textId="77777777" w:rsidR="00D04489" w:rsidRPr="00FA5F2E" w:rsidRDefault="00D04489" w:rsidP="005236FC">
      <w:pPr>
        <w:pStyle w:val="Prrafodelista"/>
        <w:numPr>
          <w:ilvl w:val="0"/>
          <w:numId w:val="120"/>
        </w:numPr>
        <w:jc w:val="both"/>
        <w:rPr>
          <w:rFonts w:ascii="Gill Sans MT" w:hAnsi="Gill Sans MT"/>
          <w:lang w:val="es-ES"/>
        </w:rPr>
      </w:pPr>
      <w:r w:rsidRPr="00FA5F2E">
        <w:rPr>
          <w:rFonts w:ascii="Gill Sans MT" w:hAnsi="Gill Sans MT"/>
          <w:lang w:val="es-ES"/>
        </w:rPr>
        <w:t xml:space="preserve">Gestionar la compra de materiales, mobiliarios y equipos, así como las contrataciones de servicios para las unidades y órganos de apoyo directo al Despacho del Presidente de la República, garantizando que los procesos se ejecuten </w:t>
      </w:r>
      <w:r w:rsidRPr="00FA5F2E">
        <w:rPr>
          <w:rFonts w:ascii="Gill Sans MT" w:hAnsi="Gill Sans MT"/>
          <w:lang w:val="es-ES"/>
        </w:rPr>
        <w:lastRenderedPageBreak/>
        <w:t xml:space="preserve">cumpliendo con los requerimientos de la Ley núm. 340-06 y sus modificaciones, sobre Compras y Contrataciones de Bienes, Obras, Servicios y Concesiones. </w:t>
      </w:r>
    </w:p>
    <w:p w14:paraId="51F3B548" w14:textId="7C547BD0" w:rsidR="00D04489" w:rsidRPr="00FA5F2E" w:rsidRDefault="00D04489" w:rsidP="009E0BC6">
      <w:pPr>
        <w:spacing w:after="0" w:line="240" w:lineRule="auto"/>
        <w:jc w:val="both"/>
        <w:rPr>
          <w:rFonts w:ascii="Gill Sans MT" w:hAnsi="Gill Sans MT"/>
          <w:b/>
          <w:sz w:val="24"/>
          <w:szCs w:val="24"/>
        </w:rPr>
      </w:pPr>
    </w:p>
    <w:p w14:paraId="3A10D4B4" w14:textId="4087BDC4" w:rsidR="008F590C" w:rsidRPr="00FA5F2E" w:rsidRDefault="009B6EEB" w:rsidP="00D04489">
      <w:pPr>
        <w:spacing w:after="0" w:line="240" w:lineRule="auto"/>
        <w:jc w:val="both"/>
        <w:rPr>
          <w:rFonts w:ascii="Gill Sans MT" w:hAnsi="Gill Sans MT"/>
          <w:sz w:val="24"/>
          <w:szCs w:val="24"/>
        </w:rPr>
      </w:pPr>
      <w:r w:rsidRPr="00FA5F2E">
        <w:rPr>
          <w:rFonts w:ascii="Gill Sans MT" w:hAnsi="Gill Sans MT"/>
          <w:b/>
          <w:sz w:val="24"/>
          <w:szCs w:val="24"/>
        </w:rPr>
        <w:t>ART</w:t>
      </w:r>
      <w:r w:rsidR="000C188E" w:rsidRPr="00FA5F2E">
        <w:rPr>
          <w:rFonts w:ascii="Gill Sans MT" w:hAnsi="Gill Sans MT"/>
          <w:b/>
          <w:sz w:val="24"/>
          <w:szCs w:val="24"/>
        </w:rPr>
        <w:t>Í</w:t>
      </w:r>
      <w:r w:rsidRPr="00FA5F2E">
        <w:rPr>
          <w:rFonts w:ascii="Gill Sans MT" w:hAnsi="Gill Sans MT"/>
          <w:b/>
          <w:sz w:val="24"/>
          <w:szCs w:val="24"/>
        </w:rPr>
        <w:t xml:space="preserve">CULO </w:t>
      </w:r>
      <w:r w:rsidR="00426654" w:rsidRPr="00FA5F2E">
        <w:rPr>
          <w:rFonts w:ascii="Gill Sans MT" w:hAnsi="Gill Sans MT"/>
          <w:b/>
          <w:sz w:val="24"/>
          <w:szCs w:val="24"/>
        </w:rPr>
        <w:t>8.</w:t>
      </w:r>
      <w:r w:rsidR="009957F6" w:rsidRPr="00FA5F2E">
        <w:rPr>
          <w:rFonts w:ascii="Gill Sans MT" w:hAnsi="Gill Sans MT"/>
          <w:b/>
          <w:sz w:val="24"/>
          <w:szCs w:val="24"/>
        </w:rPr>
        <w:t xml:space="preserve"> Viceministerio de </w:t>
      </w:r>
      <w:r w:rsidR="00D04489" w:rsidRPr="00FA5F2E">
        <w:rPr>
          <w:rFonts w:ascii="Gill Sans MT" w:hAnsi="Gill Sans MT"/>
          <w:b/>
          <w:sz w:val="24"/>
          <w:szCs w:val="24"/>
        </w:rPr>
        <w:t>Gestión de la Casa Presidencial</w:t>
      </w:r>
      <w:r w:rsidR="00D04489" w:rsidRPr="00FA5F2E">
        <w:rPr>
          <w:rFonts w:ascii="Gill Sans MT" w:hAnsi="Gill Sans MT"/>
          <w:sz w:val="24"/>
          <w:szCs w:val="24"/>
        </w:rPr>
        <w:t>. Tiene a su cargo procurar el buen estado de toda la infraestructura del Palacio Nacional, sus jardines y entornos, la calidad en el suministro de alimentos, gestión de eventos, ceremonial y protocolo, así como la atención de los visitantes a la Casa Presidencial.</w:t>
      </w:r>
    </w:p>
    <w:p w14:paraId="32BCD80E" w14:textId="77777777" w:rsidR="00B6490A" w:rsidRPr="00FA5F2E" w:rsidRDefault="00B6490A" w:rsidP="009E0BC6">
      <w:pPr>
        <w:spacing w:after="0" w:line="240" w:lineRule="auto"/>
        <w:jc w:val="both"/>
        <w:rPr>
          <w:rFonts w:ascii="Gill Sans MT" w:hAnsi="Gill Sans MT"/>
          <w:sz w:val="24"/>
          <w:szCs w:val="24"/>
        </w:rPr>
      </w:pPr>
    </w:p>
    <w:p w14:paraId="11B962B0" w14:textId="2C5288C4" w:rsidR="00B6490A" w:rsidRPr="00FA5F2E" w:rsidRDefault="00426654"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B6490A" w:rsidRPr="00FA5F2E">
        <w:rPr>
          <w:rFonts w:ascii="Gill Sans MT" w:hAnsi="Gill Sans MT"/>
          <w:sz w:val="24"/>
          <w:szCs w:val="24"/>
        </w:rPr>
        <w:t xml:space="preserve">El Viceministro o Viceministra de </w:t>
      </w:r>
      <w:r w:rsidR="00D04489" w:rsidRPr="00FA5F2E">
        <w:rPr>
          <w:rFonts w:ascii="Gill Sans MT" w:hAnsi="Gill Sans MT"/>
          <w:sz w:val="24"/>
          <w:szCs w:val="24"/>
        </w:rPr>
        <w:t xml:space="preserve">Gestión de la Casa Presidencial </w:t>
      </w:r>
      <w:r w:rsidR="00776221" w:rsidRPr="00FA5F2E">
        <w:rPr>
          <w:rFonts w:ascii="Gill Sans MT" w:hAnsi="Gill Sans MT"/>
          <w:sz w:val="24"/>
          <w:szCs w:val="24"/>
        </w:rPr>
        <w:t>ejerce</w:t>
      </w:r>
      <w:r w:rsidR="00B6490A" w:rsidRPr="00FA5F2E">
        <w:rPr>
          <w:rFonts w:ascii="Gill Sans MT" w:hAnsi="Gill Sans MT"/>
          <w:sz w:val="24"/>
          <w:szCs w:val="24"/>
        </w:rPr>
        <w:t xml:space="preserve"> las atribuciones y competencias siguientes: </w:t>
      </w:r>
    </w:p>
    <w:p w14:paraId="3E39F55C" w14:textId="77777777" w:rsidR="00D04489" w:rsidRPr="00FA5F2E" w:rsidRDefault="00D04489" w:rsidP="009E0BC6">
      <w:pPr>
        <w:spacing w:after="0" w:line="240" w:lineRule="auto"/>
        <w:jc w:val="both"/>
        <w:rPr>
          <w:rFonts w:ascii="Gill Sans MT" w:hAnsi="Gill Sans MT"/>
          <w:sz w:val="24"/>
          <w:szCs w:val="24"/>
        </w:rPr>
      </w:pPr>
    </w:p>
    <w:p w14:paraId="72B24ECB" w14:textId="77777777" w:rsidR="00D04489" w:rsidRPr="00FA5F2E" w:rsidRDefault="00D04489" w:rsidP="005236FC">
      <w:pPr>
        <w:pStyle w:val="Prrafodelista"/>
        <w:numPr>
          <w:ilvl w:val="0"/>
          <w:numId w:val="121"/>
        </w:numPr>
        <w:jc w:val="both"/>
        <w:rPr>
          <w:rFonts w:ascii="Gill Sans MT" w:hAnsi="Gill Sans MT"/>
          <w:lang w:val="es-ES"/>
        </w:rPr>
      </w:pPr>
      <w:r w:rsidRPr="00FA5F2E">
        <w:rPr>
          <w:rFonts w:ascii="Gill Sans MT" w:hAnsi="Gill Sans MT"/>
          <w:lang w:val="es-ES"/>
        </w:rPr>
        <w:t xml:space="preserve">Planificar, coordinar y supervisar las actividades relacionadas con la recepción de visitantes a las instalaciones del Palacio Nacional, asegurando calidad y satisfacción del servicio brindado. </w:t>
      </w:r>
    </w:p>
    <w:p w14:paraId="3D85C073" w14:textId="77777777" w:rsidR="00D04489" w:rsidRPr="00FA5F2E" w:rsidRDefault="00D04489" w:rsidP="00D04489">
      <w:pPr>
        <w:spacing w:after="0" w:line="240" w:lineRule="auto"/>
        <w:jc w:val="both"/>
        <w:rPr>
          <w:rFonts w:ascii="Gill Sans MT" w:hAnsi="Gill Sans MT"/>
          <w:sz w:val="24"/>
          <w:szCs w:val="24"/>
        </w:rPr>
      </w:pPr>
    </w:p>
    <w:p w14:paraId="4F34DB9C" w14:textId="77777777" w:rsidR="00D04489" w:rsidRPr="00FA5F2E" w:rsidRDefault="00D04489" w:rsidP="005236FC">
      <w:pPr>
        <w:pStyle w:val="Prrafodelista"/>
        <w:numPr>
          <w:ilvl w:val="0"/>
          <w:numId w:val="121"/>
        </w:numPr>
        <w:jc w:val="both"/>
        <w:rPr>
          <w:rFonts w:ascii="Gill Sans MT" w:hAnsi="Gill Sans MT"/>
          <w:lang w:val="es-ES"/>
        </w:rPr>
      </w:pPr>
      <w:r w:rsidRPr="00FA5F2E">
        <w:rPr>
          <w:rFonts w:ascii="Gill Sans MT" w:hAnsi="Gill Sans MT"/>
          <w:lang w:val="es-ES"/>
        </w:rPr>
        <w:t xml:space="preserve">Asegurar el mantenimiento, remodelación y reparación en cada una de las áreas del Palacio Nacional, la Villa Presidencial en Juan </w:t>
      </w:r>
      <w:proofErr w:type="spellStart"/>
      <w:r w:rsidRPr="00FA5F2E">
        <w:rPr>
          <w:rFonts w:ascii="Gill Sans MT" w:hAnsi="Gill Sans MT"/>
          <w:lang w:val="es-ES"/>
        </w:rPr>
        <w:t>Dolio</w:t>
      </w:r>
      <w:proofErr w:type="spellEnd"/>
      <w:r w:rsidRPr="00FA5F2E">
        <w:rPr>
          <w:rFonts w:ascii="Gill Sans MT" w:hAnsi="Gill Sans MT"/>
          <w:lang w:val="es-ES"/>
        </w:rPr>
        <w:t>, la residencia del Presidente y del Vice-Presidente de la República.</w:t>
      </w:r>
    </w:p>
    <w:p w14:paraId="39D9D5BA" w14:textId="77777777" w:rsidR="00D04489" w:rsidRPr="00FA5F2E" w:rsidRDefault="00D04489" w:rsidP="00D04489">
      <w:pPr>
        <w:spacing w:after="0" w:line="240" w:lineRule="auto"/>
        <w:jc w:val="both"/>
        <w:rPr>
          <w:rFonts w:ascii="Gill Sans MT" w:hAnsi="Gill Sans MT"/>
          <w:sz w:val="24"/>
          <w:szCs w:val="24"/>
        </w:rPr>
      </w:pPr>
    </w:p>
    <w:p w14:paraId="74E9032E" w14:textId="77777777" w:rsidR="00D04489" w:rsidRPr="00FA5F2E" w:rsidRDefault="00D04489" w:rsidP="005236FC">
      <w:pPr>
        <w:pStyle w:val="Prrafodelista"/>
        <w:numPr>
          <w:ilvl w:val="0"/>
          <w:numId w:val="121"/>
        </w:numPr>
        <w:jc w:val="both"/>
        <w:rPr>
          <w:rFonts w:ascii="Gill Sans MT" w:hAnsi="Gill Sans MT"/>
          <w:lang w:val="es-ES"/>
        </w:rPr>
      </w:pPr>
      <w:r w:rsidRPr="00FA5F2E">
        <w:rPr>
          <w:rFonts w:ascii="Gill Sans MT" w:hAnsi="Gill Sans MT"/>
          <w:lang w:val="es-ES"/>
        </w:rPr>
        <w:t xml:space="preserve">Garantizar los servicios de higiene, limpieza y mantenimiento de las todas las áreas del Palacio Nacional, así como de sus jardines y entorno.  </w:t>
      </w:r>
    </w:p>
    <w:p w14:paraId="2A2BE7E9" w14:textId="77777777" w:rsidR="00D04489" w:rsidRPr="00FA5F2E" w:rsidRDefault="00D04489" w:rsidP="00D04489">
      <w:pPr>
        <w:spacing w:after="0" w:line="240" w:lineRule="auto"/>
        <w:jc w:val="both"/>
        <w:rPr>
          <w:rFonts w:ascii="Gill Sans MT" w:hAnsi="Gill Sans MT"/>
          <w:sz w:val="24"/>
          <w:szCs w:val="24"/>
        </w:rPr>
      </w:pPr>
    </w:p>
    <w:p w14:paraId="716C9435" w14:textId="77777777" w:rsidR="00D04489" w:rsidRPr="00FA5F2E" w:rsidRDefault="00D04489" w:rsidP="005236FC">
      <w:pPr>
        <w:pStyle w:val="Prrafodelista"/>
        <w:numPr>
          <w:ilvl w:val="0"/>
          <w:numId w:val="121"/>
        </w:numPr>
        <w:jc w:val="both"/>
        <w:rPr>
          <w:rFonts w:ascii="Gill Sans MT" w:hAnsi="Gill Sans MT"/>
          <w:lang w:val="es-ES"/>
        </w:rPr>
      </w:pPr>
      <w:r w:rsidRPr="00FA5F2E">
        <w:rPr>
          <w:rFonts w:ascii="Gill Sans MT" w:hAnsi="Gill Sans MT"/>
          <w:lang w:val="es-ES"/>
        </w:rPr>
        <w:t xml:space="preserve">Garantizar la conservación del diseño original de la edificación del Palacio Nacional, en todas las intervenciones arquitectónicas y de ingeniería que se realicen, asegurando su declaratoria como patrimonio histórico-cultural. </w:t>
      </w:r>
    </w:p>
    <w:p w14:paraId="6D7EA8CA" w14:textId="77777777" w:rsidR="00D04489" w:rsidRPr="00FA5F2E" w:rsidRDefault="00D04489" w:rsidP="00D04489">
      <w:pPr>
        <w:spacing w:after="0" w:line="240" w:lineRule="auto"/>
        <w:jc w:val="both"/>
        <w:rPr>
          <w:rFonts w:ascii="Gill Sans MT" w:hAnsi="Gill Sans MT"/>
          <w:sz w:val="24"/>
          <w:szCs w:val="24"/>
        </w:rPr>
      </w:pPr>
    </w:p>
    <w:p w14:paraId="2F1E512F" w14:textId="77777777" w:rsidR="00D04489" w:rsidRPr="00FA5F2E" w:rsidRDefault="00D04489" w:rsidP="005236FC">
      <w:pPr>
        <w:pStyle w:val="Prrafodelista"/>
        <w:numPr>
          <w:ilvl w:val="0"/>
          <w:numId w:val="121"/>
        </w:numPr>
        <w:jc w:val="both"/>
        <w:rPr>
          <w:rFonts w:ascii="Gill Sans MT" w:hAnsi="Gill Sans MT"/>
          <w:lang w:val="es-ES"/>
        </w:rPr>
      </w:pPr>
      <w:r w:rsidRPr="00FA5F2E">
        <w:rPr>
          <w:rFonts w:ascii="Gill Sans MT" w:hAnsi="Gill Sans MT"/>
          <w:lang w:val="es-ES"/>
        </w:rPr>
        <w:t>Dirigir, coordinar y supervisar el suministro de alimentos y bebidas en las actividades que participe el Presidente de la República, y en los eventos celebrados en el Palacio Nacional.</w:t>
      </w:r>
    </w:p>
    <w:p w14:paraId="391D3F08" w14:textId="77777777" w:rsidR="00D04489" w:rsidRPr="00FA5F2E" w:rsidRDefault="00D04489" w:rsidP="00D04489">
      <w:pPr>
        <w:spacing w:after="0" w:line="240" w:lineRule="auto"/>
        <w:jc w:val="both"/>
        <w:rPr>
          <w:rFonts w:ascii="Gill Sans MT" w:hAnsi="Gill Sans MT"/>
          <w:sz w:val="24"/>
          <w:szCs w:val="24"/>
        </w:rPr>
      </w:pPr>
    </w:p>
    <w:p w14:paraId="3207F045" w14:textId="77777777" w:rsidR="00D04489" w:rsidRPr="00FA5F2E" w:rsidRDefault="00D04489" w:rsidP="005236FC">
      <w:pPr>
        <w:pStyle w:val="Prrafodelista"/>
        <w:numPr>
          <w:ilvl w:val="0"/>
          <w:numId w:val="121"/>
        </w:numPr>
        <w:jc w:val="both"/>
        <w:rPr>
          <w:rFonts w:ascii="Gill Sans MT" w:hAnsi="Gill Sans MT"/>
          <w:lang w:val="es-ES"/>
        </w:rPr>
      </w:pPr>
      <w:r w:rsidRPr="00FA5F2E">
        <w:rPr>
          <w:rFonts w:ascii="Gill Sans MT" w:hAnsi="Gill Sans MT"/>
          <w:lang w:val="es-ES"/>
        </w:rPr>
        <w:t>Coordinar las formalidades para los actos protocolares públicos y solemnes que se realizan fuera y dentro del Palacio Nacional, en los cuales participe el Presidente de la República.</w:t>
      </w:r>
    </w:p>
    <w:p w14:paraId="75996326" w14:textId="77777777" w:rsidR="00D04489" w:rsidRPr="00FA5F2E" w:rsidRDefault="00D04489" w:rsidP="00D04489">
      <w:pPr>
        <w:spacing w:after="0" w:line="240" w:lineRule="auto"/>
        <w:jc w:val="both"/>
        <w:rPr>
          <w:rFonts w:ascii="Gill Sans MT" w:hAnsi="Gill Sans MT"/>
          <w:sz w:val="24"/>
          <w:szCs w:val="24"/>
        </w:rPr>
      </w:pPr>
    </w:p>
    <w:p w14:paraId="187DB213" w14:textId="77777777" w:rsidR="00D04489" w:rsidRPr="00FA5F2E" w:rsidRDefault="00D04489" w:rsidP="005236FC">
      <w:pPr>
        <w:pStyle w:val="Prrafodelista"/>
        <w:numPr>
          <w:ilvl w:val="0"/>
          <w:numId w:val="121"/>
        </w:numPr>
        <w:jc w:val="both"/>
        <w:rPr>
          <w:rFonts w:ascii="Gill Sans MT" w:hAnsi="Gill Sans MT"/>
          <w:lang w:val="es-ES"/>
        </w:rPr>
      </w:pPr>
      <w:r w:rsidRPr="00FA5F2E">
        <w:rPr>
          <w:rFonts w:ascii="Gill Sans MT" w:hAnsi="Gill Sans MT"/>
          <w:lang w:val="es-ES"/>
        </w:rPr>
        <w:t>Coordinar la organización de los eventos a realizarse en los salones de la Casa Presidencial, y la atención a personalidades diplomáticas que la visitan.</w:t>
      </w:r>
    </w:p>
    <w:p w14:paraId="292553C0" w14:textId="77777777" w:rsidR="00D04489" w:rsidRPr="00FA5F2E" w:rsidRDefault="00D04489" w:rsidP="00D04489">
      <w:pPr>
        <w:spacing w:after="0" w:line="240" w:lineRule="auto"/>
        <w:jc w:val="both"/>
        <w:rPr>
          <w:rFonts w:ascii="Gill Sans MT" w:hAnsi="Gill Sans MT"/>
          <w:sz w:val="24"/>
          <w:szCs w:val="24"/>
        </w:rPr>
      </w:pPr>
    </w:p>
    <w:p w14:paraId="180AC638" w14:textId="77777777" w:rsidR="00D04489" w:rsidRPr="00FA5F2E" w:rsidRDefault="00D04489" w:rsidP="005236FC">
      <w:pPr>
        <w:pStyle w:val="Prrafodelista"/>
        <w:numPr>
          <w:ilvl w:val="0"/>
          <w:numId w:val="121"/>
        </w:numPr>
        <w:jc w:val="both"/>
        <w:rPr>
          <w:rFonts w:ascii="Gill Sans MT" w:hAnsi="Gill Sans MT"/>
          <w:lang w:val="es-ES"/>
        </w:rPr>
      </w:pPr>
      <w:r w:rsidRPr="00FA5F2E">
        <w:rPr>
          <w:rFonts w:ascii="Gill Sans MT" w:hAnsi="Gill Sans MT"/>
          <w:lang w:val="es-ES"/>
        </w:rPr>
        <w:t>Planificar, ejecutar y apoyar en la organización de los programas y eventos públicos que corresponden a la investidura del Presidente de la República, así como actos patrios y efemérides relevantes, dentro y fuera de la Casa Presidencial.</w:t>
      </w:r>
    </w:p>
    <w:p w14:paraId="7063012C" w14:textId="77777777" w:rsidR="00D04489" w:rsidRPr="00FA5F2E" w:rsidRDefault="00D04489" w:rsidP="00D04489">
      <w:pPr>
        <w:spacing w:after="0" w:line="240" w:lineRule="auto"/>
        <w:jc w:val="both"/>
        <w:rPr>
          <w:rFonts w:ascii="Gill Sans MT" w:hAnsi="Gill Sans MT"/>
          <w:sz w:val="24"/>
          <w:szCs w:val="24"/>
        </w:rPr>
      </w:pPr>
    </w:p>
    <w:p w14:paraId="2130E2FB" w14:textId="77777777" w:rsidR="00D04489" w:rsidRPr="00FA5F2E" w:rsidRDefault="00D04489" w:rsidP="005236FC">
      <w:pPr>
        <w:pStyle w:val="Prrafodelista"/>
        <w:numPr>
          <w:ilvl w:val="0"/>
          <w:numId w:val="121"/>
        </w:numPr>
        <w:jc w:val="both"/>
        <w:rPr>
          <w:rFonts w:ascii="Gill Sans MT" w:hAnsi="Gill Sans MT"/>
          <w:lang w:val="es-ES"/>
        </w:rPr>
      </w:pPr>
      <w:r w:rsidRPr="00FA5F2E">
        <w:rPr>
          <w:rFonts w:ascii="Gill Sans MT" w:hAnsi="Gill Sans MT"/>
          <w:lang w:val="es-ES"/>
        </w:rPr>
        <w:t xml:space="preserve">Coordinar la programación, logística interna y externa de tours o visitas culturales, que se realizan por parte de grupos estudiantiles, comunidades y sociedad en general. </w:t>
      </w:r>
    </w:p>
    <w:p w14:paraId="6D593DB6" w14:textId="77777777" w:rsidR="005D0E5F" w:rsidRPr="00FA5F2E" w:rsidRDefault="005D0E5F" w:rsidP="009E0BC6">
      <w:pPr>
        <w:spacing w:after="0" w:line="240" w:lineRule="auto"/>
        <w:jc w:val="both"/>
        <w:rPr>
          <w:rFonts w:ascii="Gill Sans MT" w:hAnsi="Gill Sans MT"/>
          <w:sz w:val="24"/>
          <w:szCs w:val="24"/>
        </w:rPr>
      </w:pPr>
    </w:p>
    <w:p w14:paraId="050AC1AA" w14:textId="5D1CA900" w:rsidR="00D04489" w:rsidRPr="00FA5F2E" w:rsidRDefault="000C188E" w:rsidP="00D04489">
      <w:pPr>
        <w:pStyle w:val="Default"/>
        <w:jc w:val="both"/>
        <w:rPr>
          <w:rFonts w:ascii="Gill Sans MT" w:hAnsi="Gill Sans MT"/>
          <w:color w:val="auto"/>
        </w:rPr>
      </w:pPr>
      <w:r w:rsidRPr="00FA5F2E">
        <w:rPr>
          <w:rFonts w:ascii="Gill Sans MT" w:hAnsi="Gill Sans MT"/>
          <w:b/>
        </w:rPr>
        <w:lastRenderedPageBreak/>
        <w:t>ARTÍCULO</w:t>
      </w:r>
      <w:r w:rsidR="00426654" w:rsidRPr="00FA5F2E">
        <w:rPr>
          <w:rFonts w:ascii="Gill Sans MT" w:hAnsi="Gill Sans MT"/>
          <w:b/>
        </w:rPr>
        <w:t xml:space="preserve"> 9</w:t>
      </w:r>
      <w:r w:rsidR="00B52DDD" w:rsidRPr="00FA5F2E">
        <w:rPr>
          <w:rFonts w:ascii="Gill Sans MT" w:hAnsi="Gill Sans MT"/>
          <w:b/>
        </w:rPr>
        <w:t>.</w:t>
      </w:r>
      <w:r w:rsidR="00E8730F" w:rsidRPr="00FA5F2E">
        <w:rPr>
          <w:rFonts w:ascii="Gill Sans MT" w:hAnsi="Gill Sans MT"/>
        </w:rPr>
        <w:t xml:space="preserve"> </w:t>
      </w:r>
      <w:r w:rsidR="005D0E5F" w:rsidRPr="00FA5F2E">
        <w:rPr>
          <w:rFonts w:ascii="Gill Sans MT" w:hAnsi="Gill Sans MT"/>
          <w:b/>
        </w:rPr>
        <w:t>Viceminist</w:t>
      </w:r>
      <w:r w:rsidR="00810BEF" w:rsidRPr="00FA5F2E">
        <w:rPr>
          <w:rFonts w:ascii="Gill Sans MT" w:hAnsi="Gill Sans MT"/>
          <w:b/>
        </w:rPr>
        <w:t>erio</w:t>
      </w:r>
      <w:r w:rsidR="005D0E5F" w:rsidRPr="00FA5F2E">
        <w:rPr>
          <w:rFonts w:ascii="Gill Sans MT" w:hAnsi="Gill Sans MT"/>
          <w:b/>
        </w:rPr>
        <w:t xml:space="preserve"> de </w:t>
      </w:r>
      <w:r w:rsidR="008A2100" w:rsidRPr="00FA5F2E">
        <w:rPr>
          <w:rFonts w:ascii="Gill Sans MT" w:hAnsi="Gill Sans MT"/>
          <w:b/>
        </w:rPr>
        <w:t>Relación</w:t>
      </w:r>
      <w:r w:rsidR="00D04489" w:rsidRPr="00FA5F2E">
        <w:rPr>
          <w:rFonts w:ascii="Gill Sans MT" w:hAnsi="Gill Sans MT"/>
          <w:b/>
        </w:rPr>
        <w:t xml:space="preserve"> con el Estado y la Sociedad</w:t>
      </w:r>
      <w:r w:rsidR="00E8730F" w:rsidRPr="00FA5F2E">
        <w:rPr>
          <w:rFonts w:ascii="Gill Sans MT" w:hAnsi="Gill Sans MT"/>
        </w:rPr>
        <w:t>.</w:t>
      </w:r>
      <w:r w:rsidR="00810BEF" w:rsidRPr="00FA5F2E">
        <w:rPr>
          <w:rFonts w:ascii="Gill Sans MT" w:hAnsi="Gill Sans MT"/>
        </w:rPr>
        <w:t xml:space="preserve"> </w:t>
      </w:r>
      <w:r w:rsidR="00E8730F" w:rsidRPr="00FA5F2E">
        <w:rPr>
          <w:rFonts w:ascii="Gill Sans MT" w:hAnsi="Gill Sans MT"/>
        </w:rPr>
        <w:t xml:space="preserve">El Viceministerio </w:t>
      </w:r>
      <w:r w:rsidR="00BE6E5D" w:rsidRPr="00FA5F2E">
        <w:rPr>
          <w:rFonts w:ascii="Gill Sans MT" w:hAnsi="Gill Sans MT"/>
        </w:rPr>
        <w:t xml:space="preserve">de Relación con el Estado y la Sociedad </w:t>
      </w:r>
      <w:r w:rsidR="00810BEF" w:rsidRPr="00FA5F2E">
        <w:rPr>
          <w:rFonts w:ascii="Gill Sans MT" w:hAnsi="Gill Sans MT"/>
        </w:rPr>
        <w:t xml:space="preserve">tiene a su cargo </w:t>
      </w:r>
      <w:r w:rsidR="00D04489" w:rsidRPr="00FA5F2E">
        <w:rPr>
          <w:rFonts w:ascii="Gill Sans MT" w:hAnsi="Gill Sans MT"/>
          <w:color w:val="auto"/>
        </w:rPr>
        <w:t xml:space="preserve">establecer relaciones armoniosas entre el Poder Ejecutivo y los demás Poderes del Estado, así como con los organismos constitucionales con autonomía reforzada, a los fines de impulsar agendas que beneficien a la sociedad en su conjunto. </w:t>
      </w:r>
    </w:p>
    <w:p w14:paraId="31D6DE5F" w14:textId="1FA86DCE" w:rsidR="00810BEF" w:rsidRPr="00FA5F2E" w:rsidRDefault="00810BEF" w:rsidP="009E0BC6">
      <w:pPr>
        <w:spacing w:after="0" w:line="240" w:lineRule="auto"/>
        <w:jc w:val="both"/>
        <w:rPr>
          <w:rFonts w:ascii="Gill Sans MT" w:hAnsi="Gill Sans MT"/>
          <w:sz w:val="24"/>
          <w:szCs w:val="24"/>
        </w:rPr>
      </w:pPr>
    </w:p>
    <w:p w14:paraId="1B1D9DB5" w14:textId="274DAB9E" w:rsidR="00810BEF" w:rsidRPr="00FA5F2E" w:rsidRDefault="0089523A" w:rsidP="009E0BC6">
      <w:pPr>
        <w:spacing w:after="0" w:line="240" w:lineRule="auto"/>
        <w:jc w:val="both"/>
        <w:rPr>
          <w:rFonts w:ascii="Gill Sans MT" w:hAnsi="Gill Sans MT"/>
          <w:sz w:val="24"/>
          <w:szCs w:val="24"/>
        </w:rPr>
      </w:pPr>
      <w:r>
        <w:rPr>
          <w:rFonts w:ascii="Gill Sans MT" w:hAnsi="Gill Sans MT"/>
          <w:b/>
          <w:sz w:val="24"/>
          <w:szCs w:val="24"/>
        </w:rPr>
        <w:t>PÁRRAFO.</w:t>
      </w:r>
      <w:r w:rsidR="00426654" w:rsidRPr="00FA5F2E">
        <w:rPr>
          <w:rFonts w:ascii="Gill Sans MT" w:hAnsi="Gill Sans MT"/>
          <w:b/>
          <w:sz w:val="24"/>
          <w:szCs w:val="24"/>
        </w:rPr>
        <w:t xml:space="preserve"> </w:t>
      </w:r>
      <w:r w:rsidR="00810BEF" w:rsidRPr="00FA5F2E">
        <w:rPr>
          <w:rFonts w:ascii="Gill Sans MT" w:hAnsi="Gill Sans MT"/>
          <w:sz w:val="24"/>
          <w:szCs w:val="24"/>
        </w:rPr>
        <w:t xml:space="preserve">El Viceministro o Viceministra </w:t>
      </w:r>
      <w:r w:rsidR="00BE6E5D" w:rsidRPr="00FA5F2E">
        <w:rPr>
          <w:rFonts w:ascii="Gill Sans MT" w:hAnsi="Gill Sans MT"/>
          <w:sz w:val="24"/>
          <w:szCs w:val="24"/>
        </w:rPr>
        <w:t xml:space="preserve">de Relación con el Estado y la Sociedad </w:t>
      </w:r>
      <w:r w:rsidR="00776221" w:rsidRPr="00FA5F2E">
        <w:rPr>
          <w:rFonts w:ascii="Gill Sans MT" w:hAnsi="Gill Sans MT"/>
          <w:sz w:val="24"/>
          <w:szCs w:val="24"/>
        </w:rPr>
        <w:t>ejerce las atribuciones y competencias siguientes:</w:t>
      </w:r>
    </w:p>
    <w:p w14:paraId="2D833C92" w14:textId="77777777" w:rsidR="00D04489" w:rsidRPr="00FA5F2E" w:rsidRDefault="00D04489" w:rsidP="009E0BC6">
      <w:pPr>
        <w:spacing w:after="0" w:line="240" w:lineRule="auto"/>
        <w:jc w:val="both"/>
        <w:rPr>
          <w:rFonts w:ascii="Gill Sans MT" w:hAnsi="Gill Sans MT"/>
          <w:sz w:val="24"/>
          <w:szCs w:val="24"/>
        </w:rPr>
      </w:pPr>
    </w:p>
    <w:p w14:paraId="064A3F09" w14:textId="2DB3D573" w:rsidR="00D04489" w:rsidRPr="00FA5F2E" w:rsidRDefault="00D04489" w:rsidP="005236FC">
      <w:pPr>
        <w:pStyle w:val="Prrafodelista"/>
        <w:numPr>
          <w:ilvl w:val="0"/>
          <w:numId w:val="122"/>
        </w:numPr>
        <w:jc w:val="both"/>
        <w:rPr>
          <w:rFonts w:ascii="Gill Sans MT" w:hAnsi="Gill Sans MT"/>
          <w:lang w:val="es-ES"/>
        </w:rPr>
      </w:pPr>
      <w:r w:rsidRPr="00FA5F2E">
        <w:rPr>
          <w:rFonts w:ascii="Gill Sans MT" w:hAnsi="Gill Sans MT"/>
          <w:lang w:val="es-ES"/>
        </w:rPr>
        <w:t xml:space="preserve">Gestionar las relaciones con los Poderes Legislativo y Judicial, a fin de construir escenarios favorables hacia la cooperación y participación en la agenda del Gobierno y las iniciativas del Ministerio Administrativo de la Presidencia. </w:t>
      </w:r>
    </w:p>
    <w:p w14:paraId="67107617" w14:textId="77777777" w:rsidR="00D04489" w:rsidRPr="00FA5F2E" w:rsidRDefault="00D04489" w:rsidP="00D04489">
      <w:pPr>
        <w:pStyle w:val="Prrafodelista"/>
        <w:jc w:val="both"/>
        <w:rPr>
          <w:rFonts w:ascii="Gill Sans MT" w:hAnsi="Gill Sans MT"/>
          <w:lang w:val="es-ES"/>
        </w:rPr>
      </w:pPr>
    </w:p>
    <w:p w14:paraId="1834F96B" w14:textId="505974BE" w:rsidR="00D04489" w:rsidRPr="00FA5F2E" w:rsidRDefault="00D04489" w:rsidP="005236FC">
      <w:pPr>
        <w:pStyle w:val="Prrafodelista"/>
        <w:numPr>
          <w:ilvl w:val="0"/>
          <w:numId w:val="122"/>
        </w:numPr>
        <w:jc w:val="both"/>
        <w:rPr>
          <w:rFonts w:ascii="Gill Sans MT" w:hAnsi="Gill Sans MT"/>
          <w:lang w:val="es-ES"/>
        </w:rPr>
      </w:pPr>
      <w:r w:rsidRPr="00FA5F2E">
        <w:rPr>
          <w:rFonts w:ascii="Gill Sans MT" w:hAnsi="Gill Sans MT"/>
          <w:lang w:val="es-ES"/>
        </w:rPr>
        <w:t>Establecer alianzas que faciliten la gestión de los proyectos especiales, enfocados a abordar problemas sociales y conflictos arraigados, mediante la implementación de una estrategia que sirva de enlace al gobierno con la sociedad.</w:t>
      </w:r>
    </w:p>
    <w:p w14:paraId="51D4996E" w14:textId="77777777" w:rsidR="00D04489" w:rsidRPr="00FA5F2E" w:rsidRDefault="00D04489" w:rsidP="00D04489">
      <w:pPr>
        <w:pStyle w:val="Prrafodelista"/>
        <w:jc w:val="both"/>
        <w:rPr>
          <w:rFonts w:ascii="Gill Sans MT" w:hAnsi="Gill Sans MT"/>
          <w:lang w:val="es-ES"/>
        </w:rPr>
      </w:pPr>
    </w:p>
    <w:p w14:paraId="15E8C461" w14:textId="4AAAB265" w:rsidR="00D04489" w:rsidRPr="00FA5F2E" w:rsidRDefault="00D04489" w:rsidP="005236FC">
      <w:pPr>
        <w:pStyle w:val="Prrafodelista"/>
        <w:numPr>
          <w:ilvl w:val="0"/>
          <w:numId w:val="122"/>
        </w:numPr>
        <w:jc w:val="both"/>
        <w:rPr>
          <w:rFonts w:ascii="Gill Sans MT" w:hAnsi="Gill Sans MT"/>
          <w:lang w:val="es-ES"/>
        </w:rPr>
      </w:pPr>
      <w:r w:rsidRPr="00FA5F2E">
        <w:rPr>
          <w:rFonts w:ascii="Gill Sans MT" w:hAnsi="Gill Sans MT"/>
          <w:lang w:val="es-ES"/>
        </w:rPr>
        <w:t xml:space="preserve">Impulsar mecanismos de colaboración permanente para la participación activa de la sociedad civil en la formulación y seguimiento de los planes gubernamentales. </w:t>
      </w:r>
    </w:p>
    <w:p w14:paraId="1D10E862" w14:textId="77777777" w:rsidR="00D04489" w:rsidRPr="00FA5F2E" w:rsidRDefault="00D04489" w:rsidP="00D04489">
      <w:pPr>
        <w:pStyle w:val="Prrafodelista"/>
        <w:jc w:val="both"/>
        <w:rPr>
          <w:rFonts w:ascii="Gill Sans MT" w:hAnsi="Gill Sans MT"/>
          <w:lang w:val="es-ES"/>
        </w:rPr>
      </w:pPr>
    </w:p>
    <w:p w14:paraId="3DDE0ADE" w14:textId="10BC262B" w:rsidR="00D04489" w:rsidRPr="00FA5F2E" w:rsidRDefault="00D04489" w:rsidP="005236FC">
      <w:pPr>
        <w:pStyle w:val="Prrafodelista"/>
        <w:numPr>
          <w:ilvl w:val="0"/>
          <w:numId w:val="122"/>
        </w:numPr>
        <w:jc w:val="both"/>
        <w:rPr>
          <w:rFonts w:ascii="Gill Sans MT" w:hAnsi="Gill Sans MT"/>
          <w:lang w:val="es-ES"/>
        </w:rPr>
      </w:pPr>
      <w:r w:rsidRPr="00FA5F2E">
        <w:rPr>
          <w:rFonts w:ascii="Gill Sans MT" w:hAnsi="Gill Sans MT"/>
          <w:lang w:val="es-ES"/>
        </w:rPr>
        <w:t>Promover la ejecución de planes y proyectos a través de las Gobernaciones Provinciales, a fin de garantizar la calidad de los servicios que recibe la ciudadanía.</w:t>
      </w:r>
    </w:p>
    <w:p w14:paraId="0A53AE49" w14:textId="77777777" w:rsidR="00D04489" w:rsidRPr="00FA5F2E" w:rsidRDefault="00D04489" w:rsidP="00D04489">
      <w:pPr>
        <w:spacing w:after="0" w:line="240" w:lineRule="auto"/>
        <w:jc w:val="both"/>
        <w:rPr>
          <w:rFonts w:ascii="Gill Sans MT" w:hAnsi="Gill Sans MT"/>
          <w:sz w:val="24"/>
          <w:szCs w:val="24"/>
        </w:rPr>
      </w:pPr>
    </w:p>
    <w:p w14:paraId="4751CC82" w14:textId="77777777" w:rsidR="00D04489" w:rsidRPr="00FA5F2E" w:rsidRDefault="00D04489" w:rsidP="005236FC">
      <w:pPr>
        <w:pStyle w:val="Prrafodelista"/>
        <w:numPr>
          <w:ilvl w:val="0"/>
          <w:numId w:val="122"/>
        </w:numPr>
        <w:jc w:val="both"/>
        <w:rPr>
          <w:rFonts w:ascii="Gill Sans MT" w:hAnsi="Gill Sans MT"/>
          <w:lang w:val="es-ES"/>
        </w:rPr>
      </w:pPr>
      <w:r w:rsidRPr="00FA5F2E">
        <w:rPr>
          <w:rFonts w:ascii="Gill Sans MT" w:hAnsi="Gill Sans MT"/>
          <w:lang w:val="es-ES"/>
        </w:rPr>
        <w:t>Supervisar las ejecutorias de las Gobernaciones Provinciales a través de la revisión de sus informes periódicos, y viabilizar la atención de sus requerimientos.</w:t>
      </w:r>
    </w:p>
    <w:p w14:paraId="281F7497" w14:textId="006925A7" w:rsidR="00D04489" w:rsidRPr="00FA5F2E" w:rsidRDefault="00D04489" w:rsidP="005236FC">
      <w:pPr>
        <w:pStyle w:val="Prrafodelista"/>
        <w:numPr>
          <w:ilvl w:val="0"/>
          <w:numId w:val="122"/>
        </w:numPr>
        <w:jc w:val="both"/>
        <w:rPr>
          <w:rFonts w:ascii="Gill Sans MT" w:hAnsi="Gill Sans MT"/>
          <w:lang w:val="es-ES"/>
        </w:rPr>
      </w:pPr>
      <w:r w:rsidRPr="00FA5F2E">
        <w:rPr>
          <w:rFonts w:ascii="Gill Sans MT" w:hAnsi="Gill Sans MT"/>
          <w:lang w:val="es-ES"/>
        </w:rPr>
        <w:t xml:space="preserve">Garantizar la transparencia en la administración de los recursos en la ejecución de planes y proyectos dirigidos a satisfacer las necesidades de las comunidades. </w:t>
      </w:r>
    </w:p>
    <w:p w14:paraId="5CD61AE2" w14:textId="77777777" w:rsidR="00D04489" w:rsidRPr="00FA5F2E" w:rsidRDefault="00D04489" w:rsidP="00D04489">
      <w:pPr>
        <w:pStyle w:val="Prrafodelista"/>
        <w:jc w:val="both"/>
        <w:rPr>
          <w:rFonts w:ascii="Gill Sans MT" w:hAnsi="Gill Sans MT"/>
          <w:lang w:val="es-ES"/>
        </w:rPr>
      </w:pPr>
    </w:p>
    <w:p w14:paraId="55971952" w14:textId="74CE1CD3" w:rsidR="00D04489" w:rsidRPr="00FA5F2E" w:rsidRDefault="00D04489" w:rsidP="005236FC">
      <w:pPr>
        <w:pStyle w:val="Prrafodelista"/>
        <w:numPr>
          <w:ilvl w:val="0"/>
          <w:numId w:val="122"/>
        </w:numPr>
        <w:jc w:val="both"/>
        <w:rPr>
          <w:rFonts w:ascii="Gill Sans MT" w:hAnsi="Gill Sans MT"/>
          <w:lang w:val="es-ES"/>
        </w:rPr>
      </w:pPr>
      <w:r w:rsidRPr="00FA5F2E">
        <w:rPr>
          <w:rFonts w:ascii="Gill Sans MT" w:hAnsi="Gill Sans MT"/>
          <w:lang w:val="es-ES"/>
        </w:rPr>
        <w:t>Proponer políticas para el fortalecimiento de las capacidades técnicas y gerenciales de las Gobernaciones Provinciales y promover procesos de reforma y modernización para la mejora de su gestión.</w:t>
      </w:r>
    </w:p>
    <w:p w14:paraId="1EAAE102" w14:textId="77777777" w:rsidR="00D04489" w:rsidRPr="00FA5F2E" w:rsidRDefault="00D04489" w:rsidP="00D04489">
      <w:pPr>
        <w:pStyle w:val="Prrafodelista"/>
        <w:jc w:val="both"/>
        <w:rPr>
          <w:rFonts w:ascii="Gill Sans MT" w:hAnsi="Gill Sans MT"/>
          <w:lang w:val="es-ES"/>
        </w:rPr>
      </w:pPr>
    </w:p>
    <w:p w14:paraId="6F171852" w14:textId="546DD18B" w:rsidR="00D04489" w:rsidRPr="00FA5F2E" w:rsidRDefault="00D04489" w:rsidP="005236FC">
      <w:pPr>
        <w:pStyle w:val="Prrafodelista"/>
        <w:numPr>
          <w:ilvl w:val="0"/>
          <w:numId w:val="122"/>
        </w:numPr>
        <w:jc w:val="both"/>
        <w:rPr>
          <w:rFonts w:ascii="Gill Sans MT" w:hAnsi="Gill Sans MT"/>
          <w:lang w:val="es-ES"/>
        </w:rPr>
      </w:pPr>
      <w:r w:rsidRPr="00FA5F2E">
        <w:rPr>
          <w:rFonts w:ascii="Gill Sans MT" w:hAnsi="Gill Sans MT"/>
          <w:lang w:val="es-ES"/>
        </w:rPr>
        <w:t>Promover la creación de espacios de concertación y diálogo entre las gobernaciones provinciales y los ayuntamientos.</w:t>
      </w:r>
    </w:p>
    <w:p w14:paraId="19B90F2C" w14:textId="77777777" w:rsidR="00D04489" w:rsidRPr="00FA5F2E" w:rsidRDefault="00D04489" w:rsidP="00D04489">
      <w:pPr>
        <w:pStyle w:val="Prrafodelista"/>
        <w:jc w:val="both"/>
        <w:rPr>
          <w:rFonts w:ascii="Gill Sans MT" w:hAnsi="Gill Sans MT"/>
          <w:lang w:val="es-ES"/>
        </w:rPr>
      </w:pPr>
    </w:p>
    <w:p w14:paraId="02A4FF00" w14:textId="77777777" w:rsidR="00D04489" w:rsidRPr="00FA5F2E" w:rsidRDefault="00D04489" w:rsidP="005236FC">
      <w:pPr>
        <w:pStyle w:val="Prrafodelista"/>
        <w:numPr>
          <w:ilvl w:val="0"/>
          <w:numId w:val="122"/>
        </w:numPr>
        <w:jc w:val="both"/>
        <w:rPr>
          <w:rFonts w:ascii="Gill Sans MT" w:hAnsi="Gill Sans MT"/>
          <w:lang w:val="es-ES"/>
        </w:rPr>
      </w:pPr>
      <w:r w:rsidRPr="00FA5F2E">
        <w:rPr>
          <w:rFonts w:ascii="Gill Sans MT" w:hAnsi="Gill Sans MT"/>
          <w:lang w:val="es-ES"/>
        </w:rPr>
        <w:t xml:space="preserve">Viabilizar el cumplimiento de los compromisos asumidos por el Presidente de la República con las comunidades y la ciudadanía. </w:t>
      </w:r>
    </w:p>
    <w:p w14:paraId="42EEE720" w14:textId="77777777" w:rsidR="00D04489" w:rsidRPr="00FA5F2E" w:rsidRDefault="00D04489" w:rsidP="00D04489">
      <w:pPr>
        <w:pStyle w:val="Prrafodelista"/>
        <w:jc w:val="both"/>
        <w:rPr>
          <w:rFonts w:ascii="Gill Sans MT" w:hAnsi="Gill Sans MT"/>
          <w:lang w:val="es-ES"/>
        </w:rPr>
      </w:pPr>
    </w:p>
    <w:p w14:paraId="0ED74638" w14:textId="0855140D" w:rsidR="00D04489" w:rsidRPr="00FA5F2E" w:rsidRDefault="00D04489" w:rsidP="005236FC">
      <w:pPr>
        <w:pStyle w:val="Prrafodelista"/>
        <w:numPr>
          <w:ilvl w:val="0"/>
          <w:numId w:val="122"/>
        </w:numPr>
        <w:jc w:val="both"/>
        <w:rPr>
          <w:rFonts w:ascii="Gill Sans MT" w:hAnsi="Gill Sans MT"/>
          <w:lang w:val="es-ES"/>
        </w:rPr>
      </w:pPr>
      <w:r w:rsidRPr="00FA5F2E">
        <w:rPr>
          <w:rFonts w:ascii="Gill Sans MT" w:hAnsi="Gill Sans MT"/>
          <w:lang w:val="es-ES"/>
        </w:rPr>
        <w:t xml:space="preserve">Recibir y atender las demandas sociales multisectoriales y fomentar relaciones armoniosas con el gobierno. </w:t>
      </w:r>
    </w:p>
    <w:p w14:paraId="7A023CB1" w14:textId="77777777" w:rsidR="00D04489" w:rsidRPr="00FA5F2E" w:rsidRDefault="00D04489" w:rsidP="00D04489">
      <w:pPr>
        <w:pStyle w:val="Prrafodelista"/>
        <w:jc w:val="both"/>
        <w:rPr>
          <w:rFonts w:ascii="Gill Sans MT" w:hAnsi="Gill Sans MT"/>
          <w:lang w:val="es-ES"/>
        </w:rPr>
      </w:pPr>
    </w:p>
    <w:p w14:paraId="73AD940E" w14:textId="2311B966" w:rsidR="00D04489" w:rsidRPr="00FA5F2E" w:rsidRDefault="00D04489" w:rsidP="005236FC">
      <w:pPr>
        <w:pStyle w:val="Prrafodelista"/>
        <w:numPr>
          <w:ilvl w:val="0"/>
          <w:numId w:val="122"/>
        </w:numPr>
        <w:jc w:val="both"/>
        <w:rPr>
          <w:rFonts w:ascii="Gill Sans MT" w:hAnsi="Gill Sans MT"/>
          <w:lang w:val="es-ES"/>
        </w:rPr>
      </w:pPr>
      <w:r w:rsidRPr="00FA5F2E">
        <w:rPr>
          <w:rFonts w:ascii="Gill Sans MT" w:hAnsi="Gill Sans MT"/>
          <w:lang w:val="es-ES"/>
        </w:rPr>
        <w:t xml:space="preserve">Mantener canales fluidos de comunicación con los diferentes estamentos sociales y partidos políticos que deseen un acercamiento con el Gobierno. </w:t>
      </w:r>
    </w:p>
    <w:p w14:paraId="0A71E742" w14:textId="77777777" w:rsidR="00D04489" w:rsidRPr="00FA5F2E" w:rsidRDefault="00D04489" w:rsidP="00D04489">
      <w:pPr>
        <w:pStyle w:val="Prrafodelista"/>
        <w:jc w:val="both"/>
        <w:rPr>
          <w:rFonts w:ascii="Gill Sans MT" w:hAnsi="Gill Sans MT"/>
          <w:lang w:val="es-ES"/>
        </w:rPr>
      </w:pPr>
    </w:p>
    <w:p w14:paraId="6515D964" w14:textId="155574E3" w:rsidR="00D04489" w:rsidRPr="00FA5F2E" w:rsidRDefault="00D04489" w:rsidP="005236FC">
      <w:pPr>
        <w:pStyle w:val="Prrafodelista"/>
        <w:numPr>
          <w:ilvl w:val="0"/>
          <w:numId w:val="122"/>
        </w:numPr>
        <w:jc w:val="both"/>
        <w:rPr>
          <w:rFonts w:ascii="Gill Sans MT" w:hAnsi="Gill Sans MT"/>
          <w:lang w:val="es-ES"/>
        </w:rPr>
      </w:pPr>
      <w:r w:rsidRPr="00FA5F2E">
        <w:rPr>
          <w:rFonts w:ascii="Gill Sans MT" w:hAnsi="Gill Sans MT"/>
          <w:lang w:val="es-ES"/>
        </w:rPr>
        <w:lastRenderedPageBreak/>
        <w:t xml:space="preserve">Gestionar ayudas económicas especiales para personas de escasos recursos en situaciones vulnerables.   </w:t>
      </w:r>
    </w:p>
    <w:p w14:paraId="55D1BC91" w14:textId="0D175853" w:rsidR="00A57534" w:rsidRPr="00FA5F2E" w:rsidRDefault="00A57534" w:rsidP="00417974">
      <w:pPr>
        <w:spacing w:after="0" w:line="240" w:lineRule="auto"/>
        <w:jc w:val="both"/>
        <w:rPr>
          <w:rFonts w:ascii="Gill Sans MT" w:hAnsi="Gill Sans MT"/>
          <w:sz w:val="24"/>
          <w:szCs w:val="24"/>
        </w:rPr>
      </w:pPr>
    </w:p>
    <w:p w14:paraId="53A41063" w14:textId="77777777" w:rsidR="00336AD2" w:rsidRPr="00FA5F2E" w:rsidRDefault="00336AD2" w:rsidP="00417974">
      <w:pPr>
        <w:spacing w:after="0" w:line="240" w:lineRule="auto"/>
        <w:jc w:val="both"/>
        <w:rPr>
          <w:rFonts w:ascii="Gill Sans MT" w:hAnsi="Gill Sans MT"/>
          <w:sz w:val="24"/>
          <w:szCs w:val="24"/>
        </w:rPr>
      </w:pPr>
    </w:p>
    <w:p w14:paraId="6A3BF8DD" w14:textId="1C5FA556" w:rsidR="00EF4CCA" w:rsidRPr="00FA5F2E" w:rsidRDefault="00F20B47" w:rsidP="00F20B47">
      <w:pPr>
        <w:spacing w:after="0" w:line="240" w:lineRule="auto"/>
        <w:jc w:val="center"/>
        <w:rPr>
          <w:rFonts w:ascii="Gill Sans MT" w:hAnsi="Gill Sans MT"/>
          <w:b/>
          <w:sz w:val="24"/>
          <w:szCs w:val="24"/>
        </w:rPr>
      </w:pPr>
      <w:r w:rsidRPr="00FA5F2E">
        <w:rPr>
          <w:rFonts w:ascii="Gill Sans MT" w:hAnsi="Gill Sans MT"/>
          <w:b/>
          <w:sz w:val="24"/>
          <w:szCs w:val="24"/>
        </w:rPr>
        <w:t>SECCIÓN II</w:t>
      </w:r>
    </w:p>
    <w:p w14:paraId="1C569E59" w14:textId="086A97AA" w:rsidR="00F20B47" w:rsidRPr="00FA5F2E" w:rsidRDefault="00F20B47" w:rsidP="000C188E">
      <w:pPr>
        <w:spacing w:after="0" w:line="240" w:lineRule="auto"/>
        <w:jc w:val="center"/>
        <w:rPr>
          <w:rFonts w:ascii="Gill Sans MT" w:hAnsi="Gill Sans MT"/>
          <w:b/>
          <w:sz w:val="24"/>
          <w:szCs w:val="24"/>
        </w:rPr>
      </w:pPr>
      <w:r w:rsidRPr="00FA5F2E">
        <w:rPr>
          <w:rFonts w:ascii="Gill Sans MT" w:hAnsi="Gill Sans MT"/>
          <w:b/>
          <w:sz w:val="24"/>
          <w:szCs w:val="24"/>
        </w:rPr>
        <w:t>MINISTERIO DE ADMINISTRACIÓN PÚBLICA</w:t>
      </w:r>
    </w:p>
    <w:p w14:paraId="19C72F99" w14:textId="77777777" w:rsidR="00EF4CCA" w:rsidRPr="00FA5F2E" w:rsidRDefault="00EF4CCA" w:rsidP="009E0BC6">
      <w:pPr>
        <w:spacing w:after="0" w:line="240" w:lineRule="auto"/>
        <w:jc w:val="both"/>
        <w:rPr>
          <w:rFonts w:ascii="Gill Sans MT" w:hAnsi="Gill Sans MT"/>
          <w:sz w:val="24"/>
          <w:szCs w:val="24"/>
        </w:rPr>
      </w:pPr>
    </w:p>
    <w:p w14:paraId="0979B6FC" w14:textId="55A77410" w:rsidR="00821895" w:rsidRPr="00FA5F2E" w:rsidRDefault="008455F2" w:rsidP="009E0BC6">
      <w:pPr>
        <w:spacing w:after="0" w:line="240" w:lineRule="auto"/>
        <w:jc w:val="both"/>
        <w:rPr>
          <w:rFonts w:ascii="Gill Sans MT" w:hAnsi="Gill Sans MT"/>
          <w:sz w:val="24"/>
          <w:szCs w:val="24"/>
          <w:lang w:eastAsia="fr-FR"/>
        </w:rPr>
      </w:pPr>
      <w:r w:rsidRPr="00FA5F2E">
        <w:rPr>
          <w:rFonts w:ascii="Gill Sans MT" w:hAnsi="Gill Sans MT"/>
          <w:b/>
          <w:sz w:val="24"/>
          <w:szCs w:val="24"/>
        </w:rPr>
        <w:t xml:space="preserve">ARTÍCULO </w:t>
      </w:r>
      <w:r w:rsidR="00426654" w:rsidRPr="00FA5F2E">
        <w:rPr>
          <w:rFonts w:ascii="Gill Sans MT" w:hAnsi="Gill Sans MT"/>
          <w:b/>
          <w:sz w:val="24"/>
          <w:szCs w:val="24"/>
        </w:rPr>
        <w:t>10.</w:t>
      </w:r>
      <w:r w:rsidR="00A17126" w:rsidRPr="00FA5F2E">
        <w:rPr>
          <w:rFonts w:ascii="Gill Sans MT" w:eastAsia="Times New Roman" w:hAnsi="Gill Sans MT"/>
          <w:b/>
          <w:sz w:val="24"/>
          <w:szCs w:val="24"/>
          <w:lang w:eastAsia="es-ES"/>
        </w:rPr>
        <w:t xml:space="preserve"> </w:t>
      </w:r>
      <w:r w:rsidRPr="00FA5F2E">
        <w:rPr>
          <w:rFonts w:ascii="Gill Sans MT" w:eastAsia="Times New Roman" w:hAnsi="Gill Sans MT"/>
          <w:b/>
          <w:sz w:val="24"/>
          <w:szCs w:val="24"/>
          <w:lang w:eastAsia="es-ES"/>
        </w:rPr>
        <w:t>Ministerio de Administración Pública.</w:t>
      </w:r>
      <w:r w:rsidRPr="00FA5F2E">
        <w:rPr>
          <w:rFonts w:ascii="Gill Sans MT" w:eastAsia="Times New Roman" w:hAnsi="Gill Sans MT"/>
          <w:sz w:val="24"/>
          <w:szCs w:val="24"/>
          <w:lang w:eastAsia="es-ES"/>
        </w:rPr>
        <w:t xml:space="preserve"> </w:t>
      </w:r>
      <w:r w:rsidR="00983928" w:rsidRPr="00FA5F2E">
        <w:rPr>
          <w:rFonts w:ascii="Gill Sans MT" w:eastAsia="Times New Roman" w:hAnsi="Gill Sans MT"/>
          <w:sz w:val="24"/>
          <w:szCs w:val="24"/>
          <w:lang w:eastAsia="es-ES"/>
        </w:rPr>
        <w:t>E</w:t>
      </w:r>
      <w:r w:rsidR="00465800" w:rsidRPr="00FA5F2E">
        <w:rPr>
          <w:rFonts w:ascii="Gill Sans MT" w:eastAsia="Times New Roman" w:hAnsi="Gill Sans MT"/>
          <w:sz w:val="24"/>
          <w:szCs w:val="24"/>
          <w:lang w:eastAsia="es-ES"/>
        </w:rPr>
        <w:t>l Ministerio de Administración Pública e</w:t>
      </w:r>
      <w:r w:rsidR="00F301BA" w:rsidRPr="00FA5F2E">
        <w:rPr>
          <w:rFonts w:ascii="Gill Sans MT" w:eastAsia="Times New Roman" w:hAnsi="Gill Sans MT"/>
          <w:sz w:val="24"/>
          <w:szCs w:val="24"/>
          <w:lang w:eastAsia="es-ES"/>
        </w:rPr>
        <w:t xml:space="preserve">s </w:t>
      </w:r>
      <w:r w:rsidRPr="00FA5F2E">
        <w:rPr>
          <w:rFonts w:ascii="Gill Sans MT" w:hAnsi="Gill Sans MT"/>
          <w:sz w:val="24"/>
          <w:szCs w:val="24"/>
          <w:lang w:eastAsia="fr-FR"/>
        </w:rPr>
        <w:t>el órgano rector de la organización de la Administración Pública y del empleo público, responsable de la actualización y administración del sistema remunerativo y a cargo de la formulación, dirección, planificación, coordinación, gestión y evaluación de las políticas públicas de fortalecimiento de la institucionalidad del Estado, la profesionalización de los servidores públicos, calidad, eficacia y eficiencia de los servicios públicos y de los distintos sistemas</w:t>
      </w:r>
      <w:r w:rsidR="00402D05" w:rsidRPr="00FA5F2E">
        <w:rPr>
          <w:rFonts w:ascii="Gill Sans MT" w:hAnsi="Gill Sans MT"/>
          <w:sz w:val="24"/>
          <w:szCs w:val="24"/>
          <w:lang w:eastAsia="fr-FR"/>
        </w:rPr>
        <w:t xml:space="preserve"> </w:t>
      </w:r>
      <w:r w:rsidRPr="00FA5F2E">
        <w:rPr>
          <w:rFonts w:ascii="Gill Sans MT" w:hAnsi="Gill Sans MT"/>
          <w:sz w:val="24"/>
          <w:szCs w:val="24"/>
          <w:lang w:eastAsia="fr-FR"/>
        </w:rPr>
        <w:t xml:space="preserve">y subsistemas relacionados a su misión. </w:t>
      </w:r>
    </w:p>
    <w:p w14:paraId="3736AFCD" w14:textId="77777777" w:rsidR="00D631E7" w:rsidRPr="00FA5F2E" w:rsidRDefault="00D631E7" w:rsidP="009E0BC6">
      <w:pPr>
        <w:spacing w:after="0" w:line="240" w:lineRule="auto"/>
        <w:jc w:val="both"/>
        <w:rPr>
          <w:rFonts w:ascii="Gill Sans MT" w:hAnsi="Gill Sans MT"/>
          <w:sz w:val="24"/>
          <w:szCs w:val="24"/>
          <w:lang w:eastAsia="fr-FR"/>
        </w:rPr>
      </w:pPr>
    </w:p>
    <w:p w14:paraId="4F595BFF" w14:textId="737FA237" w:rsidR="0018029E" w:rsidRPr="00FA5F2E" w:rsidRDefault="00426654" w:rsidP="009E0BC6">
      <w:pPr>
        <w:spacing w:after="0" w:line="240" w:lineRule="auto"/>
        <w:jc w:val="both"/>
        <w:rPr>
          <w:rFonts w:ascii="Gill Sans MT" w:hAnsi="Gill Sans MT"/>
          <w:sz w:val="24"/>
          <w:szCs w:val="24"/>
        </w:rPr>
      </w:pPr>
      <w:r w:rsidRPr="00FA5F2E">
        <w:rPr>
          <w:rFonts w:ascii="Gill Sans MT" w:hAnsi="Gill Sans MT"/>
          <w:b/>
          <w:sz w:val="24"/>
          <w:szCs w:val="24"/>
          <w:lang w:eastAsia="fr-FR"/>
        </w:rPr>
        <w:t>ARTICULO 11</w:t>
      </w:r>
      <w:r w:rsidR="00A7096D" w:rsidRPr="00FA5F2E">
        <w:rPr>
          <w:rFonts w:ascii="Gill Sans MT" w:hAnsi="Gill Sans MT"/>
          <w:b/>
          <w:sz w:val="24"/>
          <w:szCs w:val="24"/>
          <w:lang w:eastAsia="fr-FR"/>
        </w:rPr>
        <w:t>.</w:t>
      </w:r>
      <w:r w:rsidR="008455F2" w:rsidRPr="00FA5F2E">
        <w:rPr>
          <w:rFonts w:ascii="Gill Sans MT" w:hAnsi="Gill Sans MT"/>
          <w:b/>
          <w:sz w:val="24"/>
          <w:szCs w:val="24"/>
          <w:lang w:eastAsia="fr-FR"/>
        </w:rPr>
        <w:t xml:space="preserve"> Viceministerios.</w:t>
      </w:r>
      <w:r w:rsidR="008455F2" w:rsidRPr="00FA5F2E">
        <w:rPr>
          <w:rFonts w:ascii="Gill Sans MT" w:hAnsi="Gill Sans MT"/>
          <w:sz w:val="24"/>
          <w:szCs w:val="24"/>
          <w:lang w:eastAsia="fr-FR"/>
        </w:rPr>
        <w:t xml:space="preserve"> </w:t>
      </w:r>
      <w:r w:rsidR="008455F2" w:rsidRPr="00FA5F2E">
        <w:rPr>
          <w:rFonts w:ascii="Gill Sans MT" w:hAnsi="Gill Sans MT"/>
          <w:sz w:val="24"/>
          <w:szCs w:val="24"/>
        </w:rPr>
        <w:t xml:space="preserve">El </w:t>
      </w:r>
      <w:r w:rsidR="0075481B" w:rsidRPr="00FA5F2E">
        <w:rPr>
          <w:rFonts w:ascii="Gill Sans MT" w:hAnsi="Gill Sans MT"/>
          <w:sz w:val="24"/>
          <w:szCs w:val="24"/>
        </w:rPr>
        <w:t>M</w:t>
      </w:r>
      <w:r w:rsidR="008455F2" w:rsidRPr="00FA5F2E">
        <w:rPr>
          <w:rFonts w:ascii="Gill Sans MT" w:hAnsi="Gill Sans MT"/>
          <w:sz w:val="24"/>
          <w:szCs w:val="24"/>
        </w:rPr>
        <w:t xml:space="preserve">inisterio de Administración Pública </w:t>
      </w:r>
      <w:r w:rsidR="00B47C39" w:rsidRPr="00FA5F2E">
        <w:rPr>
          <w:rFonts w:ascii="Gill Sans MT" w:hAnsi="Gill Sans MT"/>
          <w:sz w:val="24"/>
          <w:szCs w:val="24"/>
        </w:rPr>
        <w:t xml:space="preserve">estará conformado por </w:t>
      </w:r>
      <w:r w:rsidR="008455F2" w:rsidRPr="00FA5F2E">
        <w:rPr>
          <w:rFonts w:ascii="Gill Sans MT" w:hAnsi="Gill Sans MT"/>
          <w:sz w:val="24"/>
          <w:szCs w:val="24"/>
        </w:rPr>
        <w:t xml:space="preserve">los viceministerios siguientes: </w:t>
      </w:r>
      <w:r w:rsidR="003907F5" w:rsidRPr="00FA5F2E">
        <w:rPr>
          <w:rFonts w:ascii="Gill Sans MT" w:hAnsi="Gill Sans MT"/>
          <w:sz w:val="24"/>
          <w:szCs w:val="24"/>
        </w:rPr>
        <w:t>D</w:t>
      </w:r>
      <w:r w:rsidR="008455F2" w:rsidRPr="00FA5F2E">
        <w:rPr>
          <w:rFonts w:ascii="Gill Sans MT" w:hAnsi="Gill Sans MT"/>
          <w:sz w:val="24"/>
          <w:szCs w:val="24"/>
        </w:rPr>
        <w:t>e Función Pública; de Fortalecimiento Institucional; de Evaluación del Desempeño Institucional</w:t>
      </w:r>
      <w:r w:rsidR="00DC07B6" w:rsidRPr="00FA5F2E">
        <w:rPr>
          <w:rFonts w:ascii="Gill Sans MT" w:hAnsi="Gill Sans MT"/>
          <w:sz w:val="24"/>
          <w:szCs w:val="24"/>
        </w:rPr>
        <w:t>;</w:t>
      </w:r>
      <w:r w:rsidR="008455F2" w:rsidRPr="00FA5F2E">
        <w:rPr>
          <w:rFonts w:ascii="Gill Sans MT" w:hAnsi="Gill Sans MT"/>
          <w:sz w:val="24"/>
          <w:szCs w:val="24"/>
        </w:rPr>
        <w:t xml:space="preserve"> </w:t>
      </w:r>
      <w:r w:rsidR="00B47C39" w:rsidRPr="00FA5F2E">
        <w:rPr>
          <w:rFonts w:ascii="Gill Sans MT" w:hAnsi="Gill Sans MT"/>
          <w:sz w:val="24"/>
          <w:szCs w:val="24"/>
        </w:rPr>
        <w:t xml:space="preserve">de </w:t>
      </w:r>
      <w:r w:rsidR="008455F2" w:rsidRPr="00FA5F2E">
        <w:rPr>
          <w:rFonts w:ascii="Gill Sans MT" w:hAnsi="Gill Sans MT"/>
          <w:sz w:val="24"/>
          <w:szCs w:val="24"/>
        </w:rPr>
        <w:t>Servicios Públicos</w:t>
      </w:r>
      <w:r w:rsidR="00DC07B6" w:rsidRPr="00FA5F2E">
        <w:rPr>
          <w:rFonts w:ascii="Gill Sans MT" w:hAnsi="Gill Sans MT"/>
          <w:sz w:val="24"/>
          <w:szCs w:val="24"/>
        </w:rPr>
        <w:t xml:space="preserve">; </w:t>
      </w:r>
      <w:r w:rsidR="008455F2" w:rsidRPr="00FA5F2E">
        <w:rPr>
          <w:rFonts w:ascii="Gill Sans MT" w:hAnsi="Gill Sans MT"/>
          <w:sz w:val="24"/>
          <w:szCs w:val="24"/>
        </w:rPr>
        <w:t xml:space="preserve">de </w:t>
      </w:r>
      <w:r w:rsidR="0018029E" w:rsidRPr="00FA5F2E">
        <w:rPr>
          <w:rFonts w:ascii="Gill Sans MT" w:hAnsi="Gill Sans MT"/>
          <w:sz w:val="24"/>
          <w:szCs w:val="24"/>
        </w:rPr>
        <w:t xml:space="preserve">Reforma y Modernización </w:t>
      </w:r>
      <w:r w:rsidR="00175308" w:rsidRPr="00FA5F2E">
        <w:rPr>
          <w:rFonts w:ascii="Gill Sans MT" w:hAnsi="Gill Sans MT"/>
          <w:sz w:val="24"/>
          <w:szCs w:val="24"/>
        </w:rPr>
        <w:t xml:space="preserve">de la Administración Pública; </w:t>
      </w:r>
      <w:r w:rsidR="008455F2" w:rsidRPr="00FA5F2E">
        <w:rPr>
          <w:rFonts w:ascii="Gill Sans MT" w:hAnsi="Gill Sans MT"/>
          <w:sz w:val="24"/>
          <w:szCs w:val="24"/>
        </w:rPr>
        <w:t xml:space="preserve">y Viceministerio de Innovación y </w:t>
      </w:r>
      <w:r w:rsidR="0018029E" w:rsidRPr="00FA5F2E">
        <w:rPr>
          <w:rFonts w:ascii="Gill Sans MT" w:hAnsi="Gill Sans MT"/>
          <w:sz w:val="24"/>
          <w:szCs w:val="24"/>
        </w:rPr>
        <w:t>Tecnología</w:t>
      </w:r>
      <w:r w:rsidR="008455F2" w:rsidRPr="00FA5F2E">
        <w:rPr>
          <w:rFonts w:ascii="Gill Sans MT" w:hAnsi="Gill Sans MT"/>
          <w:sz w:val="24"/>
          <w:szCs w:val="24"/>
        </w:rPr>
        <w:t xml:space="preserve">. </w:t>
      </w:r>
    </w:p>
    <w:p w14:paraId="1CAF1335" w14:textId="77777777" w:rsidR="00CE3D85" w:rsidRPr="00FA5F2E" w:rsidRDefault="00CE3D85" w:rsidP="009E0BC6">
      <w:pPr>
        <w:spacing w:after="0" w:line="240" w:lineRule="auto"/>
        <w:jc w:val="both"/>
        <w:rPr>
          <w:rFonts w:ascii="Gill Sans MT" w:hAnsi="Gill Sans MT"/>
          <w:sz w:val="24"/>
          <w:szCs w:val="24"/>
          <w:lang w:eastAsia="fr-FR"/>
        </w:rPr>
      </w:pPr>
    </w:p>
    <w:p w14:paraId="3AF613BC" w14:textId="1385F75F" w:rsidR="008455F2" w:rsidRPr="00FA5F2E" w:rsidRDefault="00B52DDD" w:rsidP="00175308">
      <w:pPr>
        <w:spacing w:after="0" w:line="240" w:lineRule="auto"/>
        <w:jc w:val="both"/>
        <w:rPr>
          <w:rFonts w:ascii="Gill Sans MT" w:hAnsi="Gill Sans MT"/>
          <w:sz w:val="24"/>
          <w:szCs w:val="24"/>
          <w:lang w:eastAsia="fr-FR"/>
        </w:rPr>
      </w:pPr>
      <w:r w:rsidRPr="00FA5F2E">
        <w:rPr>
          <w:rFonts w:ascii="Gill Sans MT" w:hAnsi="Gill Sans MT"/>
          <w:b/>
          <w:sz w:val="24"/>
          <w:szCs w:val="24"/>
          <w:lang w:eastAsia="fr-FR"/>
        </w:rPr>
        <w:t>ARTI</w:t>
      </w:r>
      <w:r w:rsidR="00426654" w:rsidRPr="00FA5F2E">
        <w:rPr>
          <w:rFonts w:ascii="Gill Sans MT" w:hAnsi="Gill Sans MT"/>
          <w:b/>
          <w:sz w:val="24"/>
          <w:szCs w:val="24"/>
          <w:lang w:eastAsia="fr-FR"/>
        </w:rPr>
        <w:t>CULO 12</w:t>
      </w:r>
      <w:r w:rsidR="00A7096D" w:rsidRPr="00FA5F2E">
        <w:rPr>
          <w:rFonts w:ascii="Gill Sans MT" w:hAnsi="Gill Sans MT"/>
          <w:b/>
          <w:sz w:val="24"/>
          <w:szCs w:val="24"/>
          <w:lang w:eastAsia="fr-FR"/>
        </w:rPr>
        <w:t>.</w:t>
      </w:r>
      <w:r w:rsidR="008455F2" w:rsidRPr="00FA5F2E">
        <w:rPr>
          <w:rFonts w:ascii="Gill Sans MT" w:hAnsi="Gill Sans MT"/>
          <w:b/>
          <w:sz w:val="24"/>
          <w:szCs w:val="24"/>
          <w:lang w:eastAsia="fr-FR"/>
        </w:rPr>
        <w:t xml:space="preserve"> </w:t>
      </w:r>
      <w:r w:rsidR="001C42D8" w:rsidRPr="00FA5F2E">
        <w:rPr>
          <w:rFonts w:ascii="Gill Sans MT" w:hAnsi="Gill Sans MT"/>
          <w:b/>
          <w:sz w:val="24"/>
          <w:szCs w:val="24"/>
          <w:lang w:eastAsia="fr-FR"/>
        </w:rPr>
        <w:t xml:space="preserve"> </w:t>
      </w:r>
      <w:r w:rsidR="008455F2" w:rsidRPr="00FA5F2E">
        <w:rPr>
          <w:rFonts w:ascii="Gill Sans MT" w:hAnsi="Gill Sans MT"/>
          <w:b/>
          <w:sz w:val="24"/>
          <w:szCs w:val="24"/>
          <w:lang w:eastAsia="fr-FR"/>
        </w:rPr>
        <w:t xml:space="preserve">Viceministerio de Función Pública. </w:t>
      </w:r>
      <w:r w:rsidR="00175308" w:rsidRPr="00FA5F2E">
        <w:rPr>
          <w:rFonts w:ascii="Gill Sans MT" w:hAnsi="Gill Sans MT"/>
          <w:sz w:val="24"/>
          <w:szCs w:val="24"/>
          <w:lang w:eastAsia="fr-FR"/>
        </w:rPr>
        <w:t>El Viceministerio de Función Pública tiene a su cargo g</w:t>
      </w:r>
      <w:r w:rsidR="00175308" w:rsidRPr="00FA5F2E">
        <w:rPr>
          <w:rFonts w:ascii="Gill Sans MT" w:hAnsi="Gill Sans MT"/>
          <w:sz w:val="24"/>
          <w:szCs w:val="24"/>
        </w:rPr>
        <w:t>arantizar la profesionalización de la función pública, el respeto de los derechos y cumplimiento de los deberes en relación con los servidores públicos, tanto en las instituciones del Gobierno Central, instituciones descentralizadas y autónomas del Estado, Distrito Nacional, municipios y distritos municipales, elevando los niveles de eficiencia de los servidores públicos.</w:t>
      </w:r>
    </w:p>
    <w:p w14:paraId="0D5FEBA4" w14:textId="77777777" w:rsidR="00891B88" w:rsidRPr="00FA5F2E" w:rsidRDefault="00891B88" w:rsidP="009E0BC6">
      <w:pPr>
        <w:spacing w:after="0" w:line="240" w:lineRule="auto"/>
        <w:jc w:val="both"/>
        <w:rPr>
          <w:rFonts w:ascii="Gill Sans MT" w:hAnsi="Gill Sans MT"/>
          <w:sz w:val="24"/>
          <w:szCs w:val="24"/>
        </w:rPr>
      </w:pPr>
    </w:p>
    <w:p w14:paraId="1BC71410" w14:textId="400437E4" w:rsidR="00CE3D85" w:rsidRPr="00FA5F2E" w:rsidRDefault="00426654" w:rsidP="00426654">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8455F2" w:rsidRPr="00FA5F2E">
        <w:rPr>
          <w:rFonts w:ascii="Gill Sans MT" w:hAnsi="Gill Sans MT"/>
          <w:sz w:val="24"/>
          <w:szCs w:val="24"/>
        </w:rPr>
        <w:t xml:space="preserve">El Viceministro o Viceministra de Función </w:t>
      </w:r>
      <w:r w:rsidR="00322216" w:rsidRPr="00FA5F2E">
        <w:rPr>
          <w:rFonts w:ascii="Gill Sans MT" w:hAnsi="Gill Sans MT"/>
          <w:sz w:val="24"/>
          <w:szCs w:val="24"/>
        </w:rPr>
        <w:t xml:space="preserve">Pública </w:t>
      </w:r>
      <w:r w:rsidR="008455F2" w:rsidRPr="00FA5F2E">
        <w:rPr>
          <w:rFonts w:ascii="Gill Sans MT" w:hAnsi="Gill Sans MT"/>
          <w:sz w:val="24"/>
          <w:szCs w:val="24"/>
        </w:rPr>
        <w:t>ejerce las atribuciones y competencias siguientes:</w:t>
      </w:r>
    </w:p>
    <w:p w14:paraId="3698B872" w14:textId="77777777" w:rsidR="00CE3D85" w:rsidRPr="00FA5F2E" w:rsidRDefault="00CE3D85" w:rsidP="009E0BC6">
      <w:pPr>
        <w:spacing w:after="0" w:line="240" w:lineRule="auto"/>
        <w:jc w:val="both"/>
        <w:rPr>
          <w:rFonts w:ascii="Gill Sans MT" w:hAnsi="Gill Sans MT"/>
          <w:sz w:val="24"/>
          <w:szCs w:val="24"/>
        </w:rPr>
      </w:pPr>
    </w:p>
    <w:p w14:paraId="60E782C8" w14:textId="77777777" w:rsidR="00175308" w:rsidRPr="00FA5F2E" w:rsidRDefault="00175308" w:rsidP="005236FC">
      <w:pPr>
        <w:numPr>
          <w:ilvl w:val="0"/>
          <w:numId w:val="136"/>
        </w:numPr>
        <w:spacing w:after="0" w:line="240" w:lineRule="auto"/>
        <w:ind w:left="426" w:right="-30"/>
        <w:jc w:val="both"/>
        <w:rPr>
          <w:rFonts w:ascii="Gill Sans MT" w:hAnsi="Gill Sans MT"/>
          <w:sz w:val="24"/>
          <w:szCs w:val="24"/>
        </w:rPr>
      </w:pPr>
      <w:r w:rsidRPr="00FA5F2E">
        <w:rPr>
          <w:rFonts w:ascii="Gill Sans MT" w:hAnsi="Gill Sans MT"/>
          <w:sz w:val="24"/>
          <w:szCs w:val="24"/>
        </w:rPr>
        <w:t>Dictar las instrucciones que sean pertinentes en su área de competencia a las distintas áreas de recursos humanos de los órganos y entes de la Administración Pública;</w:t>
      </w:r>
    </w:p>
    <w:p w14:paraId="2C911590" w14:textId="77777777" w:rsidR="00175308" w:rsidRPr="00FA5F2E" w:rsidRDefault="00175308" w:rsidP="005236FC">
      <w:pPr>
        <w:numPr>
          <w:ilvl w:val="0"/>
          <w:numId w:val="136"/>
        </w:numPr>
        <w:spacing w:after="0" w:line="240" w:lineRule="auto"/>
        <w:ind w:left="426" w:right="-30"/>
        <w:jc w:val="both"/>
        <w:rPr>
          <w:rFonts w:ascii="Gill Sans MT" w:hAnsi="Gill Sans MT"/>
          <w:sz w:val="24"/>
          <w:szCs w:val="24"/>
        </w:rPr>
      </w:pPr>
      <w:r w:rsidRPr="00FA5F2E">
        <w:rPr>
          <w:rFonts w:ascii="Gill Sans MT" w:hAnsi="Gill Sans MT"/>
          <w:sz w:val="24"/>
          <w:szCs w:val="24"/>
        </w:rPr>
        <w:t>Diseñar las propuestas de políticas de ascenso y promoción del sector público, para la consideración del Presidente de la República;</w:t>
      </w:r>
    </w:p>
    <w:p w14:paraId="54F50629" w14:textId="77777777" w:rsidR="00175308" w:rsidRPr="00FA5F2E" w:rsidRDefault="00175308" w:rsidP="005236FC">
      <w:pPr>
        <w:numPr>
          <w:ilvl w:val="0"/>
          <w:numId w:val="136"/>
        </w:numPr>
        <w:spacing w:after="0" w:line="240" w:lineRule="auto"/>
        <w:ind w:left="426" w:right="-30"/>
        <w:jc w:val="both"/>
        <w:rPr>
          <w:rFonts w:ascii="Gill Sans MT" w:hAnsi="Gill Sans MT"/>
          <w:sz w:val="24"/>
          <w:szCs w:val="24"/>
        </w:rPr>
      </w:pPr>
      <w:r w:rsidRPr="00FA5F2E">
        <w:rPr>
          <w:rFonts w:ascii="Gill Sans MT" w:hAnsi="Gill Sans MT"/>
          <w:sz w:val="24"/>
          <w:szCs w:val="24"/>
        </w:rPr>
        <w:t xml:space="preserve">Diseñar y ejecutar las políticas, planes y estrategias nacionales en materia de empleo público, de conformidad con la presente Ley, el marco de los planes nacionales de desarrollo y de los recursos presupuestarios disponibles; </w:t>
      </w:r>
    </w:p>
    <w:p w14:paraId="56FA2C5C" w14:textId="77777777" w:rsidR="00175308" w:rsidRPr="00FA5F2E" w:rsidRDefault="00175308" w:rsidP="005236FC">
      <w:pPr>
        <w:numPr>
          <w:ilvl w:val="0"/>
          <w:numId w:val="136"/>
        </w:numPr>
        <w:spacing w:after="0" w:line="240" w:lineRule="auto"/>
        <w:ind w:left="426" w:right="-30"/>
        <w:jc w:val="both"/>
        <w:rPr>
          <w:rFonts w:ascii="Gill Sans MT" w:hAnsi="Gill Sans MT"/>
          <w:sz w:val="24"/>
          <w:szCs w:val="24"/>
        </w:rPr>
      </w:pPr>
      <w:r w:rsidRPr="00FA5F2E">
        <w:rPr>
          <w:rFonts w:ascii="Gill Sans MT" w:hAnsi="Gill Sans MT"/>
          <w:sz w:val="24"/>
          <w:szCs w:val="24"/>
        </w:rPr>
        <w:t>Elaborar las propuestas de los reglamentos complementarios a la Ley;</w:t>
      </w:r>
    </w:p>
    <w:p w14:paraId="56849A9D" w14:textId="77777777" w:rsidR="00175308" w:rsidRPr="00FA5F2E" w:rsidRDefault="00175308" w:rsidP="005236FC">
      <w:pPr>
        <w:numPr>
          <w:ilvl w:val="0"/>
          <w:numId w:val="136"/>
        </w:numPr>
        <w:spacing w:after="0" w:line="240" w:lineRule="auto"/>
        <w:ind w:left="426" w:right="-30"/>
        <w:jc w:val="both"/>
        <w:rPr>
          <w:rFonts w:ascii="Gill Sans MT" w:hAnsi="Gill Sans MT"/>
          <w:sz w:val="24"/>
          <w:szCs w:val="24"/>
        </w:rPr>
      </w:pPr>
      <w:r w:rsidRPr="00FA5F2E">
        <w:rPr>
          <w:rFonts w:ascii="Gill Sans MT" w:hAnsi="Gill Sans MT"/>
          <w:sz w:val="24"/>
          <w:szCs w:val="24"/>
        </w:rPr>
        <w:t>Estimular que en las instituciones públicas se garanticen condiciones y medio ambiente de trabajo sano para los servidores públicos;</w:t>
      </w:r>
    </w:p>
    <w:p w14:paraId="382C6708" w14:textId="77777777" w:rsidR="00175308" w:rsidRPr="00FA5F2E" w:rsidRDefault="00175308" w:rsidP="005236FC">
      <w:pPr>
        <w:numPr>
          <w:ilvl w:val="0"/>
          <w:numId w:val="136"/>
        </w:numPr>
        <w:spacing w:after="0" w:line="240" w:lineRule="auto"/>
        <w:ind w:left="426" w:right="-30"/>
        <w:jc w:val="both"/>
        <w:rPr>
          <w:rFonts w:ascii="Gill Sans MT" w:hAnsi="Gill Sans MT"/>
          <w:sz w:val="24"/>
          <w:szCs w:val="24"/>
        </w:rPr>
      </w:pPr>
      <w:r w:rsidRPr="00FA5F2E">
        <w:rPr>
          <w:rFonts w:ascii="Gill Sans MT" w:hAnsi="Gill Sans MT"/>
          <w:sz w:val="24"/>
          <w:szCs w:val="24"/>
        </w:rPr>
        <w:t>Formular los criterios generales para el diseño de las actividades de formación y capacitación indispensables para la inducción en el ingreso de los servidores públicos, y para la promoción de los funcionarios de carrera;</w:t>
      </w:r>
    </w:p>
    <w:p w14:paraId="1A796A43" w14:textId="77777777" w:rsidR="00175308" w:rsidRPr="00FA5F2E" w:rsidRDefault="00175308" w:rsidP="005236FC">
      <w:pPr>
        <w:numPr>
          <w:ilvl w:val="0"/>
          <w:numId w:val="136"/>
        </w:numPr>
        <w:spacing w:after="0" w:line="240" w:lineRule="auto"/>
        <w:ind w:left="426" w:right="-30"/>
        <w:jc w:val="both"/>
        <w:rPr>
          <w:rFonts w:ascii="Gill Sans MT" w:hAnsi="Gill Sans MT"/>
          <w:sz w:val="24"/>
          <w:szCs w:val="24"/>
        </w:rPr>
      </w:pPr>
      <w:r w:rsidRPr="00FA5F2E">
        <w:rPr>
          <w:rFonts w:ascii="Gill Sans MT" w:hAnsi="Gill Sans MT"/>
          <w:sz w:val="24"/>
          <w:szCs w:val="24"/>
        </w:rPr>
        <w:t>Propiciar la implantación del Sistema de Relaciones Laborales en las instituciones de la Administración Pública dominicana;</w:t>
      </w:r>
    </w:p>
    <w:p w14:paraId="3EEE4356" w14:textId="77777777" w:rsidR="00175308" w:rsidRPr="00FA5F2E" w:rsidRDefault="00175308" w:rsidP="005236FC">
      <w:pPr>
        <w:numPr>
          <w:ilvl w:val="0"/>
          <w:numId w:val="136"/>
        </w:numPr>
        <w:spacing w:after="0" w:line="240" w:lineRule="auto"/>
        <w:ind w:left="426" w:right="-30"/>
        <w:jc w:val="both"/>
        <w:rPr>
          <w:rFonts w:ascii="Gill Sans MT" w:hAnsi="Gill Sans MT"/>
          <w:sz w:val="24"/>
          <w:szCs w:val="24"/>
        </w:rPr>
      </w:pPr>
      <w:r w:rsidRPr="00FA5F2E">
        <w:rPr>
          <w:rFonts w:ascii="Gill Sans MT" w:hAnsi="Gill Sans MT"/>
          <w:sz w:val="24"/>
          <w:szCs w:val="24"/>
        </w:rPr>
        <w:lastRenderedPageBreak/>
        <w:t>Garantizar la incorporación de servidores al sistema de Carrera Administrativa General;</w:t>
      </w:r>
    </w:p>
    <w:p w14:paraId="559A2085" w14:textId="77777777" w:rsidR="00175308" w:rsidRPr="00FA5F2E" w:rsidRDefault="00175308" w:rsidP="005236FC">
      <w:pPr>
        <w:numPr>
          <w:ilvl w:val="0"/>
          <w:numId w:val="136"/>
        </w:numPr>
        <w:spacing w:after="0" w:line="240" w:lineRule="auto"/>
        <w:ind w:left="426" w:right="-30"/>
        <w:jc w:val="both"/>
        <w:rPr>
          <w:rFonts w:ascii="Gill Sans MT" w:hAnsi="Gill Sans MT"/>
          <w:sz w:val="24"/>
          <w:szCs w:val="24"/>
        </w:rPr>
      </w:pPr>
      <w:r w:rsidRPr="00FA5F2E">
        <w:rPr>
          <w:rFonts w:ascii="Gill Sans MT" w:hAnsi="Gill Sans MT"/>
          <w:sz w:val="24"/>
          <w:szCs w:val="24"/>
        </w:rPr>
        <w:t xml:space="preserve">Motivar y asegurar los procesos de evaluación del desempeño individual; </w:t>
      </w:r>
    </w:p>
    <w:p w14:paraId="14DE65D6" w14:textId="77777777" w:rsidR="00175308" w:rsidRPr="00FA5F2E" w:rsidRDefault="00175308" w:rsidP="005236FC">
      <w:pPr>
        <w:numPr>
          <w:ilvl w:val="0"/>
          <w:numId w:val="136"/>
        </w:numPr>
        <w:spacing w:after="0" w:line="240" w:lineRule="auto"/>
        <w:ind w:left="426" w:right="-30"/>
        <w:jc w:val="both"/>
        <w:rPr>
          <w:rFonts w:ascii="Gill Sans MT" w:hAnsi="Gill Sans MT"/>
          <w:sz w:val="24"/>
          <w:szCs w:val="24"/>
        </w:rPr>
      </w:pPr>
      <w:r w:rsidRPr="00FA5F2E">
        <w:rPr>
          <w:rFonts w:ascii="Gill Sans MT" w:hAnsi="Gill Sans MT"/>
          <w:sz w:val="24"/>
          <w:szCs w:val="24"/>
        </w:rPr>
        <w:t>Diseñar e implantar nuevas carreras administrativas especiales y desarrollar las carreras administrativas especiales existentes;</w:t>
      </w:r>
    </w:p>
    <w:p w14:paraId="32F57C37" w14:textId="77777777" w:rsidR="00175308" w:rsidRPr="00FA5F2E" w:rsidRDefault="00175308" w:rsidP="005236FC">
      <w:pPr>
        <w:numPr>
          <w:ilvl w:val="0"/>
          <w:numId w:val="136"/>
        </w:numPr>
        <w:spacing w:after="0" w:line="240" w:lineRule="auto"/>
        <w:ind w:left="426" w:right="-30"/>
        <w:jc w:val="both"/>
        <w:rPr>
          <w:rFonts w:ascii="Gill Sans MT" w:hAnsi="Gill Sans MT"/>
          <w:sz w:val="24"/>
          <w:szCs w:val="24"/>
        </w:rPr>
      </w:pPr>
      <w:r w:rsidRPr="00FA5F2E">
        <w:rPr>
          <w:rFonts w:ascii="Gill Sans MT" w:hAnsi="Gill Sans MT"/>
          <w:sz w:val="24"/>
          <w:szCs w:val="24"/>
        </w:rPr>
        <w:t>Opinar sobre los proyectos de reglamentos que desarrollen las carreras administrativas especiales, garantizando que estos se correspondan con los principios y disposiciones de esta Ley;</w:t>
      </w:r>
    </w:p>
    <w:p w14:paraId="0EAB09AC" w14:textId="77777777" w:rsidR="00175308" w:rsidRPr="00FA5F2E" w:rsidRDefault="00175308" w:rsidP="005236FC">
      <w:pPr>
        <w:numPr>
          <w:ilvl w:val="0"/>
          <w:numId w:val="136"/>
        </w:numPr>
        <w:spacing w:after="0" w:line="240" w:lineRule="auto"/>
        <w:ind w:left="426" w:right="-30"/>
        <w:jc w:val="both"/>
        <w:rPr>
          <w:rFonts w:ascii="Gill Sans MT" w:hAnsi="Gill Sans MT"/>
          <w:sz w:val="24"/>
          <w:szCs w:val="24"/>
        </w:rPr>
      </w:pPr>
      <w:r w:rsidRPr="00FA5F2E">
        <w:rPr>
          <w:rFonts w:ascii="Gill Sans MT" w:hAnsi="Gill Sans MT"/>
          <w:sz w:val="24"/>
          <w:szCs w:val="24"/>
        </w:rPr>
        <w:t xml:space="preserve">Diseñar y promover la aprobación e implementación de la Carrera del Directivo Público;  </w:t>
      </w:r>
    </w:p>
    <w:p w14:paraId="529ECE18" w14:textId="77777777" w:rsidR="00175308" w:rsidRPr="00FA5F2E" w:rsidRDefault="00175308" w:rsidP="005236FC">
      <w:pPr>
        <w:numPr>
          <w:ilvl w:val="0"/>
          <w:numId w:val="136"/>
        </w:numPr>
        <w:spacing w:after="0" w:line="240" w:lineRule="auto"/>
        <w:ind w:left="426" w:right="-30"/>
        <w:jc w:val="both"/>
        <w:rPr>
          <w:rFonts w:ascii="Gill Sans MT" w:hAnsi="Gill Sans MT"/>
          <w:sz w:val="24"/>
          <w:szCs w:val="24"/>
        </w:rPr>
      </w:pPr>
      <w:r w:rsidRPr="00FA5F2E">
        <w:rPr>
          <w:rFonts w:ascii="Gill Sans MT" w:hAnsi="Gill Sans MT"/>
          <w:sz w:val="24"/>
          <w:szCs w:val="24"/>
        </w:rPr>
        <w:t>Promover el desarrollo de las competencias técnicas en el personal que labora en las áreas de recursos humanos de las instituciones del sector público centralizado, descentralizado y autónomo del Estado;</w:t>
      </w:r>
    </w:p>
    <w:p w14:paraId="31555AEB" w14:textId="77777777" w:rsidR="00175308" w:rsidRPr="00FA5F2E" w:rsidRDefault="00175308" w:rsidP="005236FC">
      <w:pPr>
        <w:numPr>
          <w:ilvl w:val="0"/>
          <w:numId w:val="136"/>
        </w:numPr>
        <w:spacing w:after="0" w:line="240" w:lineRule="auto"/>
        <w:ind w:left="426" w:right="-30"/>
        <w:jc w:val="both"/>
        <w:rPr>
          <w:rFonts w:ascii="Gill Sans MT" w:hAnsi="Gill Sans MT"/>
          <w:sz w:val="24"/>
          <w:szCs w:val="24"/>
        </w:rPr>
      </w:pPr>
      <w:r w:rsidRPr="00FA5F2E">
        <w:rPr>
          <w:rFonts w:ascii="Gill Sans MT" w:hAnsi="Gill Sans MT"/>
          <w:sz w:val="24"/>
          <w:szCs w:val="24"/>
        </w:rPr>
        <w:t>Proponer e impulsar programas y actividades de bienestar social a favor de los servidores públicos;</w:t>
      </w:r>
    </w:p>
    <w:p w14:paraId="328DA7F0" w14:textId="77777777" w:rsidR="00175308" w:rsidRPr="00FA5F2E" w:rsidRDefault="00175308" w:rsidP="005236FC">
      <w:pPr>
        <w:numPr>
          <w:ilvl w:val="0"/>
          <w:numId w:val="136"/>
        </w:numPr>
        <w:spacing w:after="0" w:line="240" w:lineRule="auto"/>
        <w:ind w:left="426" w:right="-30"/>
        <w:jc w:val="both"/>
        <w:rPr>
          <w:rFonts w:ascii="Gill Sans MT" w:hAnsi="Gill Sans MT"/>
          <w:sz w:val="24"/>
          <w:szCs w:val="24"/>
        </w:rPr>
      </w:pPr>
      <w:r w:rsidRPr="00FA5F2E">
        <w:rPr>
          <w:rFonts w:ascii="Gill Sans MT" w:hAnsi="Gill Sans MT"/>
          <w:sz w:val="24"/>
          <w:szCs w:val="24"/>
        </w:rPr>
        <w:t xml:space="preserve">Realizar los estudios técnicos necesarios para la implantación de los Sistemas y Subsistemas de Gestión de Recursos Humanos, correspondientes a la aplicación de la presente Ley; </w:t>
      </w:r>
    </w:p>
    <w:p w14:paraId="7F706F5C" w14:textId="77777777" w:rsidR="00175308" w:rsidRPr="00FA5F2E" w:rsidRDefault="00175308" w:rsidP="005236FC">
      <w:pPr>
        <w:numPr>
          <w:ilvl w:val="0"/>
          <w:numId w:val="136"/>
        </w:numPr>
        <w:spacing w:after="0" w:line="240" w:lineRule="auto"/>
        <w:ind w:left="426" w:right="-30"/>
        <w:jc w:val="both"/>
        <w:rPr>
          <w:rFonts w:ascii="Gill Sans MT" w:hAnsi="Gill Sans MT"/>
          <w:sz w:val="24"/>
          <w:szCs w:val="24"/>
        </w:rPr>
      </w:pPr>
      <w:r w:rsidRPr="00FA5F2E">
        <w:rPr>
          <w:rFonts w:ascii="Gill Sans MT" w:hAnsi="Gill Sans MT"/>
          <w:sz w:val="24"/>
          <w:szCs w:val="24"/>
        </w:rPr>
        <w:t>Velar porque se dicten los instructivos necesarios para la aplicación de los distintos subsistemas técnicos de gestión de recursos humanos;</w:t>
      </w:r>
    </w:p>
    <w:p w14:paraId="176D2013" w14:textId="77777777" w:rsidR="00175308" w:rsidRPr="00FA5F2E" w:rsidRDefault="00175308" w:rsidP="005236FC">
      <w:pPr>
        <w:numPr>
          <w:ilvl w:val="0"/>
          <w:numId w:val="136"/>
        </w:numPr>
        <w:spacing w:after="0" w:line="240" w:lineRule="auto"/>
        <w:ind w:left="426" w:right="-30"/>
        <w:jc w:val="both"/>
        <w:rPr>
          <w:rFonts w:ascii="Gill Sans MT" w:hAnsi="Gill Sans MT"/>
          <w:sz w:val="24"/>
          <w:szCs w:val="24"/>
        </w:rPr>
      </w:pPr>
      <w:r w:rsidRPr="00FA5F2E">
        <w:rPr>
          <w:rFonts w:ascii="Gill Sans MT" w:hAnsi="Gill Sans MT"/>
          <w:sz w:val="24"/>
          <w:szCs w:val="24"/>
        </w:rPr>
        <w:t>Supervisar el funcionamiento de las áreas de recursos humanos en las instituciones del sector público centralizado, descentralizado y autónomo del Estado;</w:t>
      </w:r>
    </w:p>
    <w:p w14:paraId="507431EC" w14:textId="77777777" w:rsidR="00175308" w:rsidRPr="00FA5F2E" w:rsidRDefault="00175308" w:rsidP="005236FC">
      <w:pPr>
        <w:numPr>
          <w:ilvl w:val="0"/>
          <w:numId w:val="136"/>
        </w:numPr>
        <w:spacing w:after="0" w:line="240" w:lineRule="auto"/>
        <w:ind w:left="426" w:right="-30"/>
        <w:jc w:val="both"/>
        <w:rPr>
          <w:rFonts w:ascii="Gill Sans MT" w:hAnsi="Gill Sans MT"/>
          <w:sz w:val="24"/>
          <w:szCs w:val="24"/>
        </w:rPr>
      </w:pPr>
      <w:r w:rsidRPr="00FA5F2E">
        <w:rPr>
          <w:rFonts w:ascii="Gill Sans MT" w:hAnsi="Gill Sans MT"/>
          <w:sz w:val="24"/>
          <w:szCs w:val="24"/>
        </w:rPr>
        <w:t xml:space="preserve">Disponer la realización de auditorías de gestión de recursos humanos en las instituciones, para verificar el nivel de desarrollo y aplicación de los Subsistemas de Personal. </w:t>
      </w:r>
    </w:p>
    <w:p w14:paraId="4B7202AC" w14:textId="77777777" w:rsidR="008455F2" w:rsidRPr="00FA5F2E" w:rsidRDefault="008455F2" w:rsidP="009E0BC6">
      <w:pPr>
        <w:spacing w:after="0" w:line="240" w:lineRule="auto"/>
        <w:ind w:left="567"/>
        <w:jc w:val="both"/>
        <w:rPr>
          <w:rFonts w:ascii="Gill Sans MT" w:hAnsi="Gill Sans MT"/>
          <w:sz w:val="24"/>
          <w:szCs w:val="24"/>
        </w:rPr>
      </w:pPr>
    </w:p>
    <w:p w14:paraId="6FDD56F3" w14:textId="79FFB4AC" w:rsidR="00774453" w:rsidRPr="00FA5F2E" w:rsidRDefault="00FA5082" w:rsidP="009E0BC6">
      <w:pPr>
        <w:autoSpaceDE w:val="0"/>
        <w:autoSpaceDN w:val="0"/>
        <w:adjustRightInd w:val="0"/>
        <w:spacing w:after="0" w:line="240" w:lineRule="auto"/>
        <w:ind w:firstLine="57"/>
        <w:jc w:val="both"/>
        <w:rPr>
          <w:rFonts w:ascii="Gill Sans MT" w:hAnsi="Gill Sans MT"/>
          <w:sz w:val="24"/>
          <w:szCs w:val="24"/>
        </w:rPr>
      </w:pPr>
      <w:r w:rsidRPr="00FA5F2E">
        <w:rPr>
          <w:rFonts w:ascii="Gill Sans MT" w:hAnsi="Gill Sans MT"/>
          <w:b/>
          <w:sz w:val="24"/>
          <w:szCs w:val="24"/>
          <w:lang w:eastAsia="fr-FR"/>
        </w:rPr>
        <w:t>ARTÍCULO</w:t>
      </w:r>
      <w:r w:rsidR="00426654" w:rsidRPr="00FA5F2E">
        <w:rPr>
          <w:rFonts w:ascii="Gill Sans MT" w:hAnsi="Gill Sans MT"/>
          <w:b/>
          <w:sz w:val="24"/>
          <w:szCs w:val="24"/>
          <w:lang w:eastAsia="fr-FR"/>
        </w:rPr>
        <w:t xml:space="preserve"> 13</w:t>
      </w:r>
      <w:r w:rsidR="00FB2CE2" w:rsidRPr="00FA5F2E">
        <w:rPr>
          <w:rFonts w:ascii="Gill Sans MT" w:hAnsi="Gill Sans MT"/>
          <w:b/>
          <w:sz w:val="24"/>
          <w:szCs w:val="24"/>
          <w:lang w:eastAsia="fr-FR"/>
        </w:rPr>
        <w:t>.</w:t>
      </w:r>
      <w:r w:rsidR="008455F2" w:rsidRPr="00FA5F2E">
        <w:rPr>
          <w:rFonts w:ascii="Gill Sans MT" w:hAnsi="Gill Sans MT"/>
          <w:b/>
          <w:sz w:val="24"/>
          <w:szCs w:val="24"/>
          <w:lang w:eastAsia="fr-FR"/>
        </w:rPr>
        <w:t xml:space="preserve"> Viceministerio de Fortalecimiento Institucional. </w:t>
      </w:r>
      <w:r w:rsidR="00175308" w:rsidRPr="00FA5F2E">
        <w:rPr>
          <w:rFonts w:ascii="Gill Sans MT" w:hAnsi="Gill Sans MT"/>
          <w:sz w:val="24"/>
          <w:szCs w:val="24"/>
          <w:lang w:eastAsia="fr-FR"/>
        </w:rPr>
        <w:t>El Viceministerio de Fortalecimiento Institucional</w:t>
      </w:r>
      <w:r w:rsidR="00175308" w:rsidRPr="00FA5F2E">
        <w:rPr>
          <w:rFonts w:ascii="Gill Sans MT" w:hAnsi="Gill Sans MT"/>
          <w:b/>
          <w:sz w:val="24"/>
          <w:szCs w:val="24"/>
          <w:lang w:eastAsia="fr-FR"/>
        </w:rPr>
        <w:t xml:space="preserve"> </w:t>
      </w:r>
      <w:r w:rsidR="00175308" w:rsidRPr="00FA5F2E">
        <w:rPr>
          <w:rFonts w:ascii="Gill Sans MT" w:hAnsi="Gill Sans MT"/>
          <w:sz w:val="24"/>
          <w:szCs w:val="24"/>
          <w:lang w:eastAsia="fr-FR"/>
        </w:rPr>
        <w:t>tiene a su cargo el fortalecimiento institucional, el rediseño de procesos y de las estructuras organizacionales de los órganos y entes públicos, así como la organización, clasificación, valoración y remuneración de los cargos en el sector público.</w:t>
      </w:r>
    </w:p>
    <w:p w14:paraId="195D99A6" w14:textId="77777777" w:rsidR="002A7EDA" w:rsidRPr="00FA5F2E" w:rsidRDefault="002A7EDA" w:rsidP="009E0BC6">
      <w:pPr>
        <w:autoSpaceDE w:val="0"/>
        <w:autoSpaceDN w:val="0"/>
        <w:adjustRightInd w:val="0"/>
        <w:spacing w:after="0" w:line="240" w:lineRule="auto"/>
        <w:ind w:firstLine="57"/>
        <w:jc w:val="both"/>
        <w:rPr>
          <w:rFonts w:ascii="Gill Sans MT" w:hAnsi="Gill Sans MT"/>
          <w:sz w:val="24"/>
          <w:szCs w:val="24"/>
        </w:rPr>
      </w:pPr>
    </w:p>
    <w:p w14:paraId="6FDB903B" w14:textId="3D3F3B99" w:rsidR="009E4061" w:rsidRPr="00FA5F2E" w:rsidRDefault="00426654" w:rsidP="009E4061">
      <w:pPr>
        <w:autoSpaceDE w:val="0"/>
        <w:autoSpaceDN w:val="0"/>
        <w:adjustRightInd w:val="0"/>
        <w:spacing w:after="0" w:line="240" w:lineRule="auto"/>
        <w:ind w:firstLine="57"/>
        <w:jc w:val="both"/>
        <w:rPr>
          <w:rFonts w:ascii="Gill Sans MT" w:hAnsi="Gill Sans MT"/>
          <w:sz w:val="24"/>
          <w:szCs w:val="24"/>
        </w:rPr>
      </w:pPr>
      <w:r w:rsidRPr="00FA5F2E">
        <w:rPr>
          <w:rFonts w:ascii="Gill Sans MT" w:hAnsi="Gill Sans MT"/>
          <w:b/>
          <w:sz w:val="24"/>
          <w:szCs w:val="24"/>
        </w:rPr>
        <w:t xml:space="preserve">PÁRRAFO. </w:t>
      </w:r>
      <w:r w:rsidR="008455F2" w:rsidRPr="00FA5F2E">
        <w:rPr>
          <w:rFonts w:ascii="Gill Sans MT" w:hAnsi="Gill Sans MT"/>
          <w:sz w:val="24"/>
          <w:szCs w:val="24"/>
        </w:rPr>
        <w:t xml:space="preserve">El Viceministro o Viceministra de Fortalecimiento </w:t>
      </w:r>
      <w:r w:rsidR="00DC07B6" w:rsidRPr="00FA5F2E">
        <w:rPr>
          <w:rFonts w:ascii="Gill Sans MT" w:hAnsi="Gill Sans MT"/>
          <w:sz w:val="24"/>
          <w:szCs w:val="24"/>
        </w:rPr>
        <w:t xml:space="preserve">Institucional </w:t>
      </w:r>
      <w:r w:rsidR="001C42D8" w:rsidRPr="00FA5F2E">
        <w:rPr>
          <w:rFonts w:ascii="Gill Sans MT" w:hAnsi="Gill Sans MT"/>
          <w:sz w:val="24"/>
          <w:szCs w:val="24"/>
        </w:rPr>
        <w:t>e</w:t>
      </w:r>
      <w:r w:rsidR="008455F2" w:rsidRPr="00FA5F2E">
        <w:rPr>
          <w:rFonts w:ascii="Gill Sans MT" w:hAnsi="Gill Sans MT"/>
          <w:sz w:val="24"/>
          <w:szCs w:val="24"/>
        </w:rPr>
        <w:t>jerce las atribucio</w:t>
      </w:r>
      <w:r w:rsidR="009E4061" w:rsidRPr="00FA5F2E">
        <w:rPr>
          <w:rFonts w:ascii="Gill Sans MT" w:hAnsi="Gill Sans MT"/>
          <w:sz w:val="24"/>
          <w:szCs w:val="24"/>
        </w:rPr>
        <w:t xml:space="preserve">nes y competencias siguientes: </w:t>
      </w:r>
    </w:p>
    <w:p w14:paraId="4FE283E9" w14:textId="77777777" w:rsidR="009E4061" w:rsidRPr="00FA5F2E" w:rsidRDefault="009E4061" w:rsidP="009E4061">
      <w:pPr>
        <w:tabs>
          <w:tab w:val="left" w:pos="426"/>
        </w:tabs>
        <w:spacing w:after="0" w:line="240" w:lineRule="auto"/>
        <w:jc w:val="both"/>
        <w:rPr>
          <w:rFonts w:ascii="Gill Sans MT" w:hAnsi="Gill Sans MT"/>
          <w:sz w:val="24"/>
          <w:szCs w:val="24"/>
        </w:rPr>
      </w:pPr>
    </w:p>
    <w:p w14:paraId="25F475AF" w14:textId="77777777" w:rsidR="00175308" w:rsidRPr="00FA5F2E" w:rsidRDefault="00175308" w:rsidP="005236FC">
      <w:pPr>
        <w:numPr>
          <w:ilvl w:val="0"/>
          <w:numId w:val="137"/>
        </w:numPr>
        <w:tabs>
          <w:tab w:val="left" w:pos="426"/>
        </w:tabs>
        <w:spacing w:after="0" w:line="240" w:lineRule="auto"/>
        <w:ind w:left="426" w:right="-30"/>
        <w:jc w:val="both"/>
        <w:rPr>
          <w:rFonts w:ascii="Gill Sans MT" w:hAnsi="Gill Sans MT"/>
          <w:sz w:val="24"/>
          <w:szCs w:val="24"/>
        </w:rPr>
      </w:pPr>
      <w:r w:rsidRPr="00FA5F2E">
        <w:rPr>
          <w:rFonts w:ascii="Gill Sans MT" w:hAnsi="Gill Sans MT"/>
          <w:sz w:val="24"/>
          <w:szCs w:val="24"/>
        </w:rPr>
        <w:t xml:space="preserve">Evaluar y proponer el diseño, rediseño de las estructuras organizativas de la Administración Pública; </w:t>
      </w:r>
    </w:p>
    <w:p w14:paraId="2E538847" w14:textId="77777777" w:rsidR="00175308" w:rsidRPr="00FA5F2E" w:rsidRDefault="00175308" w:rsidP="005236FC">
      <w:pPr>
        <w:numPr>
          <w:ilvl w:val="0"/>
          <w:numId w:val="137"/>
        </w:numPr>
        <w:spacing w:after="0" w:line="240" w:lineRule="auto"/>
        <w:ind w:left="426" w:right="-30"/>
        <w:jc w:val="both"/>
        <w:rPr>
          <w:rFonts w:ascii="Gill Sans MT" w:hAnsi="Gill Sans MT"/>
          <w:sz w:val="24"/>
          <w:szCs w:val="24"/>
        </w:rPr>
      </w:pPr>
      <w:r w:rsidRPr="00FA5F2E">
        <w:rPr>
          <w:rFonts w:ascii="Gill Sans MT" w:hAnsi="Gill Sans MT"/>
          <w:sz w:val="24"/>
          <w:szCs w:val="24"/>
        </w:rPr>
        <w:t>Participar en la realización de estudios para la racionalización de la Macro estructura del Poder Ejecutivo, guiando la implantación de las recomendaciones contenidas en el rediseño aprobado;</w:t>
      </w:r>
    </w:p>
    <w:p w14:paraId="559FCD21" w14:textId="77777777" w:rsidR="00175308" w:rsidRPr="00FA5F2E" w:rsidRDefault="00175308" w:rsidP="005236FC">
      <w:pPr>
        <w:numPr>
          <w:ilvl w:val="0"/>
          <w:numId w:val="137"/>
        </w:numPr>
        <w:tabs>
          <w:tab w:val="left" w:pos="142"/>
          <w:tab w:val="left" w:pos="426"/>
        </w:tabs>
        <w:spacing w:after="0" w:line="240" w:lineRule="auto"/>
        <w:ind w:left="426" w:right="-30"/>
        <w:jc w:val="both"/>
        <w:rPr>
          <w:rFonts w:ascii="Gill Sans MT" w:hAnsi="Gill Sans MT"/>
          <w:sz w:val="24"/>
          <w:szCs w:val="24"/>
        </w:rPr>
      </w:pPr>
      <w:r w:rsidRPr="00FA5F2E">
        <w:rPr>
          <w:rFonts w:ascii="Gill Sans MT" w:hAnsi="Gill Sans MT"/>
          <w:sz w:val="24"/>
          <w:szCs w:val="24"/>
        </w:rPr>
        <w:t>Trazar las directrices para el diseño y rediseño de estructuras y procesos organizacionales, incluyendo los respectivos componentes tecnológicos, en las instituciones del Sector Público;</w:t>
      </w:r>
    </w:p>
    <w:p w14:paraId="6E8D53CF" w14:textId="77777777" w:rsidR="00175308" w:rsidRPr="00FA5F2E" w:rsidRDefault="00175308" w:rsidP="005236FC">
      <w:pPr>
        <w:numPr>
          <w:ilvl w:val="0"/>
          <w:numId w:val="137"/>
        </w:numPr>
        <w:spacing w:after="0" w:line="240" w:lineRule="auto"/>
        <w:ind w:left="426" w:right="-30"/>
        <w:jc w:val="both"/>
        <w:rPr>
          <w:rFonts w:ascii="Gill Sans MT" w:hAnsi="Gill Sans MT"/>
          <w:sz w:val="24"/>
          <w:szCs w:val="24"/>
        </w:rPr>
      </w:pPr>
      <w:r w:rsidRPr="00FA5F2E">
        <w:rPr>
          <w:rFonts w:ascii="Gill Sans MT" w:hAnsi="Gill Sans MT"/>
          <w:sz w:val="24"/>
          <w:szCs w:val="24"/>
        </w:rPr>
        <w:t xml:space="preserve">Desarrollar las capacidades de las instituciones públicas, para la aplicación de las herramientas y técnicas del desarrollo organizacional; </w:t>
      </w:r>
    </w:p>
    <w:p w14:paraId="3ED530D3" w14:textId="77777777" w:rsidR="00175308" w:rsidRPr="00FA5F2E" w:rsidRDefault="00175308" w:rsidP="005236FC">
      <w:pPr>
        <w:numPr>
          <w:ilvl w:val="0"/>
          <w:numId w:val="137"/>
        </w:numPr>
        <w:tabs>
          <w:tab w:val="left" w:pos="426"/>
        </w:tabs>
        <w:spacing w:after="0" w:line="240" w:lineRule="auto"/>
        <w:ind w:left="426" w:right="-30"/>
        <w:jc w:val="both"/>
        <w:rPr>
          <w:rFonts w:ascii="Gill Sans MT" w:hAnsi="Gill Sans MT"/>
          <w:sz w:val="24"/>
          <w:szCs w:val="24"/>
        </w:rPr>
      </w:pPr>
      <w:r w:rsidRPr="00FA5F2E">
        <w:rPr>
          <w:rFonts w:ascii="Gill Sans MT" w:hAnsi="Gill Sans MT"/>
          <w:sz w:val="24"/>
          <w:szCs w:val="24"/>
        </w:rPr>
        <w:t>Revisar y aprobar los organigramas, manuales de organización, estructuras de cargos y funciones y procedimientos de la Administración Pública;</w:t>
      </w:r>
    </w:p>
    <w:p w14:paraId="13BED59D" w14:textId="77777777" w:rsidR="00175308" w:rsidRPr="00FA5F2E" w:rsidRDefault="00175308" w:rsidP="005236FC">
      <w:pPr>
        <w:numPr>
          <w:ilvl w:val="0"/>
          <w:numId w:val="137"/>
        </w:numPr>
        <w:spacing w:after="0" w:line="240" w:lineRule="auto"/>
        <w:ind w:left="426" w:right="-30"/>
        <w:jc w:val="both"/>
        <w:rPr>
          <w:rFonts w:ascii="Gill Sans MT" w:hAnsi="Gill Sans MT"/>
          <w:sz w:val="24"/>
          <w:szCs w:val="24"/>
        </w:rPr>
      </w:pPr>
      <w:r w:rsidRPr="00FA5F2E">
        <w:rPr>
          <w:rFonts w:ascii="Gill Sans MT" w:hAnsi="Gill Sans MT"/>
          <w:sz w:val="24"/>
          <w:szCs w:val="24"/>
        </w:rPr>
        <w:lastRenderedPageBreak/>
        <w:t xml:space="preserve">Asegurar que sean revisadas, actualizadas o aprobadas, según el caso, las estructuras organizativas, correspondientes a las instituciones del Estado, previo a su inclusión en el presupuesto de gastos del año siguiente; </w:t>
      </w:r>
    </w:p>
    <w:p w14:paraId="1B159C0A" w14:textId="77777777" w:rsidR="00175308" w:rsidRPr="00FA5F2E" w:rsidRDefault="00175308" w:rsidP="005236FC">
      <w:pPr>
        <w:numPr>
          <w:ilvl w:val="0"/>
          <w:numId w:val="137"/>
        </w:numPr>
        <w:spacing w:after="0" w:line="240" w:lineRule="auto"/>
        <w:ind w:left="426" w:right="-30"/>
        <w:jc w:val="both"/>
        <w:rPr>
          <w:rFonts w:ascii="Gill Sans MT" w:hAnsi="Gill Sans MT"/>
          <w:sz w:val="24"/>
          <w:szCs w:val="24"/>
        </w:rPr>
      </w:pPr>
      <w:r w:rsidRPr="00FA5F2E">
        <w:rPr>
          <w:rFonts w:ascii="Gill Sans MT" w:hAnsi="Gill Sans MT"/>
          <w:sz w:val="24"/>
          <w:szCs w:val="24"/>
        </w:rPr>
        <w:t>Promover, diseñar, ejecutar y evaluar las políticas, planes y estrategias nacionales para el fortalecimiento institucional e identificar las necesidades que sobre la materia existan en la Administración Pública, conforme con las orientaciones que dicte el Presidente de la República;</w:t>
      </w:r>
    </w:p>
    <w:p w14:paraId="270FE15C" w14:textId="77777777" w:rsidR="00175308" w:rsidRPr="00FA5F2E" w:rsidRDefault="00175308" w:rsidP="005236FC">
      <w:pPr>
        <w:numPr>
          <w:ilvl w:val="0"/>
          <w:numId w:val="137"/>
        </w:numPr>
        <w:spacing w:after="0" w:line="240" w:lineRule="auto"/>
        <w:ind w:left="426" w:right="-30"/>
        <w:jc w:val="both"/>
        <w:rPr>
          <w:rFonts w:ascii="Gill Sans MT" w:hAnsi="Gill Sans MT"/>
          <w:sz w:val="24"/>
          <w:szCs w:val="24"/>
        </w:rPr>
      </w:pPr>
      <w:r w:rsidRPr="00FA5F2E">
        <w:rPr>
          <w:rFonts w:ascii="Gill Sans MT" w:hAnsi="Gill Sans MT"/>
          <w:sz w:val="24"/>
          <w:szCs w:val="24"/>
        </w:rPr>
        <w:t>Promover el fortalecimiento de las Áreas de Recursos Humanos en las instituciones del Sector Público centralizado, descentralizado y autónomo del Estado;</w:t>
      </w:r>
    </w:p>
    <w:p w14:paraId="274542F7" w14:textId="77777777" w:rsidR="00175308" w:rsidRPr="00FA5F2E" w:rsidRDefault="00175308" w:rsidP="005236FC">
      <w:pPr>
        <w:numPr>
          <w:ilvl w:val="0"/>
          <w:numId w:val="137"/>
        </w:numPr>
        <w:spacing w:after="0" w:line="240" w:lineRule="auto"/>
        <w:ind w:left="426" w:right="-30"/>
        <w:jc w:val="both"/>
        <w:rPr>
          <w:rFonts w:ascii="Gill Sans MT" w:hAnsi="Gill Sans MT"/>
          <w:sz w:val="24"/>
          <w:szCs w:val="24"/>
        </w:rPr>
      </w:pPr>
      <w:r w:rsidRPr="00FA5F2E">
        <w:rPr>
          <w:rFonts w:ascii="Gill Sans MT" w:hAnsi="Gill Sans MT"/>
          <w:sz w:val="24"/>
          <w:szCs w:val="24"/>
        </w:rPr>
        <w:t>Definir criterios técnicos, contenidos y herramientas que permitan a las instituciones públicas, realizar el diagnóstico de su clima organizacional y cambio cultural;</w:t>
      </w:r>
    </w:p>
    <w:p w14:paraId="2726CE94" w14:textId="77777777" w:rsidR="00175308" w:rsidRPr="00FA5F2E" w:rsidRDefault="00175308" w:rsidP="005236FC">
      <w:pPr>
        <w:numPr>
          <w:ilvl w:val="0"/>
          <w:numId w:val="137"/>
        </w:numPr>
        <w:spacing w:after="0" w:line="240" w:lineRule="auto"/>
        <w:ind w:left="426" w:right="-30"/>
        <w:jc w:val="both"/>
        <w:rPr>
          <w:rFonts w:ascii="Gill Sans MT" w:hAnsi="Gill Sans MT"/>
          <w:sz w:val="24"/>
          <w:szCs w:val="24"/>
        </w:rPr>
      </w:pPr>
      <w:r w:rsidRPr="00FA5F2E">
        <w:rPr>
          <w:rFonts w:ascii="Gill Sans MT" w:hAnsi="Gill Sans MT"/>
          <w:sz w:val="24"/>
          <w:szCs w:val="24"/>
        </w:rPr>
        <w:t>Impulsar la realización de encuestas y la conformación de grupos de trabajo, para el análisis de clima organizacional a lo interno de las instituciones, como instrumento de desarrollo organizacional y mejora continua;</w:t>
      </w:r>
    </w:p>
    <w:p w14:paraId="16CFDD3C" w14:textId="77777777" w:rsidR="00175308" w:rsidRPr="00FA5F2E" w:rsidRDefault="00175308" w:rsidP="005236FC">
      <w:pPr>
        <w:numPr>
          <w:ilvl w:val="0"/>
          <w:numId w:val="137"/>
        </w:numPr>
        <w:spacing w:after="0" w:line="240" w:lineRule="auto"/>
        <w:ind w:left="426" w:right="-30"/>
        <w:jc w:val="both"/>
        <w:rPr>
          <w:rFonts w:ascii="Gill Sans MT" w:hAnsi="Gill Sans MT"/>
          <w:sz w:val="24"/>
          <w:szCs w:val="24"/>
        </w:rPr>
      </w:pPr>
      <w:r w:rsidRPr="00FA5F2E">
        <w:rPr>
          <w:rFonts w:ascii="Gill Sans MT" w:hAnsi="Gill Sans MT"/>
          <w:sz w:val="24"/>
          <w:szCs w:val="24"/>
        </w:rPr>
        <w:t xml:space="preserve">Diseñar y proponer las metodologías para la clasificación y valoración de los cargos del sector público; </w:t>
      </w:r>
    </w:p>
    <w:p w14:paraId="377339D0" w14:textId="2419D3A1" w:rsidR="00175308" w:rsidRPr="00FA5F2E" w:rsidRDefault="00175308" w:rsidP="005236FC">
      <w:pPr>
        <w:numPr>
          <w:ilvl w:val="0"/>
          <w:numId w:val="137"/>
        </w:numPr>
        <w:spacing w:after="0" w:line="240" w:lineRule="auto"/>
        <w:ind w:left="426" w:right="-30"/>
        <w:jc w:val="both"/>
        <w:rPr>
          <w:rFonts w:ascii="Gill Sans MT" w:hAnsi="Gill Sans MT"/>
          <w:sz w:val="24"/>
          <w:szCs w:val="24"/>
        </w:rPr>
      </w:pPr>
      <w:r w:rsidRPr="00FA5F2E">
        <w:rPr>
          <w:rFonts w:ascii="Gill Sans MT" w:hAnsi="Gill Sans MT"/>
          <w:sz w:val="24"/>
          <w:szCs w:val="24"/>
        </w:rPr>
        <w:t xml:space="preserve">Proponer e impulsar la adopción de políticas y escalas salariales, así como de incentivos para el sector púbico y velar por su efectiva aplicación. </w:t>
      </w:r>
    </w:p>
    <w:p w14:paraId="14521F6F" w14:textId="77777777" w:rsidR="00AC5552" w:rsidRPr="00FA5F2E" w:rsidRDefault="00AC5552" w:rsidP="009E0BC6">
      <w:pPr>
        <w:tabs>
          <w:tab w:val="left" w:pos="142"/>
        </w:tabs>
        <w:spacing w:after="0" w:line="240" w:lineRule="auto"/>
        <w:ind w:left="426"/>
        <w:jc w:val="both"/>
        <w:rPr>
          <w:rFonts w:ascii="Gill Sans MT" w:hAnsi="Gill Sans MT"/>
          <w:sz w:val="24"/>
          <w:szCs w:val="24"/>
        </w:rPr>
      </w:pPr>
    </w:p>
    <w:p w14:paraId="2D8C9EB9" w14:textId="733CF942" w:rsidR="008455F2" w:rsidRPr="00FA5F2E" w:rsidRDefault="002B3269" w:rsidP="00175308">
      <w:pPr>
        <w:spacing w:after="0" w:line="240" w:lineRule="auto"/>
        <w:jc w:val="both"/>
        <w:rPr>
          <w:rFonts w:ascii="Gill Sans MT" w:hAnsi="Gill Sans MT"/>
          <w:bCs/>
          <w:sz w:val="24"/>
          <w:szCs w:val="24"/>
          <w:lang w:eastAsia="fr-FR"/>
        </w:rPr>
      </w:pPr>
      <w:r w:rsidRPr="00FA5F2E">
        <w:rPr>
          <w:rFonts w:ascii="Gill Sans MT" w:hAnsi="Gill Sans MT"/>
          <w:b/>
          <w:sz w:val="24"/>
          <w:szCs w:val="24"/>
          <w:lang w:eastAsia="fr-FR"/>
        </w:rPr>
        <w:t xml:space="preserve">ARTÍCULO 14. </w:t>
      </w:r>
      <w:r w:rsidR="008455F2" w:rsidRPr="00FA5F2E">
        <w:rPr>
          <w:rFonts w:ascii="Gill Sans MT" w:hAnsi="Gill Sans MT"/>
          <w:b/>
          <w:sz w:val="24"/>
          <w:szCs w:val="24"/>
          <w:lang w:eastAsia="fr-FR"/>
        </w:rPr>
        <w:t>Viceministerio</w:t>
      </w:r>
      <w:r w:rsidR="008455F2" w:rsidRPr="00FA5F2E">
        <w:rPr>
          <w:rFonts w:ascii="Gill Sans MT" w:hAnsi="Gill Sans MT"/>
          <w:b/>
          <w:bCs/>
          <w:sz w:val="24"/>
          <w:szCs w:val="24"/>
          <w:lang w:eastAsia="fr-FR"/>
        </w:rPr>
        <w:t xml:space="preserve"> de Evaluación del Desempeño Institucional.</w:t>
      </w:r>
      <w:r w:rsidR="008455F2" w:rsidRPr="00FA5F2E">
        <w:rPr>
          <w:rFonts w:ascii="Gill Sans MT" w:hAnsi="Gill Sans MT"/>
          <w:bCs/>
          <w:sz w:val="24"/>
          <w:szCs w:val="24"/>
          <w:lang w:eastAsia="fr-FR"/>
        </w:rPr>
        <w:t xml:space="preserve"> </w:t>
      </w:r>
      <w:r w:rsidR="00175308" w:rsidRPr="00FA5F2E">
        <w:rPr>
          <w:rFonts w:ascii="Gill Sans MT" w:hAnsi="Gill Sans MT"/>
          <w:bCs/>
          <w:sz w:val="24"/>
          <w:szCs w:val="24"/>
          <w:lang w:eastAsia="fr-FR"/>
        </w:rPr>
        <w:t xml:space="preserve">El </w:t>
      </w:r>
      <w:r w:rsidR="00175308" w:rsidRPr="00FA5F2E">
        <w:rPr>
          <w:rFonts w:ascii="Gill Sans MT" w:hAnsi="Gill Sans MT"/>
          <w:sz w:val="24"/>
          <w:szCs w:val="24"/>
          <w:lang w:eastAsia="fr-FR"/>
        </w:rPr>
        <w:t>Viceministerio</w:t>
      </w:r>
      <w:r w:rsidR="00175308" w:rsidRPr="00FA5F2E">
        <w:rPr>
          <w:rFonts w:ascii="Gill Sans MT" w:hAnsi="Gill Sans MT"/>
          <w:bCs/>
          <w:sz w:val="24"/>
          <w:szCs w:val="24"/>
          <w:lang w:eastAsia="fr-FR"/>
        </w:rPr>
        <w:t xml:space="preserve"> de Evaluación del Desempeño Institucional tiene a su cargo </w:t>
      </w:r>
      <w:r w:rsidR="00175308" w:rsidRPr="00FA5F2E">
        <w:rPr>
          <w:rFonts w:ascii="Gill Sans MT" w:hAnsi="Gill Sans MT"/>
          <w:sz w:val="24"/>
          <w:szCs w:val="24"/>
        </w:rPr>
        <w:t>coadyuvar al proceso de mejora de la gestión pública, evaluando el desempeño institucional y promoviendo modelos de gestión orientados a elevar la calidad, eficacia y eficiencia de las respuestas a las necesidades de la sociedad, en los organismos del sector público.</w:t>
      </w:r>
    </w:p>
    <w:p w14:paraId="06B1D7EE" w14:textId="77777777" w:rsidR="00383AD0" w:rsidRPr="00FA5F2E" w:rsidRDefault="00383AD0" w:rsidP="009E0BC6">
      <w:pPr>
        <w:spacing w:after="0" w:line="240" w:lineRule="auto"/>
        <w:jc w:val="both"/>
        <w:rPr>
          <w:rFonts w:ascii="Gill Sans MT" w:hAnsi="Gill Sans MT"/>
          <w:sz w:val="24"/>
          <w:szCs w:val="24"/>
        </w:rPr>
      </w:pPr>
    </w:p>
    <w:p w14:paraId="6FB58C31" w14:textId="3234D070" w:rsidR="008455F2" w:rsidRPr="00FA5F2E" w:rsidRDefault="002B3269"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8455F2" w:rsidRPr="00FA5F2E">
        <w:rPr>
          <w:rFonts w:ascii="Gill Sans MT" w:hAnsi="Gill Sans MT"/>
          <w:sz w:val="24"/>
          <w:szCs w:val="24"/>
        </w:rPr>
        <w:t>El Viceministro o Viceministra de Evaluación del Desempeño Institucional ejerc</w:t>
      </w:r>
      <w:r w:rsidR="00D37630" w:rsidRPr="00FA5F2E">
        <w:rPr>
          <w:rFonts w:ascii="Gill Sans MT" w:hAnsi="Gill Sans MT"/>
          <w:sz w:val="24"/>
          <w:szCs w:val="24"/>
        </w:rPr>
        <w:t>e</w:t>
      </w:r>
      <w:r w:rsidR="008455F2" w:rsidRPr="00FA5F2E">
        <w:rPr>
          <w:rFonts w:ascii="Gill Sans MT" w:hAnsi="Gill Sans MT"/>
          <w:sz w:val="24"/>
          <w:szCs w:val="24"/>
        </w:rPr>
        <w:t xml:space="preserve"> las atribuciones y competencias siguientes: </w:t>
      </w:r>
    </w:p>
    <w:p w14:paraId="22D01FA0" w14:textId="77777777" w:rsidR="008455F2" w:rsidRPr="00FA5F2E" w:rsidRDefault="008455F2" w:rsidP="009E0BC6">
      <w:pPr>
        <w:spacing w:after="0" w:line="240" w:lineRule="auto"/>
        <w:jc w:val="both"/>
        <w:rPr>
          <w:rFonts w:ascii="Gill Sans MT" w:hAnsi="Gill Sans MT"/>
          <w:sz w:val="24"/>
          <w:szCs w:val="24"/>
        </w:rPr>
      </w:pPr>
    </w:p>
    <w:p w14:paraId="06FD287C" w14:textId="77777777" w:rsidR="00175308" w:rsidRPr="00FA5F2E" w:rsidRDefault="00175308" w:rsidP="005236FC">
      <w:pPr>
        <w:numPr>
          <w:ilvl w:val="0"/>
          <w:numId w:val="135"/>
        </w:numPr>
        <w:tabs>
          <w:tab w:val="left" w:pos="0"/>
        </w:tabs>
        <w:spacing w:after="0" w:line="240" w:lineRule="auto"/>
        <w:ind w:left="426" w:right="-30"/>
        <w:jc w:val="both"/>
        <w:rPr>
          <w:rFonts w:ascii="Gill Sans MT" w:hAnsi="Gill Sans MT"/>
          <w:sz w:val="24"/>
          <w:szCs w:val="24"/>
        </w:rPr>
      </w:pPr>
      <w:r w:rsidRPr="00FA5F2E">
        <w:rPr>
          <w:rFonts w:ascii="Gill Sans MT" w:hAnsi="Gill Sans MT"/>
          <w:sz w:val="24"/>
          <w:szCs w:val="24"/>
        </w:rPr>
        <w:t>Dar seguimiento, en coordinación con el Viceministerio de Fortalecimiento Institucional, a partir de las observaciones y acciones de mejora derivadas de las evaluaciones de desempeño institucional realizadas;</w:t>
      </w:r>
    </w:p>
    <w:p w14:paraId="3906E248" w14:textId="77777777" w:rsidR="00175308" w:rsidRPr="00FA5F2E" w:rsidRDefault="00175308" w:rsidP="005236FC">
      <w:pPr>
        <w:numPr>
          <w:ilvl w:val="0"/>
          <w:numId w:val="135"/>
        </w:numPr>
        <w:spacing w:after="0" w:line="240" w:lineRule="auto"/>
        <w:ind w:left="426" w:right="-30"/>
        <w:jc w:val="both"/>
        <w:rPr>
          <w:rFonts w:ascii="Gill Sans MT" w:hAnsi="Gill Sans MT"/>
          <w:sz w:val="24"/>
          <w:szCs w:val="24"/>
        </w:rPr>
      </w:pPr>
      <w:r w:rsidRPr="00FA5F2E">
        <w:rPr>
          <w:rFonts w:ascii="Gill Sans MT" w:hAnsi="Gill Sans MT"/>
          <w:sz w:val="24"/>
          <w:szCs w:val="24"/>
        </w:rPr>
        <w:t>Difundir e implantar Modelos de Excelencia en la gestión para la Administración Pública;</w:t>
      </w:r>
    </w:p>
    <w:p w14:paraId="5823B7B3" w14:textId="77777777" w:rsidR="00175308" w:rsidRPr="00FA5F2E" w:rsidRDefault="00175308" w:rsidP="005236FC">
      <w:pPr>
        <w:numPr>
          <w:ilvl w:val="0"/>
          <w:numId w:val="135"/>
        </w:numPr>
        <w:spacing w:after="0" w:line="240" w:lineRule="auto"/>
        <w:ind w:left="426" w:right="-30"/>
        <w:jc w:val="both"/>
        <w:rPr>
          <w:rFonts w:ascii="Gill Sans MT" w:hAnsi="Gill Sans MT"/>
          <w:sz w:val="24"/>
          <w:szCs w:val="24"/>
        </w:rPr>
      </w:pPr>
      <w:r w:rsidRPr="00FA5F2E">
        <w:rPr>
          <w:rFonts w:ascii="Gill Sans MT" w:hAnsi="Gill Sans MT"/>
          <w:sz w:val="24"/>
          <w:szCs w:val="24"/>
        </w:rPr>
        <w:t>Diseñar, ejecutar y evaluar políticas, planes y estrategias para la implantación de metodologías, técnicas y sistemas de evaluación de la gestión institucional;</w:t>
      </w:r>
    </w:p>
    <w:p w14:paraId="6D4B3C2B" w14:textId="77777777" w:rsidR="00175308" w:rsidRPr="00FA5F2E" w:rsidRDefault="00175308" w:rsidP="005236FC">
      <w:pPr>
        <w:numPr>
          <w:ilvl w:val="0"/>
          <w:numId w:val="135"/>
        </w:numPr>
        <w:spacing w:after="0" w:line="240" w:lineRule="auto"/>
        <w:ind w:left="426" w:right="-30"/>
        <w:jc w:val="both"/>
        <w:rPr>
          <w:rFonts w:ascii="Gill Sans MT" w:hAnsi="Gill Sans MT"/>
          <w:sz w:val="24"/>
          <w:szCs w:val="24"/>
        </w:rPr>
      </w:pPr>
      <w:r w:rsidRPr="00FA5F2E">
        <w:rPr>
          <w:rFonts w:ascii="Gill Sans MT" w:hAnsi="Gill Sans MT"/>
          <w:sz w:val="24"/>
          <w:szCs w:val="24"/>
        </w:rPr>
        <w:t>Establecer comunicación con el órgano rector del Sistema de Control, para definir los reportes que deberán ser rendidos sobre los resultados de la gestión institucional de las dependencias del Estado;</w:t>
      </w:r>
    </w:p>
    <w:p w14:paraId="7A503E45" w14:textId="77777777" w:rsidR="00175308" w:rsidRPr="00FA5F2E" w:rsidRDefault="00175308" w:rsidP="005236FC">
      <w:pPr>
        <w:numPr>
          <w:ilvl w:val="0"/>
          <w:numId w:val="135"/>
        </w:numPr>
        <w:spacing w:after="0" w:line="240" w:lineRule="auto"/>
        <w:ind w:left="426" w:right="-30"/>
        <w:jc w:val="both"/>
        <w:rPr>
          <w:rFonts w:ascii="Gill Sans MT" w:hAnsi="Gill Sans MT"/>
          <w:sz w:val="24"/>
          <w:szCs w:val="24"/>
        </w:rPr>
      </w:pPr>
      <w:r w:rsidRPr="00FA5F2E">
        <w:rPr>
          <w:rFonts w:ascii="Gill Sans MT" w:hAnsi="Gill Sans MT"/>
          <w:sz w:val="24"/>
          <w:szCs w:val="24"/>
        </w:rPr>
        <w:t>Establecer, organizar y coordinar el Sistema de Evaluación del Desempeño Institucional, para dar seguimiento y evaluar el cumplimiento de los planes, programas, metas y proyectos orientados al logro de la misión correspondiente a las instituciones del Estado Dominicano;</w:t>
      </w:r>
    </w:p>
    <w:p w14:paraId="7371D89F" w14:textId="77777777" w:rsidR="00175308" w:rsidRPr="00FA5F2E" w:rsidRDefault="00175308" w:rsidP="005236FC">
      <w:pPr>
        <w:numPr>
          <w:ilvl w:val="0"/>
          <w:numId w:val="135"/>
        </w:numPr>
        <w:spacing w:after="0" w:line="240" w:lineRule="auto"/>
        <w:ind w:left="426" w:right="-30"/>
        <w:jc w:val="both"/>
        <w:rPr>
          <w:rFonts w:ascii="Gill Sans MT" w:hAnsi="Gill Sans MT"/>
          <w:sz w:val="24"/>
          <w:szCs w:val="24"/>
        </w:rPr>
      </w:pPr>
      <w:r w:rsidRPr="00FA5F2E">
        <w:rPr>
          <w:rFonts w:ascii="Gill Sans MT" w:hAnsi="Gill Sans MT"/>
          <w:sz w:val="24"/>
          <w:szCs w:val="24"/>
        </w:rPr>
        <w:t>Evaluar el conjunto de acciones desarrolladas por los órganos y entes de la Administración del Estado, con el fin de garantizar su misión fundamentada en los principios de eficiencia, eficacia, transparencia, honestidad, celeridad, participación, rendición de cuentas y responsabilidad en el ejercicio de la función pública;</w:t>
      </w:r>
    </w:p>
    <w:p w14:paraId="719039D4" w14:textId="77777777" w:rsidR="00175308" w:rsidRPr="00FA5F2E" w:rsidRDefault="00175308" w:rsidP="005236FC">
      <w:pPr>
        <w:pStyle w:val="Prrafodelista"/>
        <w:widowControl w:val="0"/>
        <w:numPr>
          <w:ilvl w:val="0"/>
          <w:numId w:val="135"/>
        </w:numPr>
        <w:autoSpaceDE w:val="0"/>
        <w:autoSpaceDN w:val="0"/>
        <w:ind w:left="426" w:right="-30"/>
        <w:contextualSpacing w:val="0"/>
        <w:jc w:val="both"/>
        <w:rPr>
          <w:rFonts w:ascii="Gill Sans MT" w:hAnsi="Gill Sans MT"/>
          <w:lang w:val="es-ES"/>
        </w:rPr>
      </w:pPr>
      <w:r w:rsidRPr="00FA5F2E">
        <w:rPr>
          <w:rFonts w:ascii="Gill Sans MT" w:hAnsi="Gill Sans MT"/>
          <w:lang w:val="es-ES"/>
        </w:rPr>
        <w:lastRenderedPageBreak/>
        <w:t>Evaluar los aspectos administrativos y de recursos humanos, previstos en los convenios para la gestión por resultados, en coordinación con el Ministerio de Economía, Planificación y Desarrollo;</w:t>
      </w:r>
    </w:p>
    <w:p w14:paraId="450773C6" w14:textId="77777777" w:rsidR="00175308" w:rsidRPr="00FA5F2E" w:rsidRDefault="00175308" w:rsidP="005236FC">
      <w:pPr>
        <w:numPr>
          <w:ilvl w:val="0"/>
          <w:numId w:val="135"/>
        </w:numPr>
        <w:spacing w:after="0" w:line="240" w:lineRule="auto"/>
        <w:ind w:left="426" w:right="-30"/>
        <w:jc w:val="both"/>
        <w:rPr>
          <w:rFonts w:ascii="Gill Sans MT" w:hAnsi="Gill Sans MT"/>
          <w:sz w:val="24"/>
          <w:szCs w:val="24"/>
        </w:rPr>
      </w:pPr>
      <w:r w:rsidRPr="00FA5F2E">
        <w:rPr>
          <w:rFonts w:ascii="Gill Sans MT" w:hAnsi="Gill Sans MT"/>
          <w:sz w:val="24"/>
          <w:szCs w:val="24"/>
        </w:rPr>
        <w:t>Coordinar con el Ministerio de Hacienda y el Ministerio de Economía, Planificación y Desarrollo las acciones necesarias para el fomento y control de los contratos de desempeño en las instituciones públicas;</w:t>
      </w:r>
    </w:p>
    <w:p w14:paraId="49F15336" w14:textId="77777777" w:rsidR="00175308" w:rsidRPr="00FA5F2E" w:rsidRDefault="00175308" w:rsidP="005236FC">
      <w:pPr>
        <w:numPr>
          <w:ilvl w:val="0"/>
          <w:numId w:val="135"/>
        </w:numPr>
        <w:spacing w:after="0" w:line="240" w:lineRule="auto"/>
        <w:ind w:left="426" w:right="-30"/>
        <w:jc w:val="both"/>
        <w:rPr>
          <w:rFonts w:ascii="Gill Sans MT" w:hAnsi="Gill Sans MT"/>
          <w:sz w:val="24"/>
          <w:szCs w:val="24"/>
        </w:rPr>
      </w:pPr>
      <w:r w:rsidRPr="00FA5F2E">
        <w:rPr>
          <w:rFonts w:ascii="Gill Sans MT" w:hAnsi="Gill Sans MT"/>
          <w:sz w:val="24"/>
          <w:szCs w:val="24"/>
        </w:rPr>
        <w:t xml:space="preserve">Evaluar las políticas, planes y estrategias nacionales en materia de empleo público, en el marco de los Planes Nacionales de Desarrollo y de los recursos presupuestarios disponibles, de conformidad con la presente Ley y con las orientaciones que dicte el Presidente de la República; </w:t>
      </w:r>
    </w:p>
    <w:p w14:paraId="4A12281E" w14:textId="77777777" w:rsidR="00175308" w:rsidRPr="00FA5F2E" w:rsidRDefault="00175308" w:rsidP="005236FC">
      <w:pPr>
        <w:numPr>
          <w:ilvl w:val="0"/>
          <w:numId w:val="135"/>
        </w:numPr>
        <w:spacing w:after="0" w:line="240" w:lineRule="auto"/>
        <w:ind w:left="426" w:right="-30"/>
        <w:jc w:val="both"/>
        <w:rPr>
          <w:rFonts w:ascii="Gill Sans MT" w:hAnsi="Gill Sans MT"/>
          <w:sz w:val="24"/>
          <w:szCs w:val="24"/>
        </w:rPr>
      </w:pPr>
      <w:r w:rsidRPr="00FA5F2E">
        <w:rPr>
          <w:rFonts w:ascii="Gill Sans MT" w:hAnsi="Gill Sans MT"/>
          <w:sz w:val="24"/>
          <w:szCs w:val="24"/>
        </w:rPr>
        <w:t>Garantizar la sostenibilidad del Premio Nacional a la Calidad y otros que promuevan el Modelo de Excelencia en la Administración del Estado, y desarrollar y fortalecer los Comités de Calidad de las instituciones públicas;</w:t>
      </w:r>
    </w:p>
    <w:p w14:paraId="3599D726" w14:textId="77777777" w:rsidR="00175308" w:rsidRPr="00FA5F2E" w:rsidRDefault="00175308" w:rsidP="005236FC">
      <w:pPr>
        <w:numPr>
          <w:ilvl w:val="0"/>
          <w:numId w:val="135"/>
        </w:numPr>
        <w:spacing w:after="0" w:line="240" w:lineRule="auto"/>
        <w:ind w:left="426" w:right="-30"/>
        <w:jc w:val="both"/>
        <w:rPr>
          <w:rFonts w:ascii="Gill Sans MT" w:hAnsi="Gill Sans MT"/>
          <w:sz w:val="24"/>
          <w:szCs w:val="24"/>
        </w:rPr>
      </w:pPr>
      <w:r w:rsidRPr="00FA5F2E">
        <w:rPr>
          <w:rFonts w:ascii="Gill Sans MT" w:hAnsi="Gill Sans MT"/>
          <w:sz w:val="24"/>
          <w:szCs w:val="24"/>
        </w:rPr>
        <w:t>Promover procesos encaminados a la adopción de nuevos estándares de gestión para resultados, puestos en funcionamiento en las estructuras del Estado;</w:t>
      </w:r>
    </w:p>
    <w:p w14:paraId="69DF94E2" w14:textId="77777777" w:rsidR="00175308" w:rsidRPr="00FA5F2E" w:rsidRDefault="00175308" w:rsidP="005236FC">
      <w:pPr>
        <w:numPr>
          <w:ilvl w:val="0"/>
          <w:numId w:val="135"/>
        </w:numPr>
        <w:spacing w:after="0" w:line="240" w:lineRule="auto"/>
        <w:ind w:left="426" w:right="-30"/>
        <w:jc w:val="both"/>
        <w:rPr>
          <w:rFonts w:ascii="Gill Sans MT" w:hAnsi="Gill Sans MT"/>
          <w:sz w:val="24"/>
          <w:szCs w:val="24"/>
        </w:rPr>
      </w:pPr>
      <w:r w:rsidRPr="00FA5F2E">
        <w:rPr>
          <w:rFonts w:ascii="Gill Sans MT" w:hAnsi="Gill Sans MT"/>
          <w:sz w:val="24"/>
          <w:szCs w:val="24"/>
        </w:rPr>
        <w:t xml:space="preserve">Promover y regular la realización de evaluaciones periódicas del desempeño institucional, que impulsen una cultura de transparencia y </w:t>
      </w:r>
      <w:proofErr w:type="spellStart"/>
      <w:r w:rsidRPr="00FA5F2E">
        <w:rPr>
          <w:rFonts w:ascii="Gill Sans MT" w:hAnsi="Gill Sans MT"/>
          <w:sz w:val="24"/>
          <w:szCs w:val="24"/>
        </w:rPr>
        <w:t>responsabilización</w:t>
      </w:r>
      <w:proofErr w:type="spellEnd"/>
      <w:r w:rsidRPr="00FA5F2E">
        <w:rPr>
          <w:rFonts w:ascii="Gill Sans MT" w:hAnsi="Gill Sans MT"/>
          <w:sz w:val="24"/>
          <w:szCs w:val="24"/>
        </w:rPr>
        <w:t xml:space="preserve"> de la gestión pública;</w:t>
      </w:r>
    </w:p>
    <w:p w14:paraId="415F9844" w14:textId="77777777" w:rsidR="00175308" w:rsidRPr="00FA5F2E" w:rsidRDefault="00175308" w:rsidP="005236FC">
      <w:pPr>
        <w:numPr>
          <w:ilvl w:val="0"/>
          <w:numId w:val="135"/>
        </w:numPr>
        <w:spacing w:after="0" w:line="240" w:lineRule="auto"/>
        <w:ind w:left="426" w:right="-30"/>
        <w:jc w:val="both"/>
        <w:rPr>
          <w:rFonts w:ascii="Gill Sans MT" w:hAnsi="Gill Sans MT"/>
          <w:sz w:val="24"/>
          <w:szCs w:val="24"/>
        </w:rPr>
      </w:pPr>
      <w:r w:rsidRPr="00FA5F2E">
        <w:rPr>
          <w:rFonts w:ascii="Gill Sans MT" w:hAnsi="Gill Sans MT"/>
          <w:sz w:val="24"/>
          <w:szCs w:val="24"/>
        </w:rPr>
        <w:t>Desarrollar sistemas que permitan la evaluación y control externo, los cuales orienten la participación de la sociedad;</w:t>
      </w:r>
    </w:p>
    <w:p w14:paraId="0B612D57" w14:textId="77777777" w:rsidR="00175308" w:rsidRPr="00FA5F2E" w:rsidRDefault="00175308" w:rsidP="005236FC">
      <w:pPr>
        <w:numPr>
          <w:ilvl w:val="0"/>
          <w:numId w:val="135"/>
        </w:numPr>
        <w:spacing w:after="0" w:line="240" w:lineRule="auto"/>
        <w:ind w:left="426" w:right="-30"/>
        <w:jc w:val="both"/>
        <w:rPr>
          <w:rFonts w:ascii="Gill Sans MT" w:hAnsi="Gill Sans MT"/>
          <w:sz w:val="24"/>
          <w:szCs w:val="24"/>
        </w:rPr>
      </w:pPr>
      <w:r w:rsidRPr="00FA5F2E">
        <w:rPr>
          <w:rFonts w:ascii="Gill Sans MT" w:hAnsi="Gill Sans MT"/>
          <w:sz w:val="24"/>
          <w:szCs w:val="24"/>
        </w:rPr>
        <w:t xml:space="preserve">Coordinar y dar seguimiento a sistemas de monitoreo de la gestión pública;  </w:t>
      </w:r>
    </w:p>
    <w:p w14:paraId="2A1524C5" w14:textId="77777777" w:rsidR="00175308" w:rsidRPr="00FA5F2E" w:rsidRDefault="00175308" w:rsidP="005236FC">
      <w:pPr>
        <w:numPr>
          <w:ilvl w:val="0"/>
          <w:numId w:val="135"/>
        </w:numPr>
        <w:spacing w:after="0" w:line="240" w:lineRule="auto"/>
        <w:ind w:left="426" w:right="-30"/>
        <w:jc w:val="both"/>
        <w:rPr>
          <w:rFonts w:ascii="Gill Sans MT" w:hAnsi="Gill Sans MT"/>
          <w:sz w:val="24"/>
          <w:szCs w:val="24"/>
        </w:rPr>
      </w:pPr>
      <w:r w:rsidRPr="00FA5F2E">
        <w:rPr>
          <w:rFonts w:ascii="Gill Sans MT" w:hAnsi="Gill Sans MT"/>
          <w:sz w:val="24"/>
          <w:szCs w:val="24"/>
        </w:rPr>
        <w:t xml:space="preserve">Proponer la emisión de normas de carácter general, lineamientos y políticas que rijan el funcionamiento del Sistema de Evaluación de la Gestión Institucional, en las instituciones del Estado, y proponer desarrollo de normativas que regulen la aplicación de instrumentos y técnicas de calidad en la gestión pública; </w:t>
      </w:r>
    </w:p>
    <w:p w14:paraId="08305BF5" w14:textId="77777777" w:rsidR="00175308" w:rsidRPr="00FA5F2E" w:rsidRDefault="00175308" w:rsidP="005236FC">
      <w:pPr>
        <w:pStyle w:val="Prrafodelista"/>
        <w:widowControl w:val="0"/>
        <w:numPr>
          <w:ilvl w:val="0"/>
          <w:numId w:val="135"/>
        </w:numPr>
        <w:autoSpaceDE w:val="0"/>
        <w:autoSpaceDN w:val="0"/>
        <w:ind w:left="426" w:right="-30"/>
        <w:contextualSpacing w:val="0"/>
        <w:jc w:val="both"/>
        <w:rPr>
          <w:rFonts w:ascii="Gill Sans MT" w:hAnsi="Gill Sans MT"/>
          <w:lang w:val="es-ES"/>
        </w:rPr>
      </w:pPr>
      <w:r w:rsidRPr="00FA5F2E">
        <w:rPr>
          <w:rFonts w:ascii="Gill Sans MT" w:hAnsi="Gill Sans MT"/>
          <w:lang w:val="es-ES"/>
        </w:rPr>
        <w:t>Proporcionar a las áreas administrativas e instituciones del Estado, los informes, asesoría y capacitación que requieran en materia de Evaluación del Desempeño Institucional;</w:t>
      </w:r>
    </w:p>
    <w:p w14:paraId="424476EF" w14:textId="77777777" w:rsidR="00175308" w:rsidRPr="00FA5F2E" w:rsidRDefault="00175308" w:rsidP="005236FC">
      <w:pPr>
        <w:pStyle w:val="Prrafodelista"/>
        <w:widowControl w:val="0"/>
        <w:numPr>
          <w:ilvl w:val="0"/>
          <w:numId w:val="135"/>
        </w:numPr>
        <w:autoSpaceDE w:val="0"/>
        <w:autoSpaceDN w:val="0"/>
        <w:ind w:left="426" w:right="-30"/>
        <w:contextualSpacing w:val="0"/>
        <w:jc w:val="both"/>
        <w:rPr>
          <w:rFonts w:ascii="Gill Sans MT" w:hAnsi="Gill Sans MT"/>
          <w:b/>
          <w:lang w:val="es-ES"/>
        </w:rPr>
      </w:pPr>
      <w:r w:rsidRPr="00FA5F2E">
        <w:rPr>
          <w:rFonts w:ascii="Gill Sans MT" w:hAnsi="Gill Sans MT"/>
          <w:lang w:val="es-ES"/>
        </w:rPr>
        <w:t xml:space="preserve">Resguardar el fiel cumplimiento de las disposiciones previstas en la presente Ley y otras disposiciones complementarias, en relación con la Evaluación del Desempeño Institucional e implantación de los Modelos de Gestión de Calidad; </w:t>
      </w:r>
    </w:p>
    <w:p w14:paraId="579379C0" w14:textId="77777777" w:rsidR="00175308" w:rsidRPr="00FA5F2E" w:rsidRDefault="00175308" w:rsidP="005236FC">
      <w:pPr>
        <w:pStyle w:val="Prrafodelista"/>
        <w:widowControl w:val="0"/>
        <w:numPr>
          <w:ilvl w:val="0"/>
          <w:numId w:val="135"/>
        </w:numPr>
        <w:autoSpaceDE w:val="0"/>
        <w:autoSpaceDN w:val="0"/>
        <w:ind w:left="426" w:right="-30"/>
        <w:contextualSpacing w:val="0"/>
        <w:jc w:val="both"/>
        <w:rPr>
          <w:rFonts w:ascii="Gill Sans MT" w:hAnsi="Gill Sans MT"/>
          <w:lang w:val="es-ES"/>
        </w:rPr>
      </w:pPr>
      <w:r w:rsidRPr="00FA5F2E">
        <w:rPr>
          <w:rFonts w:ascii="Gill Sans MT" w:hAnsi="Gill Sans MT"/>
          <w:lang w:val="es-ES"/>
        </w:rPr>
        <w:t xml:space="preserve">Promover hábitos de medición y evaluación dentro de la Administración Pública, como instrumento para obtener información para la toma de decisiones, la adopción de medidas correctivas y la mejora continua de la calidad en la Gestión Pública; </w:t>
      </w:r>
    </w:p>
    <w:p w14:paraId="4FB2AD2A" w14:textId="77777777" w:rsidR="00175308" w:rsidRPr="00FA5F2E" w:rsidRDefault="00175308" w:rsidP="005236FC">
      <w:pPr>
        <w:pStyle w:val="Prrafodelista"/>
        <w:widowControl w:val="0"/>
        <w:numPr>
          <w:ilvl w:val="0"/>
          <w:numId w:val="135"/>
        </w:numPr>
        <w:autoSpaceDE w:val="0"/>
        <w:autoSpaceDN w:val="0"/>
        <w:ind w:left="426" w:right="-30"/>
        <w:contextualSpacing w:val="0"/>
        <w:jc w:val="both"/>
        <w:rPr>
          <w:rFonts w:ascii="Gill Sans MT" w:hAnsi="Gill Sans MT"/>
          <w:lang w:val="es-ES"/>
        </w:rPr>
      </w:pPr>
      <w:r w:rsidRPr="00FA5F2E">
        <w:rPr>
          <w:rFonts w:ascii="Gill Sans MT" w:hAnsi="Gill Sans MT"/>
          <w:lang w:val="es-ES"/>
        </w:rPr>
        <w:t xml:space="preserve">Integrar los informes consolidados de los resultados de Evaluación del Desempeño Institucional, que faciliten la toma de decisiones a los niveles directivos de las instituciones y del gobierno en su conjunto. </w:t>
      </w:r>
    </w:p>
    <w:p w14:paraId="32890367" w14:textId="77777777" w:rsidR="008455F2" w:rsidRPr="00FA5F2E" w:rsidRDefault="008455F2" w:rsidP="009E0BC6">
      <w:pPr>
        <w:spacing w:after="0" w:line="240" w:lineRule="auto"/>
        <w:ind w:left="426" w:hanging="284"/>
        <w:jc w:val="both"/>
        <w:rPr>
          <w:rFonts w:ascii="Gill Sans MT" w:hAnsi="Gill Sans MT"/>
          <w:sz w:val="24"/>
          <w:szCs w:val="24"/>
        </w:rPr>
      </w:pPr>
    </w:p>
    <w:p w14:paraId="4D545E29" w14:textId="6FB31ACD" w:rsidR="00774453" w:rsidRPr="00FA5F2E" w:rsidRDefault="00FA5082" w:rsidP="00E77457">
      <w:pPr>
        <w:spacing w:after="0" w:line="240" w:lineRule="auto"/>
        <w:jc w:val="both"/>
        <w:rPr>
          <w:rFonts w:ascii="Gill Sans MT" w:hAnsi="Gill Sans MT"/>
          <w:bCs/>
          <w:sz w:val="24"/>
          <w:szCs w:val="24"/>
          <w:lang w:eastAsia="fr-FR"/>
        </w:rPr>
      </w:pPr>
      <w:r w:rsidRPr="00FA5F2E">
        <w:rPr>
          <w:rFonts w:ascii="Gill Sans MT" w:hAnsi="Gill Sans MT"/>
          <w:b/>
          <w:sz w:val="24"/>
          <w:szCs w:val="24"/>
          <w:lang w:eastAsia="fr-FR"/>
        </w:rPr>
        <w:t>ARTÍCULO</w:t>
      </w:r>
      <w:r w:rsidR="00383AD0" w:rsidRPr="00FA5F2E">
        <w:rPr>
          <w:rFonts w:ascii="Gill Sans MT" w:hAnsi="Gill Sans MT"/>
          <w:b/>
          <w:sz w:val="24"/>
          <w:szCs w:val="24"/>
          <w:lang w:eastAsia="fr-FR"/>
        </w:rPr>
        <w:t xml:space="preserve"> </w:t>
      </w:r>
      <w:r w:rsidR="002B3269" w:rsidRPr="00FA5F2E">
        <w:rPr>
          <w:rFonts w:ascii="Gill Sans MT" w:hAnsi="Gill Sans MT"/>
          <w:b/>
          <w:sz w:val="24"/>
          <w:szCs w:val="24"/>
          <w:lang w:eastAsia="fr-FR"/>
        </w:rPr>
        <w:t>15</w:t>
      </w:r>
      <w:r w:rsidR="00B253DB" w:rsidRPr="00FA5F2E">
        <w:rPr>
          <w:rFonts w:ascii="Gill Sans MT" w:hAnsi="Gill Sans MT"/>
          <w:b/>
          <w:sz w:val="24"/>
          <w:szCs w:val="24"/>
          <w:lang w:eastAsia="fr-FR"/>
        </w:rPr>
        <w:t>.</w:t>
      </w:r>
      <w:r w:rsidR="008455F2" w:rsidRPr="00FA5F2E">
        <w:rPr>
          <w:rFonts w:ascii="Gill Sans MT" w:hAnsi="Gill Sans MT"/>
          <w:b/>
          <w:sz w:val="24"/>
          <w:szCs w:val="24"/>
          <w:lang w:eastAsia="fr-FR"/>
        </w:rPr>
        <w:t xml:space="preserve"> Viceministerio</w:t>
      </w:r>
      <w:r w:rsidR="00175308" w:rsidRPr="00FA5F2E">
        <w:rPr>
          <w:rFonts w:ascii="Gill Sans MT" w:hAnsi="Gill Sans MT"/>
          <w:b/>
          <w:bCs/>
          <w:sz w:val="24"/>
          <w:szCs w:val="24"/>
          <w:lang w:eastAsia="fr-FR"/>
        </w:rPr>
        <w:t xml:space="preserve"> de</w:t>
      </w:r>
      <w:r w:rsidR="008455F2" w:rsidRPr="00FA5F2E">
        <w:rPr>
          <w:rFonts w:ascii="Gill Sans MT" w:hAnsi="Gill Sans MT"/>
          <w:b/>
          <w:bCs/>
          <w:sz w:val="24"/>
          <w:szCs w:val="24"/>
          <w:lang w:eastAsia="fr-FR"/>
        </w:rPr>
        <w:t xml:space="preserve"> Servicios Públicos.</w:t>
      </w:r>
      <w:r w:rsidR="008455F2" w:rsidRPr="00FA5F2E">
        <w:rPr>
          <w:rFonts w:ascii="Gill Sans MT" w:hAnsi="Gill Sans MT"/>
          <w:bCs/>
          <w:sz w:val="24"/>
          <w:szCs w:val="24"/>
          <w:lang w:eastAsia="fr-FR"/>
        </w:rPr>
        <w:t xml:space="preserve"> </w:t>
      </w:r>
      <w:r w:rsidR="00E77457" w:rsidRPr="00FA5F2E">
        <w:rPr>
          <w:rFonts w:ascii="Gill Sans MT" w:hAnsi="Gill Sans MT"/>
          <w:bCs/>
          <w:sz w:val="24"/>
          <w:szCs w:val="24"/>
          <w:lang w:eastAsia="fr-FR"/>
        </w:rPr>
        <w:t xml:space="preserve">El </w:t>
      </w:r>
      <w:r w:rsidR="00E77457" w:rsidRPr="00FA5F2E">
        <w:rPr>
          <w:rFonts w:ascii="Gill Sans MT" w:hAnsi="Gill Sans MT"/>
          <w:sz w:val="24"/>
          <w:szCs w:val="24"/>
          <w:lang w:eastAsia="fr-FR"/>
        </w:rPr>
        <w:t>Viceministerio de</w:t>
      </w:r>
      <w:r w:rsidR="00E77457" w:rsidRPr="00FA5F2E">
        <w:rPr>
          <w:rFonts w:ascii="Gill Sans MT" w:hAnsi="Gill Sans MT"/>
          <w:bCs/>
          <w:sz w:val="24"/>
          <w:szCs w:val="24"/>
          <w:lang w:eastAsia="fr-FR"/>
        </w:rPr>
        <w:t xml:space="preserve"> Servicios Públicos tiene a su cargo liderar el desarrollo de las actividades relativas a la mejora de la prestación de servicios públicos en las instituciones del Estado, a fin de </w:t>
      </w:r>
      <w:proofErr w:type="spellStart"/>
      <w:r w:rsidR="00E77457" w:rsidRPr="00FA5F2E">
        <w:rPr>
          <w:rFonts w:ascii="Gill Sans MT" w:hAnsi="Gill Sans MT"/>
          <w:bCs/>
          <w:sz w:val="24"/>
          <w:szCs w:val="24"/>
          <w:lang w:eastAsia="fr-FR"/>
        </w:rPr>
        <w:t>eficientizar</w:t>
      </w:r>
      <w:proofErr w:type="spellEnd"/>
      <w:r w:rsidR="00E77457" w:rsidRPr="00FA5F2E">
        <w:rPr>
          <w:rFonts w:ascii="Gill Sans MT" w:hAnsi="Gill Sans MT"/>
          <w:bCs/>
          <w:sz w:val="24"/>
          <w:szCs w:val="24"/>
          <w:lang w:eastAsia="fr-FR"/>
        </w:rPr>
        <w:t xml:space="preserve"> la gestión pública y satisfacer al ciudadano, así como promover y coadyuvar en la organización de los servicios públicos, considerando los criterios de economía, calidad, seguridad, acceso del ciudadano, uso de documentación provista por organismos del Estado, universalidad, publicidad, entre otros que faciliten la expresión de la misión de los entes y órganos a través de la prestación de servicios que satisfagan a los usuarios.</w:t>
      </w:r>
    </w:p>
    <w:p w14:paraId="38AD24C6" w14:textId="43DFB8FF" w:rsidR="003F0C95" w:rsidRPr="00FA5F2E" w:rsidRDefault="003F0C95" w:rsidP="009E0BC6">
      <w:pPr>
        <w:spacing w:after="0" w:line="240" w:lineRule="auto"/>
        <w:jc w:val="both"/>
        <w:rPr>
          <w:rFonts w:ascii="Gill Sans MT" w:hAnsi="Gill Sans MT"/>
          <w:bCs/>
          <w:sz w:val="24"/>
          <w:szCs w:val="24"/>
          <w:lang w:eastAsia="fr-FR"/>
        </w:rPr>
      </w:pPr>
    </w:p>
    <w:p w14:paraId="78C8D4C4" w14:textId="0B3A9ED7" w:rsidR="00336AD2" w:rsidRPr="00FA5F2E" w:rsidRDefault="00336AD2" w:rsidP="009E0BC6">
      <w:pPr>
        <w:spacing w:after="0" w:line="240" w:lineRule="auto"/>
        <w:jc w:val="both"/>
        <w:rPr>
          <w:rFonts w:ascii="Gill Sans MT" w:hAnsi="Gill Sans MT"/>
          <w:bCs/>
          <w:sz w:val="24"/>
          <w:szCs w:val="24"/>
          <w:lang w:eastAsia="fr-FR"/>
        </w:rPr>
      </w:pPr>
    </w:p>
    <w:p w14:paraId="62EC65F6" w14:textId="77777777" w:rsidR="00336AD2" w:rsidRPr="00FA5F2E" w:rsidRDefault="00336AD2" w:rsidP="009E0BC6">
      <w:pPr>
        <w:spacing w:after="0" w:line="240" w:lineRule="auto"/>
        <w:jc w:val="both"/>
        <w:rPr>
          <w:rFonts w:ascii="Gill Sans MT" w:hAnsi="Gill Sans MT"/>
          <w:bCs/>
          <w:sz w:val="24"/>
          <w:szCs w:val="24"/>
          <w:lang w:eastAsia="fr-FR"/>
        </w:rPr>
      </w:pPr>
    </w:p>
    <w:p w14:paraId="656881DD" w14:textId="42EEF801" w:rsidR="008455F2" w:rsidRPr="00FA5F2E" w:rsidRDefault="002B3269" w:rsidP="009E0BC6">
      <w:pPr>
        <w:spacing w:after="0" w:line="240" w:lineRule="auto"/>
        <w:jc w:val="both"/>
        <w:rPr>
          <w:rFonts w:ascii="Gill Sans MT" w:hAnsi="Gill Sans MT"/>
          <w:bCs/>
          <w:sz w:val="24"/>
          <w:szCs w:val="24"/>
          <w:lang w:eastAsia="fr-FR"/>
        </w:rPr>
      </w:pPr>
      <w:r w:rsidRPr="00FA5F2E">
        <w:rPr>
          <w:rFonts w:ascii="Gill Sans MT" w:hAnsi="Gill Sans MT"/>
          <w:b/>
          <w:sz w:val="24"/>
          <w:szCs w:val="24"/>
        </w:rPr>
        <w:t xml:space="preserve">PÁRRAFO. </w:t>
      </w:r>
      <w:r w:rsidR="00774453" w:rsidRPr="00FA5F2E">
        <w:rPr>
          <w:rFonts w:ascii="Gill Sans MT" w:hAnsi="Gill Sans MT"/>
          <w:bCs/>
          <w:sz w:val="24"/>
          <w:szCs w:val="24"/>
          <w:lang w:eastAsia="fr-FR"/>
        </w:rPr>
        <w:t>El Viceministro o Viceministra de Servicios Públicos e</w:t>
      </w:r>
      <w:r w:rsidR="00D37630" w:rsidRPr="00FA5F2E">
        <w:rPr>
          <w:rFonts w:ascii="Gill Sans MT" w:hAnsi="Gill Sans MT"/>
          <w:bCs/>
          <w:sz w:val="24"/>
          <w:szCs w:val="24"/>
          <w:lang w:eastAsia="fr-FR"/>
        </w:rPr>
        <w:t xml:space="preserve">jerce </w:t>
      </w:r>
      <w:r w:rsidR="008455F2" w:rsidRPr="00FA5F2E">
        <w:rPr>
          <w:rFonts w:ascii="Gill Sans MT" w:hAnsi="Gill Sans MT"/>
          <w:bCs/>
          <w:sz w:val="24"/>
          <w:szCs w:val="24"/>
          <w:lang w:eastAsia="fr-FR"/>
        </w:rPr>
        <w:t xml:space="preserve">las atribuciones </w:t>
      </w:r>
      <w:r w:rsidR="00402D05" w:rsidRPr="00FA5F2E">
        <w:rPr>
          <w:rFonts w:ascii="Gill Sans MT" w:hAnsi="Gill Sans MT"/>
          <w:bCs/>
          <w:sz w:val="24"/>
          <w:szCs w:val="24"/>
          <w:lang w:eastAsia="fr-FR"/>
        </w:rPr>
        <w:t xml:space="preserve">y competencias </w:t>
      </w:r>
      <w:r w:rsidR="008455F2" w:rsidRPr="00FA5F2E">
        <w:rPr>
          <w:rFonts w:ascii="Gill Sans MT" w:hAnsi="Gill Sans MT"/>
          <w:bCs/>
          <w:sz w:val="24"/>
          <w:szCs w:val="24"/>
          <w:lang w:eastAsia="fr-FR"/>
        </w:rPr>
        <w:t xml:space="preserve">siguientes: </w:t>
      </w:r>
    </w:p>
    <w:p w14:paraId="754AF57E" w14:textId="77777777" w:rsidR="008455F2" w:rsidRPr="00FA5F2E" w:rsidRDefault="008455F2" w:rsidP="009E0BC6">
      <w:pPr>
        <w:spacing w:after="0" w:line="240" w:lineRule="auto"/>
        <w:jc w:val="both"/>
        <w:rPr>
          <w:rFonts w:ascii="Gill Sans MT" w:hAnsi="Gill Sans MT"/>
          <w:bCs/>
          <w:sz w:val="24"/>
          <w:szCs w:val="24"/>
          <w:lang w:eastAsia="fr-FR"/>
        </w:rPr>
      </w:pPr>
    </w:p>
    <w:p w14:paraId="6D8270AC" w14:textId="77777777" w:rsidR="00E77457" w:rsidRPr="00FA5F2E" w:rsidRDefault="00E77457" w:rsidP="005236FC">
      <w:pPr>
        <w:pStyle w:val="Encabezado"/>
        <w:numPr>
          <w:ilvl w:val="0"/>
          <w:numId w:val="132"/>
        </w:numPr>
        <w:tabs>
          <w:tab w:val="clear" w:pos="4680"/>
          <w:tab w:val="clear" w:pos="9360"/>
        </w:tabs>
        <w:ind w:left="426" w:right="-30"/>
        <w:jc w:val="both"/>
        <w:rPr>
          <w:rFonts w:ascii="Gill Sans MT" w:hAnsi="Gill Sans MT"/>
          <w:bCs/>
          <w:sz w:val="24"/>
          <w:szCs w:val="24"/>
        </w:rPr>
      </w:pPr>
      <w:r w:rsidRPr="00FA5F2E">
        <w:rPr>
          <w:rFonts w:ascii="Gill Sans MT" w:hAnsi="Gill Sans MT"/>
          <w:bCs/>
          <w:sz w:val="24"/>
          <w:szCs w:val="24"/>
        </w:rPr>
        <w:t>Supervisar la recepción y trámite de quejas, denuncias, reclamaciones y sugerencias con respecto a los procedimientos y actuaciones de los agentes, áreas administrativas y entidades relacionadas, a los fines de mantener relaciones con los ciudadanos;</w:t>
      </w:r>
    </w:p>
    <w:p w14:paraId="40295DE3" w14:textId="6A72FA9E" w:rsidR="00E77457" w:rsidRPr="00FA5F2E" w:rsidRDefault="00E77457" w:rsidP="005236FC">
      <w:pPr>
        <w:pStyle w:val="Encabezado"/>
        <w:numPr>
          <w:ilvl w:val="0"/>
          <w:numId w:val="132"/>
        </w:numPr>
        <w:tabs>
          <w:tab w:val="clear" w:pos="4680"/>
          <w:tab w:val="clear" w:pos="9360"/>
        </w:tabs>
        <w:ind w:left="426" w:right="-30"/>
        <w:jc w:val="both"/>
        <w:rPr>
          <w:rFonts w:ascii="Gill Sans MT" w:hAnsi="Gill Sans MT"/>
          <w:bCs/>
          <w:sz w:val="24"/>
          <w:szCs w:val="24"/>
        </w:rPr>
      </w:pPr>
      <w:r w:rsidRPr="00FA5F2E">
        <w:rPr>
          <w:rFonts w:ascii="Gill Sans MT" w:hAnsi="Gill Sans MT"/>
          <w:bCs/>
          <w:sz w:val="24"/>
          <w:szCs w:val="24"/>
        </w:rPr>
        <w:t xml:space="preserve">Velar porque se informe a los ciudadanos los avances y las medidas de resultado adoptados en relación a los comentarios emitidos por los mismos respecto de los servicios públicos; </w:t>
      </w:r>
    </w:p>
    <w:p w14:paraId="0E039A6B" w14:textId="5BE7C065" w:rsidR="00E77457" w:rsidRPr="00FA5F2E" w:rsidRDefault="00E77457" w:rsidP="005236FC">
      <w:pPr>
        <w:pStyle w:val="Encabezado"/>
        <w:numPr>
          <w:ilvl w:val="0"/>
          <w:numId w:val="132"/>
        </w:numPr>
        <w:tabs>
          <w:tab w:val="clear" w:pos="4680"/>
          <w:tab w:val="clear" w:pos="9360"/>
        </w:tabs>
        <w:ind w:left="426" w:right="-30"/>
        <w:jc w:val="both"/>
        <w:rPr>
          <w:rFonts w:ascii="Gill Sans MT" w:hAnsi="Gill Sans MT"/>
          <w:bCs/>
          <w:sz w:val="24"/>
          <w:szCs w:val="24"/>
        </w:rPr>
      </w:pPr>
      <w:r w:rsidRPr="00FA5F2E">
        <w:rPr>
          <w:rFonts w:ascii="Gill Sans MT" w:hAnsi="Gill Sans MT"/>
          <w:bCs/>
          <w:sz w:val="24"/>
          <w:szCs w:val="24"/>
        </w:rPr>
        <w:t xml:space="preserve">Supervisar el proceso de inspección del funcionamiento de las instituciones del Estado, a los fines de detectar posibles anomalías y deficiencias en el funcionamiento de los servicios públicos ofrecidos al ciudadano; </w:t>
      </w:r>
    </w:p>
    <w:p w14:paraId="3B47C341" w14:textId="77777777" w:rsidR="00E77457" w:rsidRPr="00FA5F2E" w:rsidRDefault="00E77457" w:rsidP="005236FC">
      <w:pPr>
        <w:pStyle w:val="Encabezado"/>
        <w:numPr>
          <w:ilvl w:val="0"/>
          <w:numId w:val="132"/>
        </w:numPr>
        <w:tabs>
          <w:tab w:val="clear" w:pos="4680"/>
          <w:tab w:val="clear" w:pos="9360"/>
        </w:tabs>
        <w:ind w:left="426" w:right="-30"/>
        <w:jc w:val="both"/>
        <w:rPr>
          <w:rFonts w:ascii="Gill Sans MT" w:hAnsi="Gill Sans MT"/>
          <w:bCs/>
          <w:sz w:val="24"/>
          <w:szCs w:val="24"/>
        </w:rPr>
      </w:pPr>
      <w:r w:rsidRPr="00FA5F2E">
        <w:rPr>
          <w:rFonts w:ascii="Gill Sans MT" w:hAnsi="Gill Sans MT"/>
          <w:bCs/>
          <w:sz w:val="24"/>
          <w:szCs w:val="24"/>
        </w:rPr>
        <w:t xml:space="preserve">Velar porque se diseñen técnicas modernas de supervisión de los servicios públicos; </w:t>
      </w:r>
    </w:p>
    <w:p w14:paraId="4B1A59EC" w14:textId="34580CC1" w:rsidR="00E77457" w:rsidRPr="00FA5F2E" w:rsidRDefault="00E77457" w:rsidP="005236FC">
      <w:pPr>
        <w:pStyle w:val="Encabezado"/>
        <w:numPr>
          <w:ilvl w:val="0"/>
          <w:numId w:val="132"/>
        </w:numPr>
        <w:tabs>
          <w:tab w:val="clear" w:pos="4680"/>
          <w:tab w:val="clear" w:pos="9360"/>
        </w:tabs>
        <w:ind w:left="426" w:right="-30"/>
        <w:jc w:val="both"/>
        <w:rPr>
          <w:rFonts w:ascii="Gill Sans MT" w:hAnsi="Gill Sans MT"/>
          <w:bCs/>
          <w:sz w:val="24"/>
          <w:szCs w:val="24"/>
        </w:rPr>
      </w:pPr>
      <w:r w:rsidRPr="00FA5F2E">
        <w:rPr>
          <w:rFonts w:ascii="Gill Sans MT" w:hAnsi="Gill Sans MT"/>
          <w:bCs/>
          <w:sz w:val="24"/>
          <w:szCs w:val="24"/>
        </w:rPr>
        <w:t xml:space="preserve">Supervisar las actividades tendentes a la elaboración y actualización de la Guía de Servicios Públicos; </w:t>
      </w:r>
    </w:p>
    <w:p w14:paraId="4CF88D3F" w14:textId="77777777" w:rsidR="00E77457" w:rsidRPr="00FA5F2E" w:rsidRDefault="00E77457" w:rsidP="005236FC">
      <w:pPr>
        <w:pStyle w:val="Encabezado"/>
        <w:numPr>
          <w:ilvl w:val="0"/>
          <w:numId w:val="132"/>
        </w:numPr>
        <w:tabs>
          <w:tab w:val="clear" w:pos="4680"/>
          <w:tab w:val="clear" w:pos="9360"/>
        </w:tabs>
        <w:ind w:left="426" w:right="-30"/>
        <w:jc w:val="both"/>
        <w:rPr>
          <w:rFonts w:ascii="Gill Sans MT" w:hAnsi="Gill Sans MT"/>
          <w:bCs/>
          <w:sz w:val="24"/>
          <w:szCs w:val="24"/>
        </w:rPr>
      </w:pPr>
      <w:r w:rsidRPr="00FA5F2E">
        <w:rPr>
          <w:rFonts w:ascii="Gill Sans MT" w:hAnsi="Gill Sans MT"/>
          <w:bCs/>
          <w:sz w:val="24"/>
          <w:szCs w:val="24"/>
        </w:rPr>
        <w:t>Supervisar el cumplimiento de la normativa vigente en materia de organización, funcionamiento y régimen jurídico, así como de los trámites y plazos establecidos en las normas reguladoras de los procedimientos administrativos, a través del personal bajo su dependencia;</w:t>
      </w:r>
    </w:p>
    <w:p w14:paraId="764F93E8" w14:textId="77777777" w:rsidR="00E77457" w:rsidRPr="00FA5F2E" w:rsidRDefault="00E77457" w:rsidP="005236FC">
      <w:pPr>
        <w:pStyle w:val="Encabezado"/>
        <w:numPr>
          <w:ilvl w:val="0"/>
          <w:numId w:val="132"/>
        </w:numPr>
        <w:tabs>
          <w:tab w:val="clear" w:pos="4680"/>
          <w:tab w:val="clear" w:pos="9360"/>
        </w:tabs>
        <w:ind w:left="426" w:right="-30"/>
        <w:jc w:val="both"/>
        <w:rPr>
          <w:rFonts w:ascii="Gill Sans MT" w:hAnsi="Gill Sans MT"/>
          <w:color w:val="000000"/>
          <w:sz w:val="24"/>
          <w:szCs w:val="24"/>
        </w:rPr>
      </w:pPr>
      <w:r w:rsidRPr="00FA5F2E">
        <w:rPr>
          <w:rFonts w:ascii="Gill Sans MT" w:hAnsi="Gill Sans MT"/>
          <w:color w:val="000000"/>
          <w:sz w:val="24"/>
          <w:szCs w:val="24"/>
        </w:rPr>
        <w:t>Supervisar el cumplimiento de los procedimientos y actuaciones de los agentes, áreas administrativas y entidades relacionadas, a los fines de mantener relaciones con los ciudadanos</w:t>
      </w:r>
      <w:r w:rsidRPr="00FA5F2E">
        <w:rPr>
          <w:rFonts w:ascii="Gill Sans MT" w:hAnsi="Gill Sans MT"/>
          <w:bCs/>
          <w:sz w:val="24"/>
          <w:szCs w:val="24"/>
        </w:rPr>
        <w:t>;</w:t>
      </w:r>
    </w:p>
    <w:p w14:paraId="65EA2C4E" w14:textId="77777777" w:rsidR="00E77457" w:rsidRPr="00FA5F2E" w:rsidRDefault="00E77457" w:rsidP="005236FC">
      <w:pPr>
        <w:numPr>
          <w:ilvl w:val="0"/>
          <w:numId w:val="132"/>
        </w:numPr>
        <w:autoSpaceDE w:val="0"/>
        <w:autoSpaceDN w:val="0"/>
        <w:adjustRightInd w:val="0"/>
        <w:spacing w:after="0" w:line="240" w:lineRule="auto"/>
        <w:ind w:left="426" w:right="-30"/>
        <w:jc w:val="both"/>
        <w:rPr>
          <w:rFonts w:ascii="Gill Sans MT" w:hAnsi="Gill Sans MT"/>
          <w:color w:val="000000"/>
          <w:sz w:val="24"/>
          <w:szCs w:val="24"/>
        </w:rPr>
      </w:pPr>
      <w:r w:rsidRPr="00FA5F2E">
        <w:rPr>
          <w:rFonts w:ascii="Gill Sans MT" w:hAnsi="Gill Sans MT"/>
          <w:color w:val="000000"/>
          <w:sz w:val="24"/>
          <w:szCs w:val="24"/>
        </w:rPr>
        <w:t>Velar por el seguimiento a los indicadores del nivel de satisfacción de los implicados en las actividades de las áreas bajo la jurisdicción de la estructura de las instituciones públicas</w:t>
      </w:r>
      <w:r w:rsidRPr="00FA5F2E">
        <w:rPr>
          <w:rFonts w:ascii="Gill Sans MT" w:hAnsi="Gill Sans MT"/>
          <w:bCs/>
          <w:sz w:val="24"/>
          <w:szCs w:val="24"/>
        </w:rPr>
        <w:t>;</w:t>
      </w:r>
    </w:p>
    <w:p w14:paraId="63B2A472" w14:textId="77777777" w:rsidR="00E77457" w:rsidRPr="00FA5F2E" w:rsidRDefault="00E77457" w:rsidP="005236FC">
      <w:pPr>
        <w:numPr>
          <w:ilvl w:val="0"/>
          <w:numId w:val="132"/>
        </w:numPr>
        <w:autoSpaceDE w:val="0"/>
        <w:autoSpaceDN w:val="0"/>
        <w:adjustRightInd w:val="0"/>
        <w:spacing w:after="0" w:line="240" w:lineRule="auto"/>
        <w:ind w:left="426" w:right="-30"/>
        <w:jc w:val="both"/>
        <w:rPr>
          <w:rFonts w:ascii="Gill Sans MT" w:hAnsi="Gill Sans MT"/>
          <w:color w:val="000000"/>
          <w:sz w:val="24"/>
          <w:szCs w:val="24"/>
        </w:rPr>
      </w:pPr>
      <w:r w:rsidRPr="00FA5F2E">
        <w:rPr>
          <w:rFonts w:ascii="Gill Sans MT" w:hAnsi="Gill Sans MT"/>
          <w:color w:val="000000"/>
          <w:sz w:val="24"/>
          <w:szCs w:val="24"/>
        </w:rPr>
        <w:t>Observar de forma permanente el funcionamiento de las instituciones del Estado, a los fines de detectar posibles anomalías y deficiencias en el funcionamiento de los servicios públicos ofrecidos al ciudadano</w:t>
      </w:r>
      <w:r w:rsidRPr="00FA5F2E">
        <w:rPr>
          <w:rFonts w:ascii="Gill Sans MT" w:hAnsi="Gill Sans MT"/>
          <w:bCs/>
          <w:sz w:val="24"/>
          <w:szCs w:val="24"/>
        </w:rPr>
        <w:t>;</w:t>
      </w:r>
    </w:p>
    <w:p w14:paraId="575B89C5" w14:textId="77777777" w:rsidR="00E77457" w:rsidRPr="00FA5F2E" w:rsidRDefault="00E77457" w:rsidP="005236FC">
      <w:pPr>
        <w:numPr>
          <w:ilvl w:val="0"/>
          <w:numId w:val="132"/>
        </w:numPr>
        <w:autoSpaceDE w:val="0"/>
        <w:autoSpaceDN w:val="0"/>
        <w:adjustRightInd w:val="0"/>
        <w:spacing w:after="0" w:line="240" w:lineRule="auto"/>
        <w:ind w:left="426" w:right="-30"/>
        <w:jc w:val="both"/>
        <w:rPr>
          <w:rFonts w:ascii="Gill Sans MT" w:hAnsi="Gill Sans MT"/>
          <w:color w:val="000000"/>
          <w:sz w:val="24"/>
          <w:szCs w:val="24"/>
        </w:rPr>
      </w:pPr>
      <w:r w:rsidRPr="00FA5F2E">
        <w:rPr>
          <w:rFonts w:ascii="Gill Sans MT" w:hAnsi="Gill Sans MT"/>
          <w:color w:val="000000"/>
          <w:sz w:val="24"/>
          <w:szCs w:val="24"/>
        </w:rPr>
        <w:t xml:space="preserve">Apoyar acciones de promoción de modalidades de prestación de servicios públicos en las instituciones públicas, tales como Ventanilla Única de Prestación de Servicios Públicos y otros proyectos que requieran el uso de las Tecnologías de la Información y Comunicación (TIC); </w:t>
      </w:r>
    </w:p>
    <w:p w14:paraId="6DC13B08" w14:textId="77777777" w:rsidR="00E77457" w:rsidRPr="00FA5F2E" w:rsidRDefault="00E77457" w:rsidP="005236FC">
      <w:pPr>
        <w:numPr>
          <w:ilvl w:val="0"/>
          <w:numId w:val="132"/>
        </w:numPr>
        <w:autoSpaceDE w:val="0"/>
        <w:autoSpaceDN w:val="0"/>
        <w:adjustRightInd w:val="0"/>
        <w:spacing w:after="0" w:line="240" w:lineRule="auto"/>
        <w:ind w:left="426" w:right="-30"/>
        <w:jc w:val="both"/>
        <w:rPr>
          <w:rFonts w:ascii="Gill Sans MT" w:hAnsi="Gill Sans MT"/>
          <w:color w:val="000000"/>
          <w:sz w:val="24"/>
          <w:szCs w:val="24"/>
        </w:rPr>
      </w:pPr>
      <w:r w:rsidRPr="00FA5F2E">
        <w:rPr>
          <w:rFonts w:ascii="Gill Sans MT" w:hAnsi="Gill Sans MT"/>
          <w:color w:val="000000"/>
          <w:sz w:val="24"/>
          <w:szCs w:val="24"/>
        </w:rPr>
        <w:t>Diseñar planes y programas de simplificación y racionalización administrativa conforme los costos estimados de las regulaciones destinadas a reducir de manera continua las cargas administrativas de los órganos y entes</w:t>
      </w:r>
      <w:r w:rsidRPr="00FA5F2E">
        <w:rPr>
          <w:rFonts w:ascii="Gill Sans MT" w:hAnsi="Gill Sans MT"/>
          <w:bCs/>
          <w:sz w:val="24"/>
          <w:szCs w:val="24"/>
        </w:rPr>
        <w:t>;</w:t>
      </w:r>
    </w:p>
    <w:p w14:paraId="29029466" w14:textId="77777777" w:rsidR="00E77457" w:rsidRPr="00FA5F2E" w:rsidRDefault="00E77457" w:rsidP="005236FC">
      <w:pPr>
        <w:numPr>
          <w:ilvl w:val="0"/>
          <w:numId w:val="132"/>
        </w:numPr>
        <w:autoSpaceDE w:val="0"/>
        <w:autoSpaceDN w:val="0"/>
        <w:adjustRightInd w:val="0"/>
        <w:spacing w:after="0" w:line="240" w:lineRule="auto"/>
        <w:ind w:left="426" w:right="-30"/>
        <w:jc w:val="both"/>
        <w:rPr>
          <w:rFonts w:ascii="Gill Sans MT" w:hAnsi="Gill Sans MT"/>
          <w:color w:val="000000"/>
          <w:sz w:val="24"/>
          <w:szCs w:val="24"/>
        </w:rPr>
      </w:pPr>
      <w:r w:rsidRPr="00FA5F2E">
        <w:rPr>
          <w:rFonts w:ascii="Gill Sans MT" w:hAnsi="Gill Sans MT"/>
          <w:color w:val="000000"/>
          <w:sz w:val="24"/>
          <w:szCs w:val="24"/>
        </w:rPr>
        <w:t>Normar, orientar y aprobar la metodología de simplificación de procedimientos administrativos, para su implementación gradual por todos los entes y órganos de la Administración Pública, así como otras herramientas que resulten necesarias</w:t>
      </w:r>
      <w:r w:rsidRPr="00FA5F2E">
        <w:rPr>
          <w:rFonts w:ascii="Gill Sans MT" w:hAnsi="Gill Sans MT"/>
          <w:bCs/>
          <w:sz w:val="24"/>
          <w:szCs w:val="24"/>
        </w:rPr>
        <w:t>;</w:t>
      </w:r>
    </w:p>
    <w:p w14:paraId="6303D582" w14:textId="77777777" w:rsidR="00E77457" w:rsidRPr="00FA5F2E" w:rsidRDefault="00E77457" w:rsidP="005236FC">
      <w:pPr>
        <w:numPr>
          <w:ilvl w:val="0"/>
          <w:numId w:val="132"/>
        </w:numPr>
        <w:autoSpaceDE w:val="0"/>
        <w:autoSpaceDN w:val="0"/>
        <w:adjustRightInd w:val="0"/>
        <w:spacing w:after="0" w:line="240" w:lineRule="auto"/>
        <w:ind w:left="426" w:right="-30"/>
        <w:jc w:val="both"/>
        <w:rPr>
          <w:rFonts w:ascii="Gill Sans MT" w:hAnsi="Gill Sans MT"/>
          <w:color w:val="000000"/>
          <w:sz w:val="24"/>
          <w:szCs w:val="24"/>
        </w:rPr>
      </w:pPr>
      <w:r w:rsidRPr="00FA5F2E">
        <w:rPr>
          <w:rFonts w:ascii="Gill Sans MT" w:hAnsi="Gill Sans MT"/>
          <w:color w:val="000000"/>
          <w:sz w:val="24"/>
          <w:szCs w:val="24"/>
        </w:rPr>
        <w:t>Supervisar el registro, actualización y publicación de los procedimientos administrativos en el Registro Único de Mejora Regulatoria</w:t>
      </w:r>
      <w:r w:rsidRPr="00FA5F2E">
        <w:rPr>
          <w:rFonts w:ascii="Gill Sans MT" w:hAnsi="Gill Sans MT"/>
          <w:bCs/>
          <w:sz w:val="24"/>
          <w:szCs w:val="24"/>
        </w:rPr>
        <w:t>;</w:t>
      </w:r>
    </w:p>
    <w:p w14:paraId="2522CEDE" w14:textId="77777777" w:rsidR="00E77457" w:rsidRPr="00FA5F2E" w:rsidRDefault="00E77457" w:rsidP="005236FC">
      <w:pPr>
        <w:numPr>
          <w:ilvl w:val="0"/>
          <w:numId w:val="132"/>
        </w:numPr>
        <w:autoSpaceDE w:val="0"/>
        <w:autoSpaceDN w:val="0"/>
        <w:adjustRightInd w:val="0"/>
        <w:spacing w:after="0" w:line="240" w:lineRule="auto"/>
        <w:ind w:left="426" w:right="-30"/>
        <w:jc w:val="both"/>
        <w:rPr>
          <w:rFonts w:ascii="Gill Sans MT" w:hAnsi="Gill Sans MT"/>
          <w:color w:val="000000"/>
          <w:sz w:val="24"/>
          <w:szCs w:val="24"/>
        </w:rPr>
      </w:pPr>
      <w:r w:rsidRPr="00FA5F2E">
        <w:rPr>
          <w:rFonts w:ascii="Gill Sans MT" w:hAnsi="Gill Sans MT"/>
          <w:color w:val="000000"/>
          <w:sz w:val="24"/>
          <w:szCs w:val="24"/>
        </w:rPr>
        <w:t>Suministrar los lineamientos para la incorporación y vigencia de los procedimientos administrativos al Registro Único de Mejora Regulatoria</w:t>
      </w:r>
      <w:r w:rsidRPr="00FA5F2E">
        <w:rPr>
          <w:rFonts w:ascii="Gill Sans MT" w:hAnsi="Gill Sans MT"/>
          <w:bCs/>
          <w:sz w:val="24"/>
          <w:szCs w:val="24"/>
        </w:rPr>
        <w:t>;</w:t>
      </w:r>
    </w:p>
    <w:p w14:paraId="4366F10A" w14:textId="77777777" w:rsidR="00E77457" w:rsidRPr="00FA5F2E" w:rsidRDefault="00E77457" w:rsidP="005236FC">
      <w:pPr>
        <w:numPr>
          <w:ilvl w:val="0"/>
          <w:numId w:val="132"/>
        </w:numPr>
        <w:autoSpaceDE w:val="0"/>
        <w:autoSpaceDN w:val="0"/>
        <w:adjustRightInd w:val="0"/>
        <w:spacing w:after="0" w:line="240" w:lineRule="auto"/>
        <w:ind w:left="426" w:right="-30"/>
        <w:jc w:val="both"/>
        <w:rPr>
          <w:rFonts w:ascii="Gill Sans MT" w:hAnsi="Gill Sans MT"/>
          <w:color w:val="000000"/>
          <w:sz w:val="24"/>
          <w:szCs w:val="24"/>
        </w:rPr>
      </w:pPr>
      <w:r w:rsidRPr="00FA5F2E">
        <w:rPr>
          <w:rFonts w:ascii="Gill Sans MT" w:hAnsi="Gill Sans MT"/>
          <w:color w:val="000000"/>
          <w:sz w:val="24"/>
          <w:szCs w:val="24"/>
        </w:rPr>
        <w:lastRenderedPageBreak/>
        <w:t>Apoyar la elaboración de las metodologías, manuales e instructivos que resulten necesarios para garantizar la aplicación efectiva de las disposiciones de esta ley</w:t>
      </w:r>
      <w:r w:rsidRPr="00FA5F2E">
        <w:rPr>
          <w:rFonts w:ascii="Gill Sans MT" w:hAnsi="Gill Sans MT"/>
          <w:bCs/>
          <w:sz w:val="24"/>
          <w:szCs w:val="24"/>
        </w:rPr>
        <w:t>;</w:t>
      </w:r>
    </w:p>
    <w:p w14:paraId="5F39F708" w14:textId="77777777" w:rsidR="00E77457" w:rsidRPr="00FA5F2E" w:rsidRDefault="00E77457" w:rsidP="005236FC">
      <w:pPr>
        <w:numPr>
          <w:ilvl w:val="0"/>
          <w:numId w:val="132"/>
        </w:numPr>
        <w:autoSpaceDE w:val="0"/>
        <w:autoSpaceDN w:val="0"/>
        <w:adjustRightInd w:val="0"/>
        <w:spacing w:after="0" w:line="240" w:lineRule="auto"/>
        <w:ind w:left="426" w:right="-30"/>
        <w:jc w:val="both"/>
        <w:rPr>
          <w:rFonts w:ascii="Gill Sans MT" w:hAnsi="Gill Sans MT"/>
          <w:color w:val="000000"/>
          <w:sz w:val="24"/>
          <w:szCs w:val="24"/>
        </w:rPr>
      </w:pPr>
      <w:r w:rsidRPr="00FA5F2E">
        <w:rPr>
          <w:rFonts w:ascii="Gill Sans MT" w:hAnsi="Gill Sans MT"/>
          <w:color w:val="000000"/>
          <w:sz w:val="24"/>
          <w:szCs w:val="24"/>
        </w:rPr>
        <w:t>Acompañar a los entes y órganos de la Administración Pública en la elaboración de los análisis de impacto regulatorio, análisis de calidad regulatoria, consulta pública y la simplificación de trámites</w:t>
      </w:r>
      <w:r w:rsidRPr="00FA5F2E">
        <w:rPr>
          <w:rFonts w:ascii="Gill Sans MT" w:hAnsi="Gill Sans MT"/>
          <w:bCs/>
          <w:sz w:val="24"/>
          <w:szCs w:val="24"/>
        </w:rPr>
        <w:t>;</w:t>
      </w:r>
    </w:p>
    <w:p w14:paraId="4DC6C50C" w14:textId="77777777" w:rsidR="00E77457" w:rsidRPr="00FA5F2E" w:rsidRDefault="00E77457" w:rsidP="005236FC">
      <w:pPr>
        <w:numPr>
          <w:ilvl w:val="0"/>
          <w:numId w:val="132"/>
        </w:numPr>
        <w:autoSpaceDE w:val="0"/>
        <w:autoSpaceDN w:val="0"/>
        <w:adjustRightInd w:val="0"/>
        <w:spacing w:after="0" w:line="240" w:lineRule="auto"/>
        <w:ind w:left="426" w:right="-30"/>
        <w:jc w:val="both"/>
        <w:rPr>
          <w:rFonts w:ascii="Gill Sans MT" w:hAnsi="Gill Sans MT"/>
          <w:color w:val="000000"/>
          <w:sz w:val="24"/>
          <w:szCs w:val="24"/>
        </w:rPr>
      </w:pPr>
      <w:r w:rsidRPr="00FA5F2E">
        <w:rPr>
          <w:rFonts w:ascii="Gill Sans MT" w:hAnsi="Gill Sans MT"/>
          <w:color w:val="000000"/>
          <w:sz w:val="24"/>
          <w:szCs w:val="24"/>
        </w:rPr>
        <w:t>Impulsar el diseño, regulación, ejecución, coordinación, seguimiento, monitoreo y evaluación de los servicios públicos;</w:t>
      </w:r>
    </w:p>
    <w:p w14:paraId="5D8240B6" w14:textId="77777777" w:rsidR="00E77457" w:rsidRPr="00FA5F2E" w:rsidRDefault="00E77457" w:rsidP="005236FC">
      <w:pPr>
        <w:numPr>
          <w:ilvl w:val="0"/>
          <w:numId w:val="132"/>
        </w:numPr>
        <w:autoSpaceDE w:val="0"/>
        <w:autoSpaceDN w:val="0"/>
        <w:adjustRightInd w:val="0"/>
        <w:spacing w:after="0" w:line="240" w:lineRule="auto"/>
        <w:ind w:left="426" w:right="-30"/>
        <w:jc w:val="both"/>
        <w:rPr>
          <w:rFonts w:ascii="Gill Sans MT" w:hAnsi="Gill Sans MT"/>
          <w:color w:val="000000"/>
          <w:sz w:val="24"/>
          <w:szCs w:val="24"/>
        </w:rPr>
      </w:pPr>
      <w:r w:rsidRPr="00FA5F2E">
        <w:rPr>
          <w:rFonts w:ascii="Gill Sans MT" w:hAnsi="Gill Sans MT"/>
          <w:color w:val="000000"/>
          <w:sz w:val="24"/>
          <w:szCs w:val="24"/>
        </w:rPr>
        <w:t>Normar, promover, orientar y liderar los programas y herramientas para mejorar la atención al administrado</w:t>
      </w:r>
      <w:r w:rsidRPr="00FA5F2E">
        <w:rPr>
          <w:rFonts w:ascii="Gill Sans MT" w:hAnsi="Gill Sans MT"/>
          <w:bCs/>
          <w:sz w:val="24"/>
          <w:szCs w:val="24"/>
        </w:rPr>
        <w:t>;</w:t>
      </w:r>
    </w:p>
    <w:p w14:paraId="68F980C6" w14:textId="77777777" w:rsidR="00E77457" w:rsidRPr="00FA5F2E" w:rsidRDefault="00E77457" w:rsidP="005236FC">
      <w:pPr>
        <w:numPr>
          <w:ilvl w:val="0"/>
          <w:numId w:val="132"/>
        </w:numPr>
        <w:autoSpaceDE w:val="0"/>
        <w:autoSpaceDN w:val="0"/>
        <w:adjustRightInd w:val="0"/>
        <w:spacing w:after="0" w:line="240" w:lineRule="auto"/>
        <w:ind w:left="426" w:right="-30"/>
        <w:jc w:val="both"/>
        <w:rPr>
          <w:rFonts w:ascii="Gill Sans MT" w:hAnsi="Gill Sans MT"/>
          <w:color w:val="000000"/>
          <w:sz w:val="24"/>
          <w:szCs w:val="24"/>
        </w:rPr>
      </w:pPr>
      <w:r w:rsidRPr="00FA5F2E">
        <w:rPr>
          <w:rFonts w:ascii="Gill Sans MT" w:hAnsi="Gill Sans MT"/>
          <w:color w:val="000000"/>
          <w:sz w:val="24"/>
          <w:szCs w:val="24"/>
        </w:rPr>
        <w:t>Proporcionar capacitaciones técnicas a los distintos entes y órganos de la Administración Pública en materia de simplificación de trámites administrativos</w:t>
      </w:r>
      <w:r w:rsidRPr="00FA5F2E">
        <w:rPr>
          <w:rFonts w:ascii="Gill Sans MT" w:hAnsi="Gill Sans MT"/>
          <w:bCs/>
          <w:sz w:val="24"/>
          <w:szCs w:val="24"/>
        </w:rPr>
        <w:t>.</w:t>
      </w:r>
    </w:p>
    <w:p w14:paraId="1ACA6F70" w14:textId="77777777" w:rsidR="008455F2" w:rsidRPr="00FA5F2E" w:rsidRDefault="008455F2" w:rsidP="009E0BC6">
      <w:pPr>
        <w:autoSpaceDE w:val="0"/>
        <w:autoSpaceDN w:val="0"/>
        <w:adjustRightInd w:val="0"/>
        <w:spacing w:after="0" w:line="240" w:lineRule="auto"/>
        <w:jc w:val="both"/>
        <w:rPr>
          <w:rFonts w:ascii="Gill Sans MT" w:hAnsi="Gill Sans MT"/>
          <w:sz w:val="24"/>
          <w:szCs w:val="24"/>
        </w:rPr>
      </w:pPr>
    </w:p>
    <w:p w14:paraId="25543611" w14:textId="1E402EBB" w:rsidR="009751F5" w:rsidRPr="00FA5F2E" w:rsidRDefault="00FA5082" w:rsidP="00E77457">
      <w:pPr>
        <w:autoSpaceDE w:val="0"/>
        <w:autoSpaceDN w:val="0"/>
        <w:adjustRightInd w:val="0"/>
        <w:spacing w:after="0" w:line="240" w:lineRule="auto"/>
        <w:jc w:val="both"/>
        <w:rPr>
          <w:rFonts w:ascii="Gill Sans MT" w:hAnsi="Gill Sans MT"/>
          <w:bCs/>
          <w:sz w:val="24"/>
          <w:szCs w:val="24"/>
        </w:rPr>
      </w:pPr>
      <w:r w:rsidRPr="00FA5F2E">
        <w:rPr>
          <w:rFonts w:ascii="Gill Sans MT" w:hAnsi="Gill Sans MT"/>
          <w:b/>
          <w:sz w:val="24"/>
          <w:szCs w:val="24"/>
          <w:lang w:eastAsia="fr-FR"/>
        </w:rPr>
        <w:t>ARTÍCULO</w:t>
      </w:r>
      <w:r w:rsidR="002B3269" w:rsidRPr="00FA5F2E">
        <w:rPr>
          <w:rFonts w:ascii="Gill Sans MT" w:hAnsi="Gill Sans MT"/>
          <w:b/>
          <w:sz w:val="24"/>
          <w:szCs w:val="24"/>
          <w:lang w:eastAsia="fr-FR"/>
        </w:rPr>
        <w:t xml:space="preserve"> 16</w:t>
      </w:r>
      <w:r w:rsidR="00C06FCE" w:rsidRPr="00FA5F2E">
        <w:rPr>
          <w:rFonts w:ascii="Gill Sans MT" w:hAnsi="Gill Sans MT"/>
          <w:b/>
          <w:sz w:val="24"/>
          <w:szCs w:val="24"/>
          <w:lang w:eastAsia="fr-FR"/>
        </w:rPr>
        <w:t>.</w:t>
      </w:r>
      <w:r w:rsidR="008455F2" w:rsidRPr="00FA5F2E">
        <w:rPr>
          <w:rFonts w:ascii="Gill Sans MT" w:hAnsi="Gill Sans MT"/>
          <w:b/>
          <w:sz w:val="24"/>
          <w:szCs w:val="24"/>
          <w:lang w:eastAsia="fr-FR"/>
        </w:rPr>
        <w:t xml:space="preserve"> Viceministerio</w:t>
      </w:r>
      <w:r w:rsidR="008455F2" w:rsidRPr="00FA5F2E">
        <w:rPr>
          <w:rFonts w:ascii="Gill Sans MT" w:hAnsi="Gill Sans MT"/>
          <w:b/>
          <w:bCs/>
          <w:sz w:val="24"/>
          <w:szCs w:val="24"/>
          <w:lang w:eastAsia="fr-FR"/>
        </w:rPr>
        <w:t xml:space="preserve"> de </w:t>
      </w:r>
      <w:r w:rsidR="0018029E" w:rsidRPr="00FA5F2E">
        <w:rPr>
          <w:rFonts w:ascii="Gill Sans MT" w:hAnsi="Gill Sans MT"/>
          <w:b/>
          <w:bCs/>
          <w:sz w:val="24"/>
          <w:szCs w:val="24"/>
          <w:lang w:eastAsia="fr-FR"/>
        </w:rPr>
        <w:t>Reforma y Modernización</w:t>
      </w:r>
      <w:r w:rsidR="00E77457" w:rsidRPr="00FA5F2E">
        <w:rPr>
          <w:rFonts w:ascii="Gill Sans MT" w:hAnsi="Gill Sans MT"/>
          <w:b/>
          <w:bCs/>
          <w:sz w:val="24"/>
          <w:szCs w:val="24"/>
          <w:lang w:eastAsia="fr-FR"/>
        </w:rPr>
        <w:t xml:space="preserve"> de la Administración </w:t>
      </w:r>
      <w:r w:rsidR="008B4AE8" w:rsidRPr="00FA5F2E">
        <w:rPr>
          <w:rFonts w:ascii="Gill Sans MT" w:hAnsi="Gill Sans MT"/>
          <w:b/>
          <w:bCs/>
          <w:sz w:val="24"/>
          <w:szCs w:val="24"/>
          <w:lang w:eastAsia="fr-FR"/>
        </w:rPr>
        <w:t>Pública</w:t>
      </w:r>
      <w:r w:rsidR="00E77457" w:rsidRPr="00FA5F2E">
        <w:rPr>
          <w:rFonts w:ascii="Gill Sans MT" w:hAnsi="Gill Sans MT"/>
          <w:b/>
          <w:bCs/>
          <w:sz w:val="24"/>
          <w:szCs w:val="24"/>
          <w:lang w:eastAsia="fr-FR"/>
        </w:rPr>
        <w:t>.</w:t>
      </w:r>
      <w:r w:rsidR="00F20B47" w:rsidRPr="00FA5F2E">
        <w:rPr>
          <w:rFonts w:ascii="Gill Sans MT" w:hAnsi="Gill Sans MT"/>
          <w:bCs/>
          <w:sz w:val="24"/>
          <w:szCs w:val="24"/>
        </w:rPr>
        <w:t xml:space="preserve"> </w:t>
      </w:r>
      <w:r w:rsidR="00E77457" w:rsidRPr="00FA5F2E">
        <w:rPr>
          <w:rFonts w:ascii="Gill Sans MT" w:hAnsi="Gill Sans MT"/>
          <w:bCs/>
          <w:sz w:val="24"/>
          <w:szCs w:val="24"/>
        </w:rPr>
        <w:t xml:space="preserve">El </w:t>
      </w:r>
      <w:r w:rsidR="00E77457" w:rsidRPr="00FA5F2E">
        <w:rPr>
          <w:rFonts w:ascii="Gill Sans MT" w:hAnsi="Gill Sans MT"/>
          <w:sz w:val="24"/>
          <w:szCs w:val="24"/>
          <w:lang w:eastAsia="fr-FR"/>
        </w:rPr>
        <w:t>Viceministerio</w:t>
      </w:r>
      <w:r w:rsidR="00E77457" w:rsidRPr="00FA5F2E">
        <w:rPr>
          <w:rFonts w:ascii="Gill Sans MT" w:hAnsi="Gill Sans MT"/>
          <w:bCs/>
          <w:sz w:val="24"/>
          <w:szCs w:val="24"/>
          <w:lang w:eastAsia="fr-FR"/>
        </w:rPr>
        <w:t xml:space="preserve"> de Reforma y Modernización de la Administración </w:t>
      </w:r>
      <w:r w:rsidR="008B4AE8" w:rsidRPr="00FA5F2E">
        <w:rPr>
          <w:rFonts w:ascii="Gill Sans MT" w:hAnsi="Gill Sans MT"/>
          <w:bCs/>
          <w:sz w:val="24"/>
          <w:szCs w:val="24"/>
          <w:lang w:eastAsia="fr-FR"/>
        </w:rPr>
        <w:t>Pública</w:t>
      </w:r>
      <w:r w:rsidR="00E77457" w:rsidRPr="00FA5F2E">
        <w:rPr>
          <w:rFonts w:ascii="Gill Sans MT" w:hAnsi="Gill Sans MT"/>
          <w:bCs/>
          <w:sz w:val="24"/>
          <w:szCs w:val="24"/>
          <w:lang w:eastAsia="fr-FR"/>
        </w:rPr>
        <w:t xml:space="preserve"> </w:t>
      </w:r>
      <w:r w:rsidR="00E77457" w:rsidRPr="00FA5F2E">
        <w:rPr>
          <w:rFonts w:ascii="Gill Sans MT" w:hAnsi="Gill Sans MT"/>
          <w:bCs/>
          <w:sz w:val="24"/>
          <w:szCs w:val="24"/>
        </w:rPr>
        <w:t>tiene a su cargo conducir, promover y orientar los procesos de reforma y modernización de la Administración Pública, tanto general como sectoriales, además de impulsar y apoyar la reforma, la modernización y el fortalecimiento de la gestión local; así como conducir los procesos de mejora regulatoria e impulsar la investigación en materia de gestión pública.</w:t>
      </w:r>
    </w:p>
    <w:p w14:paraId="7DB57C70" w14:textId="77777777" w:rsidR="00E77457" w:rsidRPr="00FA5F2E" w:rsidRDefault="00E77457" w:rsidP="00E77457">
      <w:pPr>
        <w:autoSpaceDE w:val="0"/>
        <w:autoSpaceDN w:val="0"/>
        <w:adjustRightInd w:val="0"/>
        <w:spacing w:after="0" w:line="240" w:lineRule="auto"/>
        <w:jc w:val="both"/>
        <w:rPr>
          <w:rFonts w:ascii="Gill Sans MT" w:hAnsi="Gill Sans MT"/>
          <w:color w:val="000000"/>
          <w:sz w:val="24"/>
          <w:szCs w:val="24"/>
        </w:rPr>
      </w:pPr>
    </w:p>
    <w:p w14:paraId="1BDF379D" w14:textId="7271577E" w:rsidR="007E6561" w:rsidRPr="00FA5F2E" w:rsidRDefault="002B3269" w:rsidP="007E6561">
      <w:pPr>
        <w:autoSpaceDE w:val="0"/>
        <w:autoSpaceDN w:val="0"/>
        <w:adjustRightInd w:val="0"/>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B55472" w:rsidRPr="00FA5F2E">
        <w:rPr>
          <w:rFonts w:ascii="Gill Sans MT" w:hAnsi="Gill Sans MT"/>
          <w:color w:val="000000"/>
          <w:sz w:val="24"/>
          <w:szCs w:val="24"/>
        </w:rPr>
        <w:t xml:space="preserve">El Viceministro o Viceministra de </w:t>
      </w:r>
      <w:r w:rsidR="0018029E" w:rsidRPr="00FA5F2E">
        <w:rPr>
          <w:rFonts w:ascii="Gill Sans MT" w:hAnsi="Gill Sans MT"/>
          <w:color w:val="000000"/>
          <w:sz w:val="24"/>
          <w:szCs w:val="24"/>
        </w:rPr>
        <w:t xml:space="preserve">Reforma y Modernización </w:t>
      </w:r>
      <w:r w:rsidR="00E77457" w:rsidRPr="00FA5F2E">
        <w:rPr>
          <w:rFonts w:ascii="Gill Sans MT" w:hAnsi="Gill Sans MT"/>
          <w:color w:val="000000"/>
          <w:sz w:val="24"/>
          <w:szCs w:val="24"/>
        </w:rPr>
        <w:t xml:space="preserve">de la Administración </w:t>
      </w:r>
      <w:r w:rsidR="008B4AE8" w:rsidRPr="00FA5F2E">
        <w:rPr>
          <w:rFonts w:ascii="Gill Sans MT" w:hAnsi="Gill Sans MT"/>
          <w:color w:val="000000"/>
          <w:sz w:val="24"/>
          <w:szCs w:val="24"/>
        </w:rPr>
        <w:t>Pública</w:t>
      </w:r>
      <w:r w:rsidR="00E77457" w:rsidRPr="00FA5F2E">
        <w:rPr>
          <w:rFonts w:ascii="Gill Sans MT" w:hAnsi="Gill Sans MT"/>
          <w:color w:val="000000"/>
          <w:sz w:val="24"/>
          <w:szCs w:val="24"/>
        </w:rPr>
        <w:t xml:space="preserve"> </w:t>
      </w:r>
      <w:r w:rsidR="004D734E" w:rsidRPr="00FA5F2E">
        <w:rPr>
          <w:rFonts w:ascii="Gill Sans MT" w:hAnsi="Gill Sans MT"/>
          <w:color w:val="000000"/>
          <w:sz w:val="24"/>
          <w:szCs w:val="24"/>
        </w:rPr>
        <w:t>e</w:t>
      </w:r>
      <w:r w:rsidR="008455F2" w:rsidRPr="00FA5F2E">
        <w:rPr>
          <w:rFonts w:ascii="Gill Sans MT" w:hAnsi="Gill Sans MT"/>
          <w:sz w:val="24"/>
          <w:szCs w:val="24"/>
        </w:rPr>
        <w:t xml:space="preserve">jerce las atribuciones </w:t>
      </w:r>
      <w:r w:rsidR="00B55472" w:rsidRPr="00FA5F2E">
        <w:rPr>
          <w:rFonts w:ascii="Gill Sans MT" w:hAnsi="Gill Sans MT"/>
          <w:sz w:val="24"/>
          <w:szCs w:val="24"/>
        </w:rPr>
        <w:t>y competencias s</w:t>
      </w:r>
      <w:r w:rsidR="007E6561" w:rsidRPr="00FA5F2E">
        <w:rPr>
          <w:rFonts w:ascii="Gill Sans MT" w:hAnsi="Gill Sans MT"/>
          <w:sz w:val="24"/>
          <w:szCs w:val="24"/>
        </w:rPr>
        <w:t>iguientes:</w:t>
      </w:r>
    </w:p>
    <w:p w14:paraId="785BF2E3" w14:textId="77777777" w:rsidR="007E6561" w:rsidRPr="00FA5F2E" w:rsidRDefault="007E6561" w:rsidP="007E6561">
      <w:pPr>
        <w:autoSpaceDE w:val="0"/>
        <w:autoSpaceDN w:val="0"/>
        <w:adjustRightInd w:val="0"/>
        <w:spacing w:after="0" w:line="240" w:lineRule="auto"/>
        <w:jc w:val="both"/>
        <w:rPr>
          <w:rFonts w:ascii="Gill Sans MT" w:hAnsi="Gill Sans MT"/>
          <w:sz w:val="24"/>
          <w:szCs w:val="24"/>
        </w:rPr>
      </w:pPr>
    </w:p>
    <w:p w14:paraId="35659438" w14:textId="77777777" w:rsidR="00CF6F10" w:rsidRPr="00FA5F2E" w:rsidRDefault="00CF6F10" w:rsidP="005236FC">
      <w:pPr>
        <w:pStyle w:val="Prrafodelista"/>
        <w:numPr>
          <w:ilvl w:val="0"/>
          <w:numId w:val="133"/>
        </w:numPr>
        <w:autoSpaceDE w:val="0"/>
        <w:autoSpaceDN w:val="0"/>
        <w:adjustRightInd w:val="0"/>
        <w:ind w:left="426"/>
        <w:jc w:val="both"/>
        <w:rPr>
          <w:rFonts w:ascii="Gill Sans MT" w:hAnsi="Gill Sans MT"/>
          <w:lang w:val="es-ES"/>
        </w:rPr>
      </w:pPr>
      <w:r w:rsidRPr="00FA5F2E">
        <w:rPr>
          <w:rFonts w:ascii="Gill Sans MT" w:hAnsi="Gill Sans MT"/>
          <w:lang w:val="es-ES"/>
        </w:rPr>
        <w:t>Coordinar la elaboración de las propuestas normativas dirigidas a reformar y fortalecer las instituciones públicas;</w:t>
      </w:r>
    </w:p>
    <w:p w14:paraId="0E665C5F" w14:textId="77777777" w:rsidR="00E77457" w:rsidRPr="00FA5F2E" w:rsidRDefault="00E77457" w:rsidP="005236FC">
      <w:pPr>
        <w:pStyle w:val="Prrafodelista"/>
        <w:numPr>
          <w:ilvl w:val="0"/>
          <w:numId w:val="133"/>
        </w:numPr>
        <w:autoSpaceDE w:val="0"/>
        <w:autoSpaceDN w:val="0"/>
        <w:adjustRightInd w:val="0"/>
        <w:ind w:left="426" w:right="-30"/>
        <w:jc w:val="both"/>
        <w:rPr>
          <w:rFonts w:ascii="Gill Sans MT" w:hAnsi="Gill Sans MT"/>
          <w:lang w:val="es-ES"/>
        </w:rPr>
      </w:pPr>
      <w:r w:rsidRPr="00FA5F2E">
        <w:rPr>
          <w:rFonts w:ascii="Gill Sans MT" w:hAnsi="Gill Sans MT"/>
          <w:lang w:val="es-ES"/>
        </w:rPr>
        <w:t>Coordinar los procesos de mejora regulatoria en la Administración Pública, con miras a la efectiva simplificación de trámites</w:t>
      </w:r>
      <w:r w:rsidRPr="00FA5F2E">
        <w:rPr>
          <w:rFonts w:ascii="Gill Sans MT" w:hAnsi="Gill Sans MT"/>
          <w:bCs/>
          <w:lang w:val="es-ES"/>
        </w:rPr>
        <w:t>;</w:t>
      </w:r>
    </w:p>
    <w:p w14:paraId="07F25120" w14:textId="77777777" w:rsidR="00E77457" w:rsidRPr="00FA5F2E" w:rsidRDefault="00E77457" w:rsidP="005236FC">
      <w:pPr>
        <w:pStyle w:val="Prrafodelista"/>
        <w:numPr>
          <w:ilvl w:val="0"/>
          <w:numId w:val="133"/>
        </w:numPr>
        <w:autoSpaceDE w:val="0"/>
        <w:autoSpaceDN w:val="0"/>
        <w:adjustRightInd w:val="0"/>
        <w:ind w:left="426" w:right="-30"/>
        <w:jc w:val="both"/>
        <w:rPr>
          <w:rFonts w:ascii="Gill Sans MT" w:hAnsi="Gill Sans MT"/>
          <w:lang w:val="es-ES"/>
        </w:rPr>
      </w:pPr>
      <w:r w:rsidRPr="00FA5F2E">
        <w:rPr>
          <w:rFonts w:ascii="Gill Sans MT" w:hAnsi="Gill Sans MT"/>
          <w:lang w:val="es-ES"/>
        </w:rPr>
        <w:t>Conducir y orientar los procesos de reforma y modernización de los órganos y entes de la Administración Pública</w:t>
      </w:r>
      <w:r w:rsidRPr="00FA5F2E">
        <w:rPr>
          <w:rFonts w:ascii="Gill Sans MT" w:hAnsi="Gill Sans MT"/>
          <w:bCs/>
          <w:lang w:val="es-ES"/>
        </w:rPr>
        <w:t>;</w:t>
      </w:r>
    </w:p>
    <w:p w14:paraId="761EFD55" w14:textId="77777777" w:rsidR="00E77457" w:rsidRPr="00FA5F2E" w:rsidRDefault="00E77457" w:rsidP="005236FC">
      <w:pPr>
        <w:pStyle w:val="Prrafodelista"/>
        <w:numPr>
          <w:ilvl w:val="0"/>
          <w:numId w:val="133"/>
        </w:numPr>
        <w:autoSpaceDE w:val="0"/>
        <w:autoSpaceDN w:val="0"/>
        <w:adjustRightInd w:val="0"/>
        <w:ind w:left="426" w:right="-30"/>
        <w:jc w:val="both"/>
        <w:rPr>
          <w:rFonts w:ascii="Gill Sans MT" w:hAnsi="Gill Sans MT"/>
          <w:lang w:val="es-ES"/>
        </w:rPr>
      </w:pPr>
      <w:r w:rsidRPr="00FA5F2E">
        <w:rPr>
          <w:rFonts w:ascii="Gill Sans MT" w:hAnsi="Gill Sans MT"/>
          <w:lang w:val="es-ES"/>
        </w:rPr>
        <w:t>Coordinar los procesos de mejora de los sistemas transversales en la Administración Pública</w:t>
      </w:r>
      <w:r w:rsidRPr="00FA5F2E">
        <w:rPr>
          <w:rFonts w:ascii="Gill Sans MT" w:hAnsi="Gill Sans MT"/>
          <w:bCs/>
          <w:lang w:val="es-ES"/>
        </w:rPr>
        <w:t>;</w:t>
      </w:r>
    </w:p>
    <w:p w14:paraId="1DE99560" w14:textId="77777777" w:rsidR="00E77457" w:rsidRPr="00FA5F2E" w:rsidRDefault="00E77457" w:rsidP="005236FC">
      <w:pPr>
        <w:numPr>
          <w:ilvl w:val="0"/>
          <w:numId w:val="133"/>
        </w:numPr>
        <w:tabs>
          <w:tab w:val="left" w:pos="142"/>
        </w:tabs>
        <w:spacing w:after="0" w:line="240" w:lineRule="auto"/>
        <w:ind w:left="426" w:right="-30"/>
        <w:jc w:val="both"/>
        <w:rPr>
          <w:rFonts w:ascii="Gill Sans MT" w:hAnsi="Gill Sans MT"/>
          <w:sz w:val="24"/>
          <w:szCs w:val="24"/>
        </w:rPr>
      </w:pPr>
      <w:r w:rsidRPr="00FA5F2E">
        <w:rPr>
          <w:rFonts w:ascii="Gill Sans MT" w:hAnsi="Gill Sans MT"/>
          <w:sz w:val="24"/>
          <w:szCs w:val="24"/>
        </w:rPr>
        <w:t>Promover el establecimiento de mecanismos de coordinación para el desarrollo e implantación de los sistemas transversales en la Administración Pública Dominicana</w:t>
      </w:r>
      <w:r w:rsidRPr="00FA5F2E">
        <w:rPr>
          <w:rFonts w:ascii="Gill Sans MT" w:hAnsi="Gill Sans MT"/>
          <w:bCs/>
          <w:sz w:val="24"/>
          <w:szCs w:val="24"/>
        </w:rPr>
        <w:t>;</w:t>
      </w:r>
    </w:p>
    <w:p w14:paraId="25144224" w14:textId="77777777" w:rsidR="00E77457" w:rsidRPr="00FA5F2E" w:rsidRDefault="00E77457" w:rsidP="005236FC">
      <w:pPr>
        <w:pStyle w:val="Prrafodelista"/>
        <w:numPr>
          <w:ilvl w:val="0"/>
          <w:numId w:val="133"/>
        </w:numPr>
        <w:autoSpaceDE w:val="0"/>
        <w:autoSpaceDN w:val="0"/>
        <w:adjustRightInd w:val="0"/>
        <w:ind w:left="426" w:right="-30"/>
        <w:jc w:val="both"/>
        <w:rPr>
          <w:rFonts w:ascii="Gill Sans MT" w:hAnsi="Gill Sans MT"/>
          <w:lang w:val="es-ES"/>
        </w:rPr>
      </w:pPr>
      <w:r w:rsidRPr="00FA5F2E">
        <w:rPr>
          <w:rFonts w:ascii="Gill Sans MT" w:hAnsi="Gill Sans MT"/>
          <w:lang w:val="es-ES"/>
        </w:rPr>
        <w:t>Dirigir el proceso de reformas sectoriales en la Administración Pública</w:t>
      </w:r>
      <w:r w:rsidRPr="00FA5F2E">
        <w:rPr>
          <w:rFonts w:ascii="Gill Sans MT" w:hAnsi="Gill Sans MT"/>
          <w:bCs/>
          <w:lang w:val="es-ES"/>
        </w:rPr>
        <w:t>;</w:t>
      </w:r>
    </w:p>
    <w:p w14:paraId="153A36BF" w14:textId="77777777" w:rsidR="00E77457" w:rsidRPr="00FA5F2E" w:rsidRDefault="00E77457" w:rsidP="005236FC">
      <w:pPr>
        <w:pStyle w:val="Prrafodelista"/>
        <w:numPr>
          <w:ilvl w:val="0"/>
          <w:numId w:val="133"/>
        </w:numPr>
        <w:autoSpaceDE w:val="0"/>
        <w:autoSpaceDN w:val="0"/>
        <w:adjustRightInd w:val="0"/>
        <w:ind w:left="426" w:right="-30"/>
        <w:jc w:val="both"/>
        <w:rPr>
          <w:rFonts w:ascii="Gill Sans MT" w:hAnsi="Gill Sans MT"/>
          <w:lang w:val="es-ES"/>
        </w:rPr>
      </w:pPr>
      <w:r w:rsidRPr="00FA5F2E">
        <w:rPr>
          <w:rFonts w:ascii="Gill Sans MT" w:hAnsi="Gill Sans MT"/>
          <w:lang w:val="es-ES"/>
        </w:rPr>
        <w:t>Apoyar los procesos de reforma y modernización en el ámbito municipal</w:t>
      </w:r>
      <w:r w:rsidRPr="00FA5F2E">
        <w:rPr>
          <w:rFonts w:ascii="Gill Sans MT" w:hAnsi="Gill Sans MT"/>
          <w:bCs/>
          <w:lang w:val="es-ES"/>
        </w:rPr>
        <w:t>;</w:t>
      </w:r>
    </w:p>
    <w:p w14:paraId="755304CA" w14:textId="77777777" w:rsidR="00E77457" w:rsidRPr="00FA5F2E" w:rsidRDefault="00E77457" w:rsidP="005236FC">
      <w:pPr>
        <w:pStyle w:val="Prrafodelista"/>
        <w:numPr>
          <w:ilvl w:val="0"/>
          <w:numId w:val="133"/>
        </w:numPr>
        <w:autoSpaceDE w:val="0"/>
        <w:autoSpaceDN w:val="0"/>
        <w:adjustRightInd w:val="0"/>
        <w:ind w:left="426" w:right="-30"/>
        <w:jc w:val="both"/>
        <w:rPr>
          <w:rFonts w:ascii="Gill Sans MT" w:hAnsi="Gill Sans MT"/>
          <w:lang w:val="es-ES"/>
        </w:rPr>
      </w:pPr>
      <w:r w:rsidRPr="00FA5F2E">
        <w:rPr>
          <w:rFonts w:ascii="Gill Sans MT" w:hAnsi="Gill Sans MT"/>
          <w:lang w:val="es-ES"/>
        </w:rPr>
        <w:t>Proponer estrategias y herramientas para la mejora de la gestión pública</w:t>
      </w:r>
      <w:r w:rsidRPr="00FA5F2E">
        <w:rPr>
          <w:rFonts w:ascii="Gill Sans MT" w:hAnsi="Gill Sans MT"/>
          <w:bCs/>
          <w:lang w:val="es-ES"/>
        </w:rPr>
        <w:t>;</w:t>
      </w:r>
    </w:p>
    <w:p w14:paraId="0CEBBD8F" w14:textId="77777777" w:rsidR="00E77457" w:rsidRPr="00FA5F2E" w:rsidRDefault="00E77457" w:rsidP="005236FC">
      <w:pPr>
        <w:pStyle w:val="Prrafodelista"/>
        <w:numPr>
          <w:ilvl w:val="0"/>
          <w:numId w:val="133"/>
        </w:numPr>
        <w:autoSpaceDE w:val="0"/>
        <w:autoSpaceDN w:val="0"/>
        <w:adjustRightInd w:val="0"/>
        <w:ind w:left="426" w:right="-30"/>
        <w:jc w:val="both"/>
        <w:rPr>
          <w:rFonts w:ascii="Gill Sans MT" w:hAnsi="Gill Sans MT"/>
          <w:lang w:val="es-ES"/>
        </w:rPr>
      </w:pPr>
      <w:r w:rsidRPr="00FA5F2E">
        <w:rPr>
          <w:rFonts w:ascii="Gill Sans MT" w:hAnsi="Gill Sans MT"/>
          <w:lang w:val="es-ES"/>
        </w:rPr>
        <w:t>Apoyar los procesos de innovación y mejora tecnológica en la Administración Pública</w:t>
      </w:r>
      <w:r w:rsidRPr="00FA5F2E">
        <w:rPr>
          <w:rFonts w:ascii="Gill Sans MT" w:hAnsi="Gill Sans MT"/>
          <w:bCs/>
          <w:lang w:val="es-ES"/>
        </w:rPr>
        <w:t>;</w:t>
      </w:r>
    </w:p>
    <w:p w14:paraId="4AD3DA4F" w14:textId="77777777" w:rsidR="00E77457" w:rsidRPr="00FA5F2E" w:rsidRDefault="00E77457" w:rsidP="005236FC">
      <w:pPr>
        <w:pStyle w:val="Prrafodelista"/>
        <w:numPr>
          <w:ilvl w:val="0"/>
          <w:numId w:val="133"/>
        </w:numPr>
        <w:autoSpaceDE w:val="0"/>
        <w:autoSpaceDN w:val="0"/>
        <w:adjustRightInd w:val="0"/>
        <w:ind w:left="426" w:right="-30"/>
        <w:jc w:val="both"/>
        <w:rPr>
          <w:rFonts w:ascii="Gill Sans MT" w:hAnsi="Gill Sans MT"/>
          <w:lang w:val="es-ES"/>
        </w:rPr>
      </w:pPr>
      <w:r w:rsidRPr="00FA5F2E">
        <w:rPr>
          <w:rFonts w:ascii="Gill Sans MT" w:hAnsi="Gill Sans MT"/>
          <w:lang w:val="es-ES"/>
        </w:rPr>
        <w:t>Proponer estrategias tendentes a la efectividad de los subsistemas técnicos de gestión de recursos humanos</w:t>
      </w:r>
      <w:r w:rsidRPr="00FA5F2E">
        <w:rPr>
          <w:rFonts w:ascii="Gill Sans MT" w:hAnsi="Gill Sans MT"/>
          <w:bCs/>
          <w:lang w:val="es-ES"/>
        </w:rPr>
        <w:t>;</w:t>
      </w:r>
    </w:p>
    <w:p w14:paraId="3C6AEDDA" w14:textId="77777777" w:rsidR="00E77457" w:rsidRPr="00FA5F2E" w:rsidRDefault="00E77457" w:rsidP="005236FC">
      <w:pPr>
        <w:pStyle w:val="Prrafodelista"/>
        <w:numPr>
          <w:ilvl w:val="0"/>
          <w:numId w:val="133"/>
        </w:numPr>
        <w:autoSpaceDE w:val="0"/>
        <w:autoSpaceDN w:val="0"/>
        <w:adjustRightInd w:val="0"/>
        <w:ind w:left="426" w:right="-30"/>
        <w:jc w:val="both"/>
        <w:rPr>
          <w:rFonts w:ascii="Gill Sans MT" w:hAnsi="Gill Sans MT"/>
          <w:lang w:val="es-ES"/>
        </w:rPr>
      </w:pPr>
      <w:r w:rsidRPr="00FA5F2E">
        <w:rPr>
          <w:rFonts w:ascii="Gill Sans MT" w:hAnsi="Gill Sans MT"/>
          <w:lang w:val="es-ES"/>
        </w:rPr>
        <w:t>Actualizar la propuesta de Plan General de Reforma y Modernización de la Administración Pública</w:t>
      </w:r>
      <w:r w:rsidRPr="00FA5F2E">
        <w:rPr>
          <w:rFonts w:ascii="Gill Sans MT" w:hAnsi="Gill Sans MT"/>
          <w:bCs/>
          <w:lang w:val="es-ES"/>
        </w:rPr>
        <w:t>;</w:t>
      </w:r>
    </w:p>
    <w:p w14:paraId="6D33A646" w14:textId="77777777" w:rsidR="00E77457" w:rsidRPr="00FA5F2E" w:rsidRDefault="00E77457" w:rsidP="005236FC">
      <w:pPr>
        <w:pStyle w:val="Prrafodelista"/>
        <w:numPr>
          <w:ilvl w:val="0"/>
          <w:numId w:val="133"/>
        </w:numPr>
        <w:autoSpaceDE w:val="0"/>
        <w:autoSpaceDN w:val="0"/>
        <w:adjustRightInd w:val="0"/>
        <w:ind w:left="426" w:right="-30"/>
        <w:jc w:val="both"/>
        <w:rPr>
          <w:rFonts w:ascii="Gill Sans MT" w:hAnsi="Gill Sans MT"/>
          <w:lang w:val="es-ES"/>
        </w:rPr>
      </w:pPr>
      <w:r w:rsidRPr="00FA5F2E">
        <w:rPr>
          <w:rFonts w:ascii="Gill Sans MT" w:hAnsi="Gill Sans MT"/>
          <w:lang w:val="es-ES"/>
        </w:rPr>
        <w:t>Ejecutar las articulaciones que sean necesarias con los órganos y entes públicos, centros académicos, organismos internacionales y organizaciones de la Sociedad Civil, con miras al éxito de los procesos de Reforma y Modernización</w:t>
      </w:r>
      <w:r w:rsidRPr="00FA5F2E">
        <w:rPr>
          <w:rFonts w:ascii="Gill Sans MT" w:hAnsi="Gill Sans MT"/>
          <w:bCs/>
          <w:lang w:val="es-ES"/>
        </w:rPr>
        <w:t>;</w:t>
      </w:r>
    </w:p>
    <w:p w14:paraId="717EC2B6" w14:textId="77777777" w:rsidR="00E77457" w:rsidRPr="00FA5F2E" w:rsidRDefault="00E77457" w:rsidP="005236FC">
      <w:pPr>
        <w:pStyle w:val="Prrafodelista"/>
        <w:numPr>
          <w:ilvl w:val="0"/>
          <w:numId w:val="133"/>
        </w:numPr>
        <w:ind w:left="426" w:right="-30"/>
        <w:jc w:val="both"/>
        <w:rPr>
          <w:rFonts w:ascii="Gill Sans MT" w:hAnsi="Gill Sans MT"/>
          <w:lang w:val="es-ES"/>
        </w:rPr>
      </w:pPr>
      <w:r w:rsidRPr="00FA5F2E">
        <w:rPr>
          <w:rFonts w:ascii="Gill Sans MT" w:hAnsi="Gill Sans MT"/>
          <w:lang w:val="es-ES"/>
        </w:rPr>
        <w:lastRenderedPageBreak/>
        <w:t>Establecer los lineamientos para garantizar la calidad de las regulaciones y la generación de trámites eficientes, transparentes y ágiles;</w:t>
      </w:r>
    </w:p>
    <w:p w14:paraId="2700C6EA" w14:textId="77777777" w:rsidR="00E77457" w:rsidRPr="00FA5F2E" w:rsidRDefault="00E77457" w:rsidP="005236FC">
      <w:pPr>
        <w:pStyle w:val="Prrafodelista"/>
        <w:numPr>
          <w:ilvl w:val="0"/>
          <w:numId w:val="133"/>
        </w:numPr>
        <w:ind w:left="426" w:right="-30"/>
        <w:jc w:val="both"/>
        <w:rPr>
          <w:rFonts w:ascii="Gill Sans MT" w:hAnsi="Gill Sans MT"/>
          <w:lang w:val="es-ES"/>
        </w:rPr>
      </w:pPr>
      <w:r w:rsidRPr="00FA5F2E">
        <w:rPr>
          <w:rFonts w:ascii="Gill Sans MT" w:hAnsi="Gill Sans MT"/>
          <w:lang w:val="es-ES"/>
        </w:rPr>
        <w:t>Supervisar la realización de la consulta pública de las propuestas de regulación;</w:t>
      </w:r>
    </w:p>
    <w:p w14:paraId="63DBD027" w14:textId="77777777" w:rsidR="00E77457" w:rsidRPr="00FA5F2E" w:rsidRDefault="00E77457" w:rsidP="005236FC">
      <w:pPr>
        <w:pStyle w:val="Prrafodelista"/>
        <w:numPr>
          <w:ilvl w:val="0"/>
          <w:numId w:val="133"/>
        </w:numPr>
        <w:ind w:left="426" w:right="-30"/>
        <w:jc w:val="both"/>
        <w:rPr>
          <w:rFonts w:ascii="Gill Sans MT" w:hAnsi="Gill Sans MT"/>
          <w:lang w:val="es-ES"/>
        </w:rPr>
      </w:pPr>
      <w:r w:rsidRPr="00FA5F2E">
        <w:rPr>
          <w:rFonts w:ascii="Gill Sans MT" w:hAnsi="Gill Sans MT"/>
          <w:lang w:val="es-ES"/>
        </w:rPr>
        <w:t xml:space="preserve">Entregar las herramientas relacionadas con la mejora regulatoria: Agenda o planificación regulatoria, análisis de impacto regulatorio, análisis de la calidad regulatoria;  </w:t>
      </w:r>
    </w:p>
    <w:p w14:paraId="02CD5D82" w14:textId="77777777" w:rsidR="00E77457" w:rsidRPr="00FA5F2E" w:rsidRDefault="00E77457" w:rsidP="005236FC">
      <w:pPr>
        <w:pStyle w:val="Prrafodelista"/>
        <w:numPr>
          <w:ilvl w:val="0"/>
          <w:numId w:val="133"/>
        </w:numPr>
        <w:ind w:left="426" w:right="-30"/>
        <w:jc w:val="both"/>
        <w:rPr>
          <w:rFonts w:ascii="Gill Sans MT" w:hAnsi="Gill Sans MT"/>
          <w:lang w:val="es-ES"/>
        </w:rPr>
      </w:pPr>
      <w:r w:rsidRPr="00FA5F2E">
        <w:rPr>
          <w:rFonts w:ascii="Gill Sans MT" w:hAnsi="Gill Sans MT"/>
          <w:lang w:val="es-ES"/>
        </w:rPr>
        <w:t>Apoyar en la construcción de capacidades institucionales internas de los entes y órganos de la Administración Pública para aplicar la mejora regulatoria;</w:t>
      </w:r>
    </w:p>
    <w:p w14:paraId="1B8908F0" w14:textId="77777777" w:rsidR="00E77457" w:rsidRPr="00FA5F2E" w:rsidRDefault="00E77457" w:rsidP="005236FC">
      <w:pPr>
        <w:pStyle w:val="Prrafodelista"/>
        <w:numPr>
          <w:ilvl w:val="0"/>
          <w:numId w:val="133"/>
        </w:numPr>
        <w:ind w:left="426" w:right="-30"/>
        <w:jc w:val="both"/>
        <w:rPr>
          <w:rFonts w:ascii="Gill Sans MT" w:hAnsi="Gill Sans MT"/>
          <w:lang w:val="es-ES"/>
        </w:rPr>
      </w:pPr>
      <w:r w:rsidRPr="00FA5F2E">
        <w:rPr>
          <w:rFonts w:ascii="Gill Sans MT" w:hAnsi="Gill Sans MT"/>
          <w:lang w:val="es-ES"/>
        </w:rPr>
        <w:t>Preparar plantillas institucionales sobre la agenda o planificación regulatoria;</w:t>
      </w:r>
    </w:p>
    <w:p w14:paraId="7328A851" w14:textId="77777777" w:rsidR="00E77457" w:rsidRPr="00FA5F2E" w:rsidRDefault="00E77457" w:rsidP="005236FC">
      <w:pPr>
        <w:pStyle w:val="Prrafodelista"/>
        <w:numPr>
          <w:ilvl w:val="0"/>
          <w:numId w:val="133"/>
        </w:numPr>
        <w:ind w:left="426" w:right="-30"/>
        <w:jc w:val="both"/>
        <w:rPr>
          <w:rFonts w:ascii="Gill Sans MT" w:hAnsi="Gill Sans MT"/>
          <w:lang w:val="es-ES"/>
        </w:rPr>
      </w:pPr>
      <w:r w:rsidRPr="00FA5F2E">
        <w:rPr>
          <w:rFonts w:ascii="Gill Sans MT" w:hAnsi="Gill Sans MT"/>
          <w:lang w:val="es-ES"/>
        </w:rPr>
        <w:t>Revisar y opinar respecto de las propuestas de agenda o planificación regulatoria, análisis de impacto regulatorio y análisis de la calidad regulatoria, que formulen los órganos y entes de la Administración Pública</w:t>
      </w:r>
      <w:r w:rsidRPr="00FA5F2E">
        <w:rPr>
          <w:rFonts w:ascii="Gill Sans MT" w:hAnsi="Gill Sans MT"/>
          <w:bCs/>
          <w:lang w:val="es-ES"/>
        </w:rPr>
        <w:t>;</w:t>
      </w:r>
    </w:p>
    <w:p w14:paraId="79CE270E" w14:textId="77777777" w:rsidR="00E77457" w:rsidRPr="00FA5F2E" w:rsidRDefault="00E77457" w:rsidP="005236FC">
      <w:pPr>
        <w:pStyle w:val="Prrafodelista"/>
        <w:numPr>
          <w:ilvl w:val="0"/>
          <w:numId w:val="133"/>
        </w:numPr>
        <w:ind w:left="426" w:right="-30"/>
        <w:jc w:val="both"/>
        <w:rPr>
          <w:rFonts w:ascii="Gill Sans MT" w:hAnsi="Gill Sans MT"/>
          <w:lang w:val="es-ES"/>
        </w:rPr>
      </w:pPr>
      <w:r w:rsidRPr="00FA5F2E">
        <w:rPr>
          <w:rFonts w:ascii="Gill Sans MT" w:hAnsi="Gill Sans MT"/>
          <w:lang w:val="es-ES"/>
        </w:rPr>
        <w:t xml:space="preserve">Gestionar y supervisar el Registro Único de Mejora Regulatoria. </w:t>
      </w:r>
    </w:p>
    <w:p w14:paraId="47199F73" w14:textId="77777777" w:rsidR="00225F39" w:rsidRPr="00FA5F2E" w:rsidRDefault="00225F39" w:rsidP="00225F39">
      <w:pPr>
        <w:pStyle w:val="Prrafodelista"/>
        <w:autoSpaceDE w:val="0"/>
        <w:autoSpaceDN w:val="0"/>
        <w:adjustRightInd w:val="0"/>
        <w:jc w:val="both"/>
        <w:rPr>
          <w:rFonts w:ascii="Gill Sans MT" w:hAnsi="Gill Sans MT"/>
          <w:lang w:val="es-ES"/>
        </w:rPr>
      </w:pPr>
    </w:p>
    <w:p w14:paraId="52A7FDB9" w14:textId="035C2156" w:rsidR="00485182" w:rsidRPr="00FA5F2E" w:rsidRDefault="00FA5082" w:rsidP="009E0BC6">
      <w:pPr>
        <w:spacing w:after="0" w:line="240" w:lineRule="auto"/>
        <w:jc w:val="both"/>
        <w:rPr>
          <w:rFonts w:ascii="Gill Sans MT" w:hAnsi="Gill Sans MT"/>
          <w:bCs/>
          <w:sz w:val="24"/>
          <w:szCs w:val="24"/>
          <w:lang w:eastAsia="fr-FR"/>
        </w:rPr>
      </w:pPr>
      <w:r w:rsidRPr="00FA5F2E">
        <w:rPr>
          <w:rFonts w:ascii="Gill Sans MT" w:hAnsi="Gill Sans MT"/>
          <w:b/>
          <w:sz w:val="24"/>
          <w:szCs w:val="24"/>
          <w:lang w:eastAsia="fr-FR"/>
        </w:rPr>
        <w:t>ARTÍCULO</w:t>
      </w:r>
      <w:r w:rsidR="005A36B2" w:rsidRPr="00FA5F2E">
        <w:rPr>
          <w:rFonts w:ascii="Gill Sans MT" w:hAnsi="Gill Sans MT"/>
          <w:b/>
          <w:sz w:val="24"/>
          <w:szCs w:val="24"/>
          <w:lang w:eastAsia="fr-FR"/>
        </w:rPr>
        <w:t xml:space="preserve"> </w:t>
      </w:r>
      <w:r w:rsidR="002B3269" w:rsidRPr="00FA5F2E">
        <w:rPr>
          <w:rFonts w:ascii="Gill Sans MT" w:hAnsi="Gill Sans MT"/>
          <w:b/>
          <w:sz w:val="24"/>
          <w:szCs w:val="24"/>
          <w:lang w:eastAsia="fr-FR"/>
        </w:rPr>
        <w:t>17</w:t>
      </w:r>
      <w:r w:rsidR="005A36B2" w:rsidRPr="00FA5F2E">
        <w:rPr>
          <w:rFonts w:ascii="Gill Sans MT" w:hAnsi="Gill Sans MT"/>
          <w:b/>
          <w:sz w:val="24"/>
          <w:szCs w:val="24"/>
          <w:lang w:eastAsia="fr-FR"/>
        </w:rPr>
        <w:t>.</w:t>
      </w:r>
      <w:r w:rsidR="008455F2" w:rsidRPr="00FA5F2E">
        <w:rPr>
          <w:rFonts w:ascii="Gill Sans MT" w:hAnsi="Gill Sans MT"/>
          <w:b/>
          <w:sz w:val="24"/>
          <w:szCs w:val="24"/>
          <w:lang w:eastAsia="fr-FR"/>
        </w:rPr>
        <w:t xml:space="preserve"> Viceministerio</w:t>
      </w:r>
      <w:r w:rsidR="0044406A" w:rsidRPr="00FA5F2E">
        <w:rPr>
          <w:rFonts w:ascii="Gill Sans MT" w:hAnsi="Gill Sans MT"/>
          <w:b/>
          <w:bCs/>
          <w:sz w:val="24"/>
          <w:szCs w:val="24"/>
          <w:lang w:eastAsia="fr-FR"/>
        </w:rPr>
        <w:t xml:space="preserve"> de </w:t>
      </w:r>
      <w:r w:rsidR="008455F2" w:rsidRPr="00FA5F2E">
        <w:rPr>
          <w:rFonts w:ascii="Gill Sans MT" w:hAnsi="Gill Sans MT"/>
          <w:b/>
          <w:bCs/>
          <w:sz w:val="24"/>
          <w:szCs w:val="24"/>
          <w:lang w:eastAsia="fr-FR"/>
        </w:rPr>
        <w:t xml:space="preserve">Innovación y </w:t>
      </w:r>
      <w:r w:rsidR="007E6561" w:rsidRPr="00FA5F2E">
        <w:rPr>
          <w:rFonts w:ascii="Gill Sans MT" w:hAnsi="Gill Sans MT"/>
          <w:b/>
          <w:bCs/>
          <w:sz w:val="24"/>
          <w:szCs w:val="24"/>
          <w:lang w:eastAsia="fr-FR"/>
        </w:rPr>
        <w:t>Tecnología</w:t>
      </w:r>
      <w:r w:rsidR="008455F2" w:rsidRPr="00FA5F2E">
        <w:rPr>
          <w:rFonts w:ascii="Gill Sans MT" w:hAnsi="Gill Sans MT"/>
          <w:b/>
          <w:bCs/>
          <w:sz w:val="24"/>
          <w:szCs w:val="24"/>
          <w:lang w:eastAsia="fr-FR"/>
        </w:rPr>
        <w:t>.</w:t>
      </w:r>
      <w:r w:rsidR="008455F2" w:rsidRPr="00FA5F2E">
        <w:rPr>
          <w:rFonts w:ascii="Gill Sans MT" w:hAnsi="Gill Sans MT"/>
          <w:bCs/>
          <w:sz w:val="24"/>
          <w:szCs w:val="24"/>
          <w:lang w:eastAsia="fr-FR"/>
        </w:rPr>
        <w:t xml:space="preserve"> </w:t>
      </w:r>
      <w:r w:rsidR="00E77457" w:rsidRPr="00FA5F2E">
        <w:rPr>
          <w:rFonts w:ascii="Gill Sans MT" w:hAnsi="Gill Sans MT"/>
          <w:bCs/>
          <w:sz w:val="24"/>
          <w:szCs w:val="24"/>
          <w:lang w:eastAsia="fr-FR"/>
        </w:rPr>
        <w:t>El Viceministerio de Innovación y Tecnología tiene a su cargo d</w:t>
      </w:r>
      <w:r w:rsidR="00E77457" w:rsidRPr="00FA5F2E">
        <w:rPr>
          <w:rFonts w:ascii="Gill Sans MT" w:hAnsi="Gill Sans MT"/>
          <w:color w:val="000000"/>
          <w:sz w:val="24"/>
          <w:szCs w:val="24"/>
        </w:rPr>
        <w:t xml:space="preserve">efinir políticas, estrategias, acciones, planes y proyectos tendentes a promover la innovación y la tecnología en la Administración Pública, a los fines de coadyuvar en la modernización y </w:t>
      </w:r>
      <w:proofErr w:type="spellStart"/>
      <w:r w:rsidR="00E77457" w:rsidRPr="00FA5F2E">
        <w:rPr>
          <w:rFonts w:ascii="Gill Sans MT" w:hAnsi="Gill Sans MT"/>
          <w:color w:val="000000"/>
          <w:sz w:val="24"/>
          <w:szCs w:val="24"/>
        </w:rPr>
        <w:t>eficientización</w:t>
      </w:r>
      <w:proofErr w:type="spellEnd"/>
      <w:r w:rsidR="00E77457" w:rsidRPr="00FA5F2E">
        <w:rPr>
          <w:rFonts w:ascii="Gill Sans MT" w:hAnsi="Gill Sans MT"/>
          <w:color w:val="000000"/>
          <w:sz w:val="24"/>
          <w:szCs w:val="24"/>
        </w:rPr>
        <w:t xml:space="preserve"> de la gestión pública mediante la implantación del gobierno digital o electrónico para acercar la Administración Pública a la ciudadanía.</w:t>
      </w:r>
    </w:p>
    <w:p w14:paraId="11BD7EBF" w14:textId="77777777" w:rsidR="00D957B2" w:rsidRPr="00FA5F2E" w:rsidRDefault="00D957B2" w:rsidP="00EF5294">
      <w:pPr>
        <w:spacing w:after="0" w:line="240" w:lineRule="auto"/>
        <w:jc w:val="both"/>
        <w:rPr>
          <w:rFonts w:ascii="Gill Sans MT" w:hAnsi="Gill Sans MT"/>
          <w:color w:val="000000"/>
          <w:sz w:val="24"/>
          <w:szCs w:val="24"/>
        </w:rPr>
      </w:pPr>
    </w:p>
    <w:p w14:paraId="2DB42560" w14:textId="1B22C3EC" w:rsidR="008455F2" w:rsidRPr="00FA5F2E" w:rsidRDefault="002B3269" w:rsidP="00EF5294">
      <w:pPr>
        <w:spacing w:after="0" w:line="240" w:lineRule="auto"/>
        <w:jc w:val="both"/>
        <w:rPr>
          <w:rFonts w:ascii="Gill Sans MT" w:hAnsi="Gill Sans MT"/>
          <w:color w:val="000000"/>
          <w:sz w:val="24"/>
          <w:szCs w:val="24"/>
        </w:rPr>
      </w:pPr>
      <w:r w:rsidRPr="00FA5F2E">
        <w:rPr>
          <w:rFonts w:ascii="Gill Sans MT" w:hAnsi="Gill Sans MT"/>
          <w:b/>
          <w:sz w:val="24"/>
          <w:szCs w:val="24"/>
        </w:rPr>
        <w:t xml:space="preserve">PÁRRAFO. </w:t>
      </w:r>
      <w:r w:rsidR="00485182" w:rsidRPr="00FA5F2E">
        <w:rPr>
          <w:rFonts w:ascii="Gill Sans MT" w:hAnsi="Gill Sans MT"/>
          <w:color w:val="000000"/>
          <w:sz w:val="24"/>
          <w:szCs w:val="24"/>
        </w:rPr>
        <w:t xml:space="preserve">El Viceministro o Viceministra de Innovación y </w:t>
      </w:r>
      <w:r w:rsidR="00EF5294" w:rsidRPr="00FA5F2E">
        <w:rPr>
          <w:rFonts w:ascii="Gill Sans MT" w:hAnsi="Gill Sans MT"/>
          <w:color w:val="000000"/>
          <w:sz w:val="24"/>
          <w:szCs w:val="24"/>
        </w:rPr>
        <w:t>Tecnología</w:t>
      </w:r>
      <w:r w:rsidR="00485182" w:rsidRPr="00FA5F2E">
        <w:rPr>
          <w:rFonts w:ascii="Gill Sans MT" w:hAnsi="Gill Sans MT"/>
          <w:color w:val="000000"/>
          <w:sz w:val="24"/>
          <w:szCs w:val="24"/>
        </w:rPr>
        <w:t xml:space="preserve"> e</w:t>
      </w:r>
      <w:r w:rsidR="008455F2" w:rsidRPr="00FA5F2E">
        <w:rPr>
          <w:rFonts w:ascii="Gill Sans MT" w:hAnsi="Gill Sans MT"/>
          <w:color w:val="000000"/>
          <w:sz w:val="24"/>
          <w:szCs w:val="24"/>
        </w:rPr>
        <w:t>jerce</w:t>
      </w:r>
      <w:r w:rsidR="00A73D75" w:rsidRPr="00FA5F2E">
        <w:rPr>
          <w:rFonts w:ascii="Gill Sans MT" w:hAnsi="Gill Sans MT"/>
          <w:color w:val="000000"/>
          <w:sz w:val="24"/>
          <w:szCs w:val="24"/>
        </w:rPr>
        <w:t xml:space="preserve"> </w:t>
      </w:r>
      <w:r w:rsidR="008455F2" w:rsidRPr="00FA5F2E">
        <w:rPr>
          <w:rFonts w:ascii="Gill Sans MT" w:hAnsi="Gill Sans MT"/>
          <w:color w:val="000000"/>
          <w:sz w:val="24"/>
          <w:szCs w:val="24"/>
        </w:rPr>
        <w:t>las atribuciones</w:t>
      </w:r>
      <w:r w:rsidR="00485182" w:rsidRPr="00FA5F2E">
        <w:rPr>
          <w:rFonts w:ascii="Gill Sans MT" w:hAnsi="Gill Sans MT"/>
          <w:color w:val="000000"/>
          <w:sz w:val="24"/>
          <w:szCs w:val="24"/>
        </w:rPr>
        <w:t xml:space="preserve"> y competencias </w:t>
      </w:r>
      <w:r w:rsidR="008455F2" w:rsidRPr="00FA5F2E">
        <w:rPr>
          <w:rFonts w:ascii="Gill Sans MT" w:hAnsi="Gill Sans MT"/>
          <w:color w:val="000000"/>
          <w:sz w:val="24"/>
          <w:szCs w:val="24"/>
        </w:rPr>
        <w:t>siguientes:</w:t>
      </w:r>
    </w:p>
    <w:p w14:paraId="730AB25B" w14:textId="77777777" w:rsidR="00BA3050" w:rsidRPr="00FA5F2E" w:rsidRDefault="00BA3050" w:rsidP="00EF5294">
      <w:pPr>
        <w:spacing w:after="0" w:line="240" w:lineRule="auto"/>
        <w:jc w:val="both"/>
        <w:rPr>
          <w:rFonts w:ascii="Gill Sans MT" w:hAnsi="Gill Sans MT"/>
          <w:color w:val="000000"/>
          <w:sz w:val="24"/>
          <w:szCs w:val="24"/>
        </w:rPr>
      </w:pPr>
    </w:p>
    <w:p w14:paraId="5CBDBA15" w14:textId="77777777" w:rsidR="008B0772" w:rsidRPr="00FA5F2E" w:rsidRDefault="008B0772" w:rsidP="005236FC">
      <w:pPr>
        <w:pStyle w:val="MediumGrid1-Accent21"/>
        <w:numPr>
          <w:ilvl w:val="0"/>
          <w:numId w:val="134"/>
        </w:numPr>
        <w:spacing w:after="0" w:line="240" w:lineRule="auto"/>
        <w:ind w:left="426"/>
        <w:jc w:val="both"/>
        <w:rPr>
          <w:rFonts w:ascii="Gill Sans MT" w:hAnsi="Gill Sans MT"/>
          <w:color w:val="000000"/>
          <w:sz w:val="24"/>
          <w:szCs w:val="24"/>
        </w:rPr>
      </w:pPr>
      <w:r w:rsidRPr="00FA5F2E">
        <w:rPr>
          <w:rFonts w:ascii="Gill Sans MT" w:hAnsi="Gill Sans MT"/>
          <w:color w:val="000000"/>
          <w:sz w:val="24"/>
          <w:szCs w:val="24"/>
        </w:rPr>
        <w:t>Impulsar procesos que fomenten la innovación y la adaptación permanente de los servicios públicos en su relación sistémica con las esferas del quehacer político, social y cultural y económico de la comunidad en la que se inserten;</w:t>
      </w:r>
    </w:p>
    <w:p w14:paraId="05F8C5B0" w14:textId="77777777" w:rsidR="00E77457" w:rsidRPr="00FA5F2E" w:rsidRDefault="00E77457" w:rsidP="005236FC">
      <w:pPr>
        <w:pStyle w:val="Prrafodelista"/>
        <w:numPr>
          <w:ilvl w:val="0"/>
          <w:numId w:val="134"/>
        </w:numPr>
        <w:ind w:left="426" w:right="-30"/>
        <w:jc w:val="both"/>
        <w:rPr>
          <w:rFonts w:ascii="Gill Sans MT" w:hAnsi="Gill Sans MT"/>
          <w:color w:val="000000"/>
          <w:lang w:val="es-ES"/>
        </w:rPr>
      </w:pPr>
      <w:r w:rsidRPr="00FA5F2E">
        <w:rPr>
          <w:rFonts w:ascii="Gill Sans MT" w:hAnsi="Gill Sans MT"/>
          <w:lang w:val="es-ES"/>
        </w:rPr>
        <w:t xml:space="preserve">Diseñar, ejecutar y evaluar </w:t>
      </w:r>
      <w:r w:rsidRPr="00FA5F2E">
        <w:rPr>
          <w:rFonts w:ascii="Gill Sans MT" w:hAnsi="Gill Sans MT"/>
          <w:color w:val="000000"/>
          <w:lang w:val="es-ES"/>
        </w:rPr>
        <w:t xml:space="preserve">políticas, estrategias, acciones, planes y proyectos </w:t>
      </w:r>
      <w:r w:rsidRPr="00FA5F2E">
        <w:rPr>
          <w:rFonts w:ascii="Gill Sans MT" w:hAnsi="Gill Sans MT"/>
          <w:lang w:val="es-ES"/>
        </w:rPr>
        <w:t>en materia de innovación y Tecnologías de la Información y Comunicación (TIC) en el sector público dominicano;</w:t>
      </w:r>
    </w:p>
    <w:p w14:paraId="33C4AD7B" w14:textId="77777777" w:rsidR="00E77457" w:rsidRPr="00FA5F2E" w:rsidRDefault="00E77457" w:rsidP="005236FC">
      <w:pPr>
        <w:pStyle w:val="Prrafodelista"/>
        <w:numPr>
          <w:ilvl w:val="0"/>
          <w:numId w:val="134"/>
        </w:numPr>
        <w:ind w:left="426" w:right="-30"/>
        <w:jc w:val="both"/>
        <w:rPr>
          <w:rFonts w:ascii="Gill Sans MT" w:hAnsi="Gill Sans MT"/>
          <w:color w:val="000000"/>
          <w:lang w:val="es-ES"/>
        </w:rPr>
      </w:pPr>
      <w:r w:rsidRPr="00FA5F2E">
        <w:rPr>
          <w:rFonts w:ascii="Gill Sans MT" w:hAnsi="Gill Sans MT"/>
          <w:lang w:val="es-ES"/>
        </w:rPr>
        <w:t>Dar seguimiento a la estrategia de innovación y Tecnología de la Información y Comunicación (TIC), a fin de coordinar el establecimiento de las políticas y programas en la materia, en el ámbito de toda la Administración Pública;</w:t>
      </w:r>
    </w:p>
    <w:p w14:paraId="1B401889" w14:textId="77777777" w:rsidR="00E77457" w:rsidRPr="00FA5F2E" w:rsidRDefault="00E77457" w:rsidP="005236FC">
      <w:pPr>
        <w:pStyle w:val="Prrafodelista"/>
        <w:numPr>
          <w:ilvl w:val="0"/>
          <w:numId w:val="134"/>
        </w:numPr>
        <w:ind w:left="426" w:right="-30"/>
        <w:jc w:val="both"/>
        <w:rPr>
          <w:rFonts w:ascii="Gill Sans MT" w:hAnsi="Gill Sans MT"/>
          <w:color w:val="000000"/>
          <w:lang w:val="es-ES"/>
        </w:rPr>
      </w:pPr>
      <w:r w:rsidRPr="00FA5F2E">
        <w:rPr>
          <w:rFonts w:ascii="Gill Sans MT" w:hAnsi="Gill Sans MT"/>
          <w:lang w:val="es-ES"/>
        </w:rPr>
        <w:t>Establecer mecanismos de coordinación con las instituciones públicas, que contribuyan al cumplimiento de los objetivos en materia de innovación y Tecnologías de la Información y Comunicación (TIC), y promover los mismos ante las diferentes instancias de gobierno, en el sector privado, y en la sociedad en general;</w:t>
      </w:r>
    </w:p>
    <w:p w14:paraId="04F9F2E0" w14:textId="77777777" w:rsidR="00E77457" w:rsidRPr="00FA5F2E" w:rsidRDefault="00E77457" w:rsidP="005236FC">
      <w:pPr>
        <w:pStyle w:val="Prrafodelista"/>
        <w:numPr>
          <w:ilvl w:val="0"/>
          <w:numId w:val="134"/>
        </w:numPr>
        <w:ind w:left="426" w:right="-30"/>
        <w:jc w:val="both"/>
        <w:rPr>
          <w:rFonts w:ascii="Gill Sans MT" w:hAnsi="Gill Sans MT"/>
          <w:color w:val="000000"/>
          <w:lang w:val="es-ES"/>
        </w:rPr>
      </w:pPr>
      <w:r w:rsidRPr="00FA5F2E">
        <w:rPr>
          <w:rFonts w:ascii="Gill Sans MT" w:hAnsi="Gill Sans MT"/>
          <w:lang w:val="es-ES"/>
        </w:rPr>
        <w:t>Proponer programas concretos de formación y capacitación en materia de innovación y Tecnologías de la Información y Comunicación (TIC) en el sector público;</w:t>
      </w:r>
    </w:p>
    <w:p w14:paraId="03E72A36" w14:textId="77777777" w:rsidR="00E77457" w:rsidRPr="00FA5F2E" w:rsidRDefault="00E77457" w:rsidP="005236FC">
      <w:pPr>
        <w:pStyle w:val="Prrafodelista"/>
        <w:numPr>
          <w:ilvl w:val="0"/>
          <w:numId w:val="134"/>
        </w:numPr>
        <w:ind w:left="426" w:right="-30"/>
        <w:jc w:val="both"/>
        <w:rPr>
          <w:rFonts w:ascii="Gill Sans MT" w:hAnsi="Gill Sans MT"/>
          <w:color w:val="000000"/>
          <w:lang w:val="es-ES"/>
        </w:rPr>
      </w:pPr>
      <w:r w:rsidRPr="00FA5F2E">
        <w:rPr>
          <w:rFonts w:ascii="Gill Sans MT" w:hAnsi="Gill Sans MT"/>
          <w:color w:val="000000"/>
          <w:lang w:val="es-ES"/>
        </w:rPr>
        <w:t>Impulsar procesos que fomenten la innovación y Tecnologías de la Información y Comunicación (TIC) y la adaptación permanente de los servicios públicos en su relación sistémica con las esferas del quehacer político, social y cultural y económico de la comunidad en la que se inserten;</w:t>
      </w:r>
    </w:p>
    <w:p w14:paraId="564AFAE2" w14:textId="77777777" w:rsidR="00E77457" w:rsidRPr="00FA5F2E" w:rsidRDefault="00E77457" w:rsidP="005236FC">
      <w:pPr>
        <w:pStyle w:val="Prrafodelista"/>
        <w:numPr>
          <w:ilvl w:val="0"/>
          <w:numId w:val="134"/>
        </w:numPr>
        <w:ind w:left="426" w:right="-30"/>
        <w:jc w:val="both"/>
        <w:rPr>
          <w:rFonts w:ascii="Gill Sans MT" w:hAnsi="Gill Sans MT"/>
          <w:color w:val="000000"/>
          <w:lang w:val="es-ES"/>
        </w:rPr>
      </w:pPr>
      <w:r w:rsidRPr="00FA5F2E">
        <w:rPr>
          <w:rFonts w:ascii="Gill Sans MT" w:hAnsi="Gill Sans MT"/>
          <w:color w:val="000000"/>
          <w:lang w:val="es-ES"/>
        </w:rPr>
        <w:t>Incrementar la innovación y aplicación de las Tecnologías de la Información y Comunicación (TIC) en la gestión de las instituciones públicas, mediante el desarrollo de mecanismos que incentiven la creatividad en la mejora de la Administración Pública;</w:t>
      </w:r>
    </w:p>
    <w:p w14:paraId="1587A2D2" w14:textId="77777777" w:rsidR="00E77457" w:rsidRPr="00FA5F2E" w:rsidRDefault="00E77457" w:rsidP="005236FC">
      <w:pPr>
        <w:pStyle w:val="Prrafodelista"/>
        <w:numPr>
          <w:ilvl w:val="0"/>
          <w:numId w:val="134"/>
        </w:numPr>
        <w:ind w:left="426" w:right="-30"/>
        <w:jc w:val="both"/>
        <w:rPr>
          <w:rFonts w:ascii="Gill Sans MT" w:hAnsi="Gill Sans MT"/>
          <w:color w:val="000000"/>
          <w:lang w:val="es-ES"/>
        </w:rPr>
      </w:pPr>
      <w:r w:rsidRPr="00FA5F2E">
        <w:rPr>
          <w:rFonts w:ascii="Gill Sans MT" w:hAnsi="Gill Sans MT"/>
          <w:color w:val="000000"/>
          <w:lang w:val="es-ES"/>
        </w:rPr>
        <w:lastRenderedPageBreak/>
        <w:t>Impulsar políticas de innovación y Tecnologías de la Información y Comunicación (TIC) en el sector público;</w:t>
      </w:r>
    </w:p>
    <w:p w14:paraId="0F7E094A" w14:textId="77777777" w:rsidR="00E77457" w:rsidRPr="00FA5F2E" w:rsidRDefault="00E77457" w:rsidP="005236FC">
      <w:pPr>
        <w:pStyle w:val="Prrafodelista"/>
        <w:numPr>
          <w:ilvl w:val="0"/>
          <w:numId w:val="134"/>
        </w:numPr>
        <w:ind w:left="426" w:right="-30"/>
        <w:jc w:val="both"/>
        <w:rPr>
          <w:rFonts w:ascii="Gill Sans MT" w:hAnsi="Gill Sans MT"/>
          <w:color w:val="000000"/>
          <w:lang w:val="es-ES"/>
        </w:rPr>
      </w:pPr>
      <w:r w:rsidRPr="00FA5F2E">
        <w:rPr>
          <w:rFonts w:ascii="Gill Sans MT" w:hAnsi="Gill Sans MT"/>
          <w:color w:val="000000"/>
          <w:lang w:val="es-ES"/>
        </w:rPr>
        <w:t>Impulsar iniciativas de compromisos de innovación y Tecnologías de la Información y Comunicación (TIC), sensibilizando a los directivos y funcionarios del sector público;</w:t>
      </w:r>
    </w:p>
    <w:p w14:paraId="71371BCB" w14:textId="77777777" w:rsidR="00E77457" w:rsidRPr="00FA5F2E" w:rsidRDefault="00E77457" w:rsidP="005236FC">
      <w:pPr>
        <w:pStyle w:val="Prrafodelista"/>
        <w:numPr>
          <w:ilvl w:val="0"/>
          <w:numId w:val="134"/>
        </w:numPr>
        <w:ind w:left="426" w:right="-30"/>
        <w:jc w:val="both"/>
        <w:rPr>
          <w:rFonts w:ascii="Gill Sans MT" w:hAnsi="Gill Sans MT"/>
          <w:color w:val="000000"/>
          <w:lang w:val="es-ES"/>
        </w:rPr>
      </w:pPr>
      <w:r w:rsidRPr="00FA5F2E">
        <w:rPr>
          <w:rFonts w:ascii="Gill Sans MT" w:hAnsi="Gill Sans MT"/>
          <w:color w:val="000000"/>
          <w:lang w:val="es-ES"/>
        </w:rPr>
        <w:t>Velar porque se propongan políticas de automatización de Sistemas de Información y procesos para el desarrollo e implantación de tecnologías de informática y telemática</w:t>
      </w:r>
      <w:r w:rsidRPr="00FA5F2E">
        <w:rPr>
          <w:rFonts w:ascii="Gill Sans MT" w:hAnsi="Gill Sans MT"/>
          <w:bCs/>
          <w:lang w:val="es-ES"/>
        </w:rPr>
        <w:t>;</w:t>
      </w:r>
    </w:p>
    <w:p w14:paraId="6A3238A0" w14:textId="77777777" w:rsidR="00E77457" w:rsidRPr="00FA5F2E" w:rsidRDefault="00E77457" w:rsidP="005236FC">
      <w:pPr>
        <w:pStyle w:val="Prrafodelista"/>
        <w:numPr>
          <w:ilvl w:val="0"/>
          <w:numId w:val="134"/>
        </w:numPr>
        <w:ind w:left="426" w:right="-30"/>
        <w:jc w:val="both"/>
        <w:rPr>
          <w:rFonts w:ascii="Gill Sans MT" w:hAnsi="Gill Sans MT"/>
          <w:color w:val="000000"/>
          <w:lang w:val="es-ES"/>
        </w:rPr>
      </w:pPr>
      <w:r w:rsidRPr="00FA5F2E">
        <w:rPr>
          <w:rFonts w:ascii="Gill Sans MT" w:hAnsi="Gill Sans MT"/>
          <w:color w:val="000000"/>
          <w:lang w:val="es-ES"/>
        </w:rPr>
        <w:t xml:space="preserve">Definir y gestionar políticas, normativas y lineamientos en materia de gobierno digital o electrónico; </w:t>
      </w:r>
    </w:p>
    <w:p w14:paraId="23B331F6" w14:textId="77777777" w:rsidR="00E77457" w:rsidRPr="00FA5F2E" w:rsidRDefault="00E77457" w:rsidP="005236FC">
      <w:pPr>
        <w:pStyle w:val="Prrafodelista"/>
        <w:numPr>
          <w:ilvl w:val="0"/>
          <w:numId w:val="134"/>
        </w:numPr>
        <w:ind w:left="426" w:right="-30"/>
        <w:jc w:val="both"/>
        <w:rPr>
          <w:rFonts w:ascii="Gill Sans MT" w:hAnsi="Gill Sans MT"/>
          <w:color w:val="000000"/>
          <w:lang w:val="es-ES"/>
        </w:rPr>
      </w:pPr>
      <w:r w:rsidRPr="00FA5F2E">
        <w:rPr>
          <w:rFonts w:ascii="Gill Sans MT" w:hAnsi="Gill Sans MT"/>
          <w:color w:val="000000"/>
          <w:lang w:val="es-ES"/>
        </w:rPr>
        <w:t>Innovar y mejorar la gestión y los procesos de prestación de servicios públicos</w:t>
      </w:r>
      <w:r w:rsidRPr="00FA5F2E">
        <w:rPr>
          <w:rFonts w:ascii="Gill Sans MT" w:hAnsi="Gill Sans MT"/>
          <w:bCs/>
          <w:lang w:val="es-ES"/>
        </w:rPr>
        <w:t>;</w:t>
      </w:r>
    </w:p>
    <w:p w14:paraId="2C906A0F" w14:textId="77777777" w:rsidR="00E77457" w:rsidRPr="00FA5F2E" w:rsidRDefault="00E77457" w:rsidP="005236FC">
      <w:pPr>
        <w:pStyle w:val="Prrafodelista"/>
        <w:numPr>
          <w:ilvl w:val="0"/>
          <w:numId w:val="134"/>
        </w:numPr>
        <w:ind w:left="426" w:right="-30"/>
        <w:jc w:val="both"/>
        <w:rPr>
          <w:rFonts w:ascii="Gill Sans MT" w:hAnsi="Gill Sans MT"/>
          <w:color w:val="000000"/>
          <w:lang w:val="es-ES"/>
        </w:rPr>
      </w:pPr>
      <w:r w:rsidRPr="00FA5F2E">
        <w:rPr>
          <w:rFonts w:ascii="Gill Sans MT" w:hAnsi="Gill Sans MT"/>
          <w:color w:val="000000"/>
          <w:lang w:val="es-ES"/>
        </w:rPr>
        <w:t>Velar por el cumplimiento de las disposiciones emitidas por el Ministerio en materia de gobierno digital o electrónico</w:t>
      </w:r>
      <w:r w:rsidRPr="00FA5F2E">
        <w:rPr>
          <w:rFonts w:ascii="Gill Sans MT" w:hAnsi="Gill Sans MT"/>
          <w:bCs/>
          <w:lang w:val="es-ES"/>
        </w:rPr>
        <w:t>;</w:t>
      </w:r>
    </w:p>
    <w:p w14:paraId="3B418410" w14:textId="77777777" w:rsidR="00E77457" w:rsidRPr="00FA5F2E" w:rsidRDefault="00E77457" w:rsidP="005236FC">
      <w:pPr>
        <w:pStyle w:val="Prrafodelista"/>
        <w:numPr>
          <w:ilvl w:val="0"/>
          <w:numId w:val="134"/>
        </w:numPr>
        <w:ind w:left="426" w:right="-30"/>
        <w:jc w:val="both"/>
        <w:rPr>
          <w:rFonts w:ascii="Gill Sans MT" w:hAnsi="Gill Sans MT"/>
          <w:color w:val="000000"/>
          <w:lang w:val="es-ES"/>
        </w:rPr>
      </w:pPr>
      <w:r w:rsidRPr="00FA5F2E">
        <w:rPr>
          <w:rFonts w:ascii="Gill Sans MT" w:hAnsi="Gill Sans MT"/>
          <w:color w:val="000000"/>
          <w:lang w:val="es-ES"/>
        </w:rPr>
        <w:t>Definir y gestionar políticas, normativas y lineamientos que garanticen el adecuado nivel de interoperabilidad de los sistemas de información en la Administración Pública</w:t>
      </w:r>
      <w:r w:rsidRPr="00FA5F2E">
        <w:rPr>
          <w:rFonts w:ascii="Gill Sans MT" w:hAnsi="Gill Sans MT"/>
          <w:bCs/>
          <w:lang w:val="es-ES"/>
        </w:rPr>
        <w:t>;</w:t>
      </w:r>
    </w:p>
    <w:p w14:paraId="5B741FA5" w14:textId="77777777" w:rsidR="00E77457" w:rsidRPr="00FA5F2E" w:rsidRDefault="00E77457" w:rsidP="005236FC">
      <w:pPr>
        <w:pStyle w:val="Prrafodelista"/>
        <w:numPr>
          <w:ilvl w:val="0"/>
          <w:numId w:val="134"/>
        </w:numPr>
        <w:ind w:left="426" w:right="-30"/>
        <w:jc w:val="both"/>
        <w:rPr>
          <w:rFonts w:ascii="Gill Sans MT" w:hAnsi="Gill Sans MT"/>
          <w:color w:val="000000"/>
          <w:lang w:val="es-ES"/>
        </w:rPr>
      </w:pPr>
      <w:r w:rsidRPr="00FA5F2E">
        <w:rPr>
          <w:rFonts w:ascii="Gill Sans MT" w:hAnsi="Gill Sans MT"/>
          <w:color w:val="000000"/>
          <w:lang w:val="es-ES"/>
        </w:rPr>
        <w:t>Impulsar mecanismos de coordinación con las organizaciones que colaboran en el cumplimiento de los objetivos de gobierno digital o electrónico</w:t>
      </w:r>
      <w:r w:rsidRPr="00FA5F2E">
        <w:rPr>
          <w:rFonts w:ascii="Gill Sans MT" w:hAnsi="Gill Sans MT"/>
          <w:bCs/>
          <w:lang w:val="es-ES"/>
        </w:rPr>
        <w:t>;</w:t>
      </w:r>
    </w:p>
    <w:p w14:paraId="10EEE1DF" w14:textId="77777777" w:rsidR="00E77457" w:rsidRPr="00FA5F2E" w:rsidRDefault="00E77457" w:rsidP="005236FC">
      <w:pPr>
        <w:pStyle w:val="Prrafodelista"/>
        <w:numPr>
          <w:ilvl w:val="0"/>
          <w:numId w:val="134"/>
        </w:numPr>
        <w:ind w:left="426" w:right="-30"/>
        <w:jc w:val="both"/>
        <w:rPr>
          <w:rFonts w:ascii="Gill Sans MT" w:hAnsi="Gill Sans MT"/>
          <w:lang w:val="es-ES"/>
        </w:rPr>
      </w:pPr>
      <w:r w:rsidRPr="00FA5F2E">
        <w:rPr>
          <w:rFonts w:ascii="Gill Sans MT" w:hAnsi="Gill Sans MT"/>
          <w:color w:val="000000"/>
          <w:lang w:val="es-ES"/>
        </w:rPr>
        <w:t>Impulsar una cultura tecnológica en el sector público y en la sociedad en general, que permita el adecuado uso de los servicios de gobierno digital o electrónico que se ofrecen a la ciudadanía</w:t>
      </w:r>
      <w:r w:rsidRPr="00FA5F2E">
        <w:rPr>
          <w:rFonts w:ascii="Gill Sans MT" w:hAnsi="Gill Sans MT"/>
          <w:bCs/>
          <w:lang w:val="es-ES"/>
        </w:rPr>
        <w:t>.</w:t>
      </w:r>
    </w:p>
    <w:p w14:paraId="375BF530" w14:textId="77777777" w:rsidR="00E77457" w:rsidRPr="00FA5F2E" w:rsidRDefault="00E77457" w:rsidP="005236FC">
      <w:pPr>
        <w:pStyle w:val="Prrafodelista"/>
        <w:numPr>
          <w:ilvl w:val="0"/>
          <w:numId w:val="134"/>
        </w:numPr>
        <w:ind w:left="426" w:right="-30"/>
        <w:jc w:val="both"/>
        <w:rPr>
          <w:rFonts w:ascii="Gill Sans MT" w:hAnsi="Gill Sans MT"/>
          <w:lang w:val="es-ES"/>
        </w:rPr>
      </w:pPr>
      <w:r w:rsidRPr="00FA5F2E">
        <w:rPr>
          <w:rFonts w:ascii="Gill Sans MT" w:hAnsi="Gill Sans MT"/>
          <w:bCs/>
          <w:lang w:val="es-ES"/>
        </w:rPr>
        <w:t>Diseñar, coordinar y gestionar la gobernabilidad o gobernanza de la interoperabilidad gubernamental y del gobierno electrónico o gobierno digital;</w:t>
      </w:r>
    </w:p>
    <w:p w14:paraId="5DDA0FB9" w14:textId="77777777" w:rsidR="00E77457" w:rsidRPr="00FA5F2E" w:rsidRDefault="00E77457" w:rsidP="005236FC">
      <w:pPr>
        <w:pStyle w:val="Prrafodelista"/>
        <w:numPr>
          <w:ilvl w:val="0"/>
          <w:numId w:val="134"/>
        </w:numPr>
        <w:ind w:left="426" w:right="-30"/>
        <w:jc w:val="both"/>
        <w:rPr>
          <w:rFonts w:ascii="Gill Sans MT" w:hAnsi="Gill Sans MT"/>
          <w:lang w:val="es-ES"/>
        </w:rPr>
      </w:pPr>
      <w:r w:rsidRPr="00FA5F2E">
        <w:rPr>
          <w:rFonts w:ascii="Gill Sans MT" w:hAnsi="Gill Sans MT"/>
          <w:lang w:val="es-ES"/>
        </w:rPr>
        <w:t>Definir, instrumentar y dar seguimiento a la estrategia de gobierno digital o electrónico de la Administración Pública;</w:t>
      </w:r>
    </w:p>
    <w:p w14:paraId="119A0B85" w14:textId="77777777" w:rsidR="00E77457" w:rsidRPr="00FA5F2E" w:rsidRDefault="00E77457" w:rsidP="005236FC">
      <w:pPr>
        <w:pStyle w:val="Prrafodelista"/>
        <w:numPr>
          <w:ilvl w:val="0"/>
          <w:numId w:val="134"/>
        </w:numPr>
        <w:ind w:left="426" w:right="-30"/>
        <w:jc w:val="both"/>
        <w:rPr>
          <w:rFonts w:ascii="Gill Sans MT" w:hAnsi="Gill Sans MT"/>
          <w:lang w:val="es-ES"/>
        </w:rPr>
      </w:pPr>
      <w:r w:rsidRPr="00FA5F2E">
        <w:rPr>
          <w:rFonts w:ascii="Gill Sans MT" w:hAnsi="Gill Sans MT"/>
          <w:lang w:val="es-ES"/>
        </w:rPr>
        <w:t>Establecer mecanismos de coordinación con las instituciones públicas y sector privado, que coadyuven al cumplimiento de los objetivos en materia de gobierno digital o electrónico y promover los mismos en la sociedad en general;</w:t>
      </w:r>
    </w:p>
    <w:p w14:paraId="5DB8A297" w14:textId="77777777" w:rsidR="00E77457" w:rsidRPr="00FA5F2E" w:rsidRDefault="00E77457" w:rsidP="005236FC">
      <w:pPr>
        <w:pStyle w:val="Prrafodelista"/>
        <w:numPr>
          <w:ilvl w:val="0"/>
          <w:numId w:val="134"/>
        </w:numPr>
        <w:ind w:left="426" w:right="-30"/>
        <w:jc w:val="both"/>
        <w:rPr>
          <w:rFonts w:ascii="Gill Sans MT" w:hAnsi="Gill Sans MT"/>
          <w:lang w:val="es-ES"/>
        </w:rPr>
      </w:pPr>
      <w:r w:rsidRPr="00FA5F2E">
        <w:rPr>
          <w:rFonts w:ascii="Gill Sans MT" w:hAnsi="Gill Sans MT"/>
          <w:lang w:val="es-ES"/>
        </w:rPr>
        <w:t>Proponer disposiciones administrativas de carácter general en materia de gobierno digital o electrónico que competen a la Administración Pública;</w:t>
      </w:r>
    </w:p>
    <w:p w14:paraId="0F425A51" w14:textId="77777777" w:rsidR="00E77457" w:rsidRPr="00FA5F2E" w:rsidRDefault="00E77457" w:rsidP="005236FC">
      <w:pPr>
        <w:pStyle w:val="Prrafodelista"/>
        <w:numPr>
          <w:ilvl w:val="0"/>
          <w:numId w:val="134"/>
        </w:numPr>
        <w:ind w:left="426" w:right="-30"/>
        <w:jc w:val="both"/>
        <w:rPr>
          <w:rFonts w:ascii="Gill Sans MT" w:hAnsi="Gill Sans MT"/>
          <w:lang w:val="es-ES"/>
        </w:rPr>
      </w:pPr>
      <w:r w:rsidRPr="00FA5F2E">
        <w:rPr>
          <w:rFonts w:ascii="Gill Sans MT" w:hAnsi="Gill Sans MT"/>
          <w:lang w:val="es-ES"/>
        </w:rPr>
        <w:t>Velar por la reducción de la brecha digital, capacitando y facilitando el acceso a las Tecnologías de las Información y Comunicación a los servidores públicos y ciudadanía en general;</w:t>
      </w:r>
    </w:p>
    <w:p w14:paraId="7F8F98A2" w14:textId="77777777" w:rsidR="00E77457" w:rsidRPr="00FA5F2E" w:rsidRDefault="00E77457" w:rsidP="005236FC">
      <w:pPr>
        <w:pStyle w:val="Prrafodelista"/>
        <w:numPr>
          <w:ilvl w:val="0"/>
          <w:numId w:val="134"/>
        </w:numPr>
        <w:ind w:left="426" w:right="-30"/>
        <w:jc w:val="both"/>
        <w:rPr>
          <w:rFonts w:ascii="Gill Sans MT" w:hAnsi="Gill Sans MT"/>
          <w:lang w:val="es-ES"/>
        </w:rPr>
      </w:pPr>
      <w:r w:rsidRPr="00FA5F2E">
        <w:rPr>
          <w:rFonts w:ascii="Gill Sans MT" w:hAnsi="Gill Sans MT"/>
          <w:lang w:val="es-ES"/>
        </w:rPr>
        <w:t>Participar en foros internacionales en los que se compartan experiencias y mejores prácticas en materia de tecnologías de la información y gobierno electrónico o digital.</w:t>
      </w:r>
    </w:p>
    <w:p w14:paraId="7F4B31E2" w14:textId="77777777" w:rsidR="008455F2" w:rsidRPr="00FA5F2E" w:rsidRDefault="008455F2" w:rsidP="009E0BC6">
      <w:pPr>
        <w:pStyle w:val="MediumGrid1-Accent21"/>
        <w:spacing w:after="0" w:line="240" w:lineRule="auto"/>
        <w:ind w:left="0"/>
        <w:rPr>
          <w:rFonts w:ascii="Gill Sans MT" w:hAnsi="Gill Sans MT"/>
          <w:sz w:val="24"/>
          <w:szCs w:val="24"/>
        </w:rPr>
      </w:pPr>
    </w:p>
    <w:p w14:paraId="02C5A636" w14:textId="5A66213A" w:rsidR="005A36B2" w:rsidRPr="00FA5F2E" w:rsidRDefault="00F20B47" w:rsidP="00F20B47">
      <w:pPr>
        <w:pStyle w:val="MediumGrid1-Accent21"/>
        <w:spacing w:after="0" w:line="240" w:lineRule="auto"/>
        <w:ind w:left="0"/>
        <w:jc w:val="center"/>
        <w:rPr>
          <w:rFonts w:ascii="Gill Sans MT" w:hAnsi="Gill Sans MT"/>
          <w:b/>
          <w:sz w:val="24"/>
          <w:szCs w:val="24"/>
        </w:rPr>
      </w:pPr>
      <w:r w:rsidRPr="00FA5F2E">
        <w:rPr>
          <w:rFonts w:ascii="Gill Sans MT" w:hAnsi="Gill Sans MT"/>
          <w:b/>
          <w:sz w:val="24"/>
          <w:szCs w:val="24"/>
        </w:rPr>
        <w:t>SECCIÓN III</w:t>
      </w:r>
    </w:p>
    <w:p w14:paraId="1B15A74F" w14:textId="6DFEE929" w:rsidR="00F20B47" w:rsidRPr="00FA5F2E" w:rsidRDefault="00F20B47" w:rsidP="00FA5082">
      <w:pPr>
        <w:pStyle w:val="MediumGrid1-Accent21"/>
        <w:spacing w:after="0" w:line="240" w:lineRule="auto"/>
        <w:ind w:left="0"/>
        <w:jc w:val="center"/>
        <w:rPr>
          <w:rFonts w:ascii="Gill Sans MT" w:hAnsi="Gill Sans MT"/>
          <w:b/>
          <w:sz w:val="24"/>
          <w:szCs w:val="24"/>
        </w:rPr>
      </w:pPr>
      <w:r w:rsidRPr="00FA5F2E">
        <w:rPr>
          <w:rFonts w:ascii="Gill Sans MT" w:hAnsi="Gill Sans MT"/>
          <w:b/>
          <w:sz w:val="24"/>
          <w:szCs w:val="24"/>
        </w:rPr>
        <w:t>MINISTERIO DE AGRICULTURA</w:t>
      </w:r>
    </w:p>
    <w:p w14:paraId="738629E0" w14:textId="77777777" w:rsidR="00222CF2" w:rsidRPr="00FA5F2E" w:rsidRDefault="00222CF2" w:rsidP="009E0BC6">
      <w:pPr>
        <w:pStyle w:val="MediumGrid1-Accent21"/>
        <w:spacing w:after="0" w:line="240" w:lineRule="auto"/>
        <w:ind w:left="0"/>
        <w:rPr>
          <w:rFonts w:ascii="Gill Sans MT" w:hAnsi="Gill Sans MT"/>
          <w:b/>
          <w:sz w:val="24"/>
          <w:szCs w:val="24"/>
        </w:rPr>
      </w:pPr>
    </w:p>
    <w:p w14:paraId="7D01626C" w14:textId="0D560603" w:rsidR="00906390" w:rsidRPr="00FA5F2E" w:rsidRDefault="002B3269" w:rsidP="009E0BC6">
      <w:pPr>
        <w:spacing w:after="0" w:line="240" w:lineRule="auto"/>
        <w:jc w:val="both"/>
        <w:rPr>
          <w:rFonts w:ascii="Gill Sans MT" w:eastAsia="Times New Roman" w:hAnsi="Gill Sans MT"/>
          <w:sz w:val="24"/>
          <w:szCs w:val="24"/>
          <w:lang w:eastAsia="es-ES"/>
        </w:rPr>
      </w:pPr>
      <w:r w:rsidRPr="00FA5F2E">
        <w:rPr>
          <w:rFonts w:ascii="Gill Sans MT" w:hAnsi="Gill Sans MT"/>
          <w:b/>
          <w:sz w:val="24"/>
          <w:szCs w:val="24"/>
        </w:rPr>
        <w:t>ARTICULO 18</w:t>
      </w:r>
      <w:r w:rsidR="005A36B2" w:rsidRPr="00FA5F2E">
        <w:rPr>
          <w:rFonts w:ascii="Gill Sans MT" w:hAnsi="Gill Sans MT"/>
          <w:b/>
          <w:sz w:val="24"/>
          <w:szCs w:val="24"/>
        </w:rPr>
        <w:t xml:space="preserve">. </w:t>
      </w:r>
      <w:r w:rsidR="008455F2" w:rsidRPr="00FA5F2E">
        <w:rPr>
          <w:rFonts w:ascii="Gill Sans MT" w:eastAsia="Times New Roman" w:hAnsi="Gill Sans MT"/>
          <w:b/>
          <w:sz w:val="24"/>
          <w:szCs w:val="24"/>
          <w:lang w:eastAsia="es-ES"/>
        </w:rPr>
        <w:t xml:space="preserve">Ministerio de Agricultura. </w:t>
      </w:r>
      <w:r w:rsidR="00906390" w:rsidRPr="00FA5F2E">
        <w:rPr>
          <w:rFonts w:ascii="Gill Sans MT" w:hAnsi="Gill Sans MT"/>
          <w:sz w:val="24"/>
          <w:szCs w:val="24"/>
          <w:lang w:eastAsia="fr-FR"/>
        </w:rPr>
        <w:t>E</w:t>
      </w:r>
      <w:r w:rsidR="008455F2" w:rsidRPr="00FA5F2E">
        <w:rPr>
          <w:rFonts w:ascii="Gill Sans MT" w:hAnsi="Gill Sans MT"/>
          <w:sz w:val="24"/>
          <w:szCs w:val="24"/>
          <w:lang w:eastAsia="fr-FR"/>
        </w:rPr>
        <w:t>l Ministerio de Agricultura</w:t>
      </w:r>
      <w:r w:rsidR="000A44E7" w:rsidRPr="00FA5F2E">
        <w:rPr>
          <w:rFonts w:ascii="Gill Sans MT" w:hAnsi="Gill Sans MT"/>
          <w:sz w:val="24"/>
          <w:szCs w:val="24"/>
          <w:lang w:eastAsia="fr-FR"/>
        </w:rPr>
        <w:t xml:space="preserve"> </w:t>
      </w:r>
      <w:r w:rsidR="00222CF2" w:rsidRPr="00FA5F2E">
        <w:rPr>
          <w:rFonts w:ascii="Gill Sans MT" w:eastAsia="Times New Roman" w:hAnsi="Gill Sans MT"/>
          <w:sz w:val="24"/>
          <w:szCs w:val="24"/>
          <w:lang w:eastAsia="es-ES"/>
        </w:rPr>
        <w:t>es</w:t>
      </w:r>
      <w:r w:rsidR="008455F2" w:rsidRPr="00FA5F2E">
        <w:rPr>
          <w:rFonts w:ascii="Gill Sans MT" w:eastAsia="Times New Roman" w:hAnsi="Gill Sans MT"/>
          <w:sz w:val="24"/>
          <w:szCs w:val="24"/>
          <w:lang w:eastAsia="es-ES"/>
        </w:rPr>
        <w:t xml:space="preserve"> el órgano rector de las políticas agropecuarias, responsable de diseñar, coordinar y ejecutar los programas de apoyo al sector agropecuario</w:t>
      </w:r>
      <w:r w:rsidR="00711E69" w:rsidRPr="00FA5F2E">
        <w:rPr>
          <w:rFonts w:ascii="Gill Sans MT" w:eastAsia="Times New Roman" w:hAnsi="Gill Sans MT"/>
          <w:sz w:val="24"/>
          <w:szCs w:val="24"/>
          <w:lang w:eastAsia="es-ES"/>
        </w:rPr>
        <w:t xml:space="preserve">. Asume </w:t>
      </w:r>
      <w:r w:rsidR="008455F2" w:rsidRPr="00FA5F2E">
        <w:rPr>
          <w:rFonts w:ascii="Gill Sans MT" w:hAnsi="Gill Sans MT"/>
          <w:sz w:val="24"/>
          <w:szCs w:val="24"/>
          <w:lang w:eastAsia="fr-FR"/>
        </w:rPr>
        <w:t>la integralidad de las atribuciones y competencias conf</w:t>
      </w:r>
      <w:r w:rsidR="00711E69" w:rsidRPr="00FA5F2E">
        <w:rPr>
          <w:rFonts w:ascii="Gill Sans MT" w:hAnsi="Gill Sans MT"/>
          <w:sz w:val="24"/>
          <w:szCs w:val="24"/>
          <w:lang w:eastAsia="fr-FR"/>
        </w:rPr>
        <w:t>iadas</w:t>
      </w:r>
      <w:r w:rsidR="008455F2" w:rsidRPr="00FA5F2E">
        <w:rPr>
          <w:rFonts w:ascii="Gill Sans MT" w:hAnsi="Gill Sans MT"/>
          <w:sz w:val="24"/>
          <w:szCs w:val="24"/>
          <w:lang w:eastAsia="fr-FR"/>
        </w:rPr>
        <w:t>, por ley o decreto, a</w:t>
      </w:r>
      <w:r w:rsidR="005B2A92" w:rsidRPr="00FA5F2E">
        <w:rPr>
          <w:rFonts w:ascii="Gill Sans MT" w:hAnsi="Gill Sans MT"/>
          <w:sz w:val="24"/>
          <w:szCs w:val="24"/>
          <w:lang w:eastAsia="fr-FR"/>
        </w:rPr>
        <w:t xml:space="preserve"> </w:t>
      </w:r>
      <w:r w:rsidR="008455F2" w:rsidRPr="00FA5F2E">
        <w:rPr>
          <w:rFonts w:ascii="Gill Sans MT" w:hAnsi="Gill Sans MT"/>
          <w:sz w:val="24"/>
          <w:szCs w:val="24"/>
          <w:lang w:eastAsia="fr-FR"/>
        </w:rPr>
        <w:t>l</w:t>
      </w:r>
      <w:r w:rsidR="005B2A92" w:rsidRPr="00FA5F2E">
        <w:rPr>
          <w:rFonts w:ascii="Gill Sans MT" w:hAnsi="Gill Sans MT"/>
          <w:sz w:val="24"/>
          <w:szCs w:val="24"/>
          <w:lang w:eastAsia="fr-FR"/>
        </w:rPr>
        <w:t>a Secretaría de Estado</w:t>
      </w:r>
      <w:r w:rsidR="008455F2" w:rsidRPr="00FA5F2E">
        <w:rPr>
          <w:rFonts w:ascii="Gill Sans MT" w:hAnsi="Gill Sans MT"/>
          <w:sz w:val="24"/>
          <w:szCs w:val="24"/>
          <w:lang w:eastAsia="fr-FR"/>
        </w:rPr>
        <w:t xml:space="preserve"> de Agricultura</w:t>
      </w:r>
      <w:r w:rsidR="009900CF" w:rsidRPr="00FA5F2E">
        <w:rPr>
          <w:rFonts w:ascii="Gill Sans MT" w:hAnsi="Gill Sans MT"/>
          <w:sz w:val="24"/>
          <w:szCs w:val="24"/>
          <w:lang w:eastAsia="fr-FR"/>
        </w:rPr>
        <w:t>,</w:t>
      </w:r>
      <w:r w:rsidR="008455F2" w:rsidRPr="00FA5F2E">
        <w:rPr>
          <w:rFonts w:ascii="Gill Sans MT" w:hAnsi="Gill Sans MT"/>
          <w:sz w:val="24"/>
          <w:szCs w:val="24"/>
          <w:lang w:eastAsia="fr-FR"/>
        </w:rPr>
        <w:t xml:space="preserve"> cread</w:t>
      </w:r>
      <w:r w:rsidR="005B2A92" w:rsidRPr="00FA5F2E">
        <w:rPr>
          <w:rFonts w:ascii="Gill Sans MT" w:hAnsi="Gill Sans MT"/>
          <w:sz w:val="24"/>
          <w:szCs w:val="24"/>
          <w:lang w:eastAsia="fr-FR"/>
        </w:rPr>
        <w:t>a</w:t>
      </w:r>
      <w:r w:rsidR="008455F2" w:rsidRPr="00FA5F2E">
        <w:rPr>
          <w:rFonts w:ascii="Gill Sans MT" w:hAnsi="Gill Sans MT"/>
          <w:sz w:val="24"/>
          <w:szCs w:val="24"/>
          <w:lang w:eastAsia="fr-FR"/>
        </w:rPr>
        <w:t xml:space="preserve"> por la Ley </w:t>
      </w:r>
      <w:r w:rsidR="008455F2" w:rsidRPr="00FA5F2E">
        <w:rPr>
          <w:rFonts w:ascii="Gill Sans MT" w:hAnsi="Gill Sans MT"/>
          <w:bCs/>
          <w:sz w:val="24"/>
          <w:szCs w:val="24"/>
          <w:lang w:eastAsia="fr-FR"/>
        </w:rPr>
        <w:t>N</w:t>
      </w:r>
      <w:r w:rsidR="00906390" w:rsidRPr="00FA5F2E">
        <w:rPr>
          <w:rFonts w:ascii="Gill Sans MT" w:hAnsi="Gill Sans MT"/>
          <w:bCs/>
          <w:sz w:val="24"/>
          <w:szCs w:val="24"/>
          <w:lang w:eastAsia="fr-FR"/>
        </w:rPr>
        <w:t>o.</w:t>
      </w:r>
      <w:r w:rsidR="008455F2" w:rsidRPr="00FA5F2E">
        <w:rPr>
          <w:rFonts w:ascii="Gill Sans MT" w:hAnsi="Gill Sans MT"/>
          <w:bCs/>
          <w:sz w:val="24"/>
          <w:szCs w:val="24"/>
          <w:lang w:eastAsia="fr-FR"/>
        </w:rPr>
        <w:t xml:space="preserve"> </w:t>
      </w:r>
      <w:r w:rsidR="008455F2" w:rsidRPr="00FA5F2E">
        <w:rPr>
          <w:rFonts w:ascii="Gill Sans MT" w:hAnsi="Gill Sans MT"/>
          <w:iCs/>
          <w:sz w:val="24"/>
          <w:szCs w:val="24"/>
          <w:lang w:eastAsia="fr-FR"/>
        </w:rPr>
        <w:t xml:space="preserve">8 </w:t>
      </w:r>
      <w:r w:rsidR="008455F2" w:rsidRPr="00FA5F2E">
        <w:rPr>
          <w:rFonts w:ascii="Gill Sans MT" w:hAnsi="Gill Sans MT"/>
          <w:sz w:val="24"/>
          <w:szCs w:val="24"/>
          <w:lang w:eastAsia="fr-FR"/>
        </w:rPr>
        <w:t xml:space="preserve">del 9 de </w:t>
      </w:r>
      <w:proofErr w:type="gramStart"/>
      <w:r w:rsidR="008455F2" w:rsidRPr="00FA5F2E">
        <w:rPr>
          <w:rFonts w:ascii="Gill Sans MT" w:hAnsi="Gill Sans MT"/>
          <w:bCs/>
          <w:sz w:val="24"/>
          <w:szCs w:val="24"/>
          <w:lang w:eastAsia="fr-FR"/>
        </w:rPr>
        <w:t>Septiembre</w:t>
      </w:r>
      <w:proofErr w:type="gramEnd"/>
      <w:r w:rsidR="008455F2" w:rsidRPr="00FA5F2E">
        <w:rPr>
          <w:rFonts w:ascii="Gill Sans MT" w:hAnsi="Gill Sans MT"/>
          <w:bCs/>
          <w:sz w:val="24"/>
          <w:szCs w:val="24"/>
          <w:lang w:eastAsia="fr-FR"/>
        </w:rPr>
        <w:t xml:space="preserve"> de</w:t>
      </w:r>
      <w:r w:rsidR="00B33078" w:rsidRPr="00FA5F2E">
        <w:rPr>
          <w:rFonts w:ascii="Gill Sans MT" w:hAnsi="Gill Sans MT"/>
          <w:bCs/>
          <w:sz w:val="24"/>
          <w:szCs w:val="24"/>
          <w:lang w:eastAsia="fr-FR"/>
        </w:rPr>
        <w:t>l</w:t>
      </w:r>
      <w:r w:rsidR="008455F2" w:rsidRPr="00FA5F2E">
        <w:rPr>
          <w:rFonts w:ascii="Gill Sans MT" w:hAnsi="Gill Sans MT"/>
          <w:bCs/>
          <w:sz w:val="24"/>
          <w:szCs w:val="24"/>
          <w:lang w:eastAsia="fr-FR"/>
        </w:rPr>
        <w:t xml:space="preserve"> 1965</w:t>
      </w:r>
      <w:r w:rsidR="00222CF2" w:rsidRPr="00FA5F2E">
        <w:rPr>
          <w:rFonts w:ascii="Gill Sans MT" w:hAnsi="Gill Sans MT"/>
          <w:bCs/>
          <w:sz w:val="24"/>
          <w:szCs w:val="24"/>
          <w:lang w:eastAsia="fr-FR"/>
        </w:rPr>
        <w:t>,</w:t>
      </w:r>
      <w:r w:rsidR="008455F2" w:rsidRPr="00FA5F2E">
        <w:rPr>
          <w:rFonts w:ascii="Gill Sans MT" w:eastAsia="Times New Roman" w:hAnsi="Gill Sans MT"/>
          <w:sz w:val="24"/>
          <w:szCs w:val="24"/>
          <w:lang w:eastAsia="es-ES"/>
        </w:rPr>
        <w:t xml:space="preserve"> a </w:t>
      </w:r>
      <w:r w:rsidR="005B2A92" w:rsidRPr="00FA5F2E">
        <w:rPr>
          <w:rFonts w:ascii="Gill Sans MT" w:eastAsia="Times New Roman" w:hAnsi="Gill Sans MT"/>
          <w:sz w:val="24"/>
          <w:szCs w:val="24"/>
          <w:lang w:eastAsia="es-ES"/>
        </w:rPr>
        <w:t xml:space="preserve">la </w:t>
      </w:r>
      <w:r w:rsidR="008455F2" w:rsidRPr="00FA5F2E">
        <w:rPr>
          <w:rFonts w:ascii="Gill Sans MT" w:eastAsia="Times New Roman" w:hAnsi="Gill Sans MT"/>
          <w:sz w:val="24"/>
          <w:szCs w:val="24"/>
          <w:lang w:eastAsia="es-ES"/>
        </w:rPr>
        <w:t>cual sustituye.</w:t>
      </w:r>
    </w:p>
    <w:p w14:paraId="3929B74E" w14:textId="77777777" w:rsidR="008455F2" w:rsidRPr="00FA5F2E" w:rsidRDefault="008455F2" w:rsidP="009E0BC6">
      <w:pPr>
        <w:spacing w:after="0" w:line="240" w:lineRule="auto"/>
        <w:jc w:val="both"/>
        <w:rPr>
          <w:rFonts w:ascii="Gill Sans MT" w:hAnsi="Gill Sans MT"/>
          <w:sz w:val="24"/>
          <w:szCs w:val="24"/>
          <w:lang w:eastAsia="fr-FR"/>
        </w:rPr>
      </w:pPr>
    </w:p>
    <w:p w14:paraId="1069FEBC" w14:textId="526738B1" w:rsidR="008455F2" w:rsidRPr="00FA5F2E" w:rsidRDefault="006256E9" w:rsidP="006F086B">
      <w:pPr>
        <w:spacing w:after="0" w:line="240" w:lineRule="auto"/>
        <w:jc w:val="both"/>
        <w:rPr>
          <w:rFonts w:ascii="Gill Sans MT" w:hAnsi="Gill Sans MT"/>
          <w:sz w:val="24"/>
          <w:szCs w:val="24"/>
        </w:rPr>
      </w:pPr>
      <w:r w:rsidRPr="00FA5F2E">
        <w:rPr>
          <w:rFonts w:ascii="Gill Sans MT" w:hAnsi="Gill Sans MT"/>
          <w:b/>
          <w:sz w:val="24"/>
          <w:szCs w:val="24"/>
          <w:lang w:eastAsia="fr-FR"/>
        </w:rPr>
        <w:t>ARTÍCULO</w:t>
      </w:r>
      <w:r w:rsidR="002B3269" w:rsidRPr="00FA5F2E">
        <w:rPr>
          <w:rFonts w:ascii="Gill Sans MT" w:hAnsi="Gill Sans MT"/>
          <w:b/>
          <w:sz w:val="24"/>
          <w:szCs w:val="24"/>
          <w:lang w:eastAsia="fr-FR"/>
        </w:rPr>
        <w:t xml:space="preserve"> 19</w:t>
      </w:r>
      <w:r w:rsidRPr="00FA5F2E">
        <w:rPr>
          <w:rFonts w:ascii="Gill Sans MT" w:hAnsi="Gill Sans MT"/>
          <w:b/>
          <w:sz w:val="24"/>
          <w:szCs w:val="24"/>
          <w:lang w:eastAsia="fr-FR"/>
        </w:rPr>
        <w:t>.</w:t>
      </w:r>
      <w:r w:rsidR="008455F2" w:rsidRPr="00FA5F2E">
        <w:rPr>
          <w:rFonts w:ascii="Gill Sans MT" w:eastAsia="Times New Roman" w:hAnsi="Gill Sans MT"/>
          <w:b/>
          <w:sz w:val="24"/>
          <w:szCs w:val="24"/>
          <w:lang w:eastAsia="es-ES"/>
        </w:rPr>
        <w:t xml:space="preserve"> </w:t>
      </w:r>
      <w:r w:rsidR="008455F2" w:rsidRPr="00FA5F2E">
        <w:rPr>
          <w:rFonts w:ascii="Gill Sans MT" w:hAnsi="Gill Sans MT"/>
          <w:b/>
          <w:sz w:val="24"/>
          <w:szCs w:val="24"/>
          <w:lang w:eastAsia="fr-FR"/>
        </w:rPr>
        <w:t>Viceministerios.</w:t>
      </w:r>
      <w:r w:rsidR="008455F2" w:rsidRPr="00FA5F2E">
        <w:rPr>
          <w:rFonts w:ascii="Gill Sans MT" w:hAnsi="Gill Sans MT"/>
          <w:sz w:val="24"/>
          <w:szCs w:val="24"/>
          <w:lang w:eastAsia="fr-FR"/>
        </w:rPr>
        <w:t xml:space="preserve"> </w:t>
      </w:r>
      <w:r w:rsidR="008455F2" w:rsidRPr="00FA5F2E">
        <w:rPr>
          <w:rFonts w:ascii="Gill Sans MT" w:hAnsi="Gill Sans MT"/>
          <w:sz w:val="24"/>
          <w:szCs w:val="24"/>
        </w:rPr>
        <w:t xml:space="preserve">El Ministerio de Agricultura </w:t>
      </w:r>
      <w:r w:rsidR="005B2A92" w:rsidRPr="00FA5F2E">
        <w:rPr>
          <w:rFonts w:ascii="Gill Sans MT" w:hAnsi="Gill Sans MT"/>
          <w:sz w:val="24"/>
          <w:szCs w:val="24"/>
        </w:rPr>
        <w:t xml:space="preserve">estará conformado por los </w:t>
      </w:r>
      <w:r w:rsidR="006F086B" w:rsidRPr="00FA5F2E">
        <w:rPr>
          <w:rFonts w:ascii="Gill Sans MT" w:hAnsi="Gill Sans MT"/>
          <w:sz w:val="24"/>
          <w:szCs w:val="24"/>
        </w:rPr>
        <w:t xml:space="preserve">viceministerios siguientes: </w:t>
      </w:r>
      <w:r w:rsidR="00806240" w:rsidRPr="00FA5F2E">
        <w:rPr>
          <w:rFonts w:ascii="Gill Sans MT" w:hAnsi="Gill Sans MT"/>
          <w:sz w:val="24"/>
          <w:szCs w:val="24"/>
        </w:rPr>
        <w:t>D</w:t>
      </w:r>
      <w:r w:rsidR="006F086B" w:rsidRPr="00FA5F2E">
        <w:rPr>
          <w:rFonts w:ascii="Gill Sans MT" w:hAnsi="Gill Sans MT"/>
          <w:sz w:val="24"/>
          <w:szCs w:val="24"/>
        </w:rPr>
        <w:t>e Des</w:t>
      </w:r>
      <w:r w:rsidR="00806240" w:rsidRPr="00FA5F2E">
        <w:rPr>
          <w:rFonts w:ascii="Gill Sans MT" w:hAnsi="Gill Sans MT"/>
          <w:sz w:val="24"/>
          <w:szCs w:val="24"/>
        </w:rPr>
        <w:t xml:space="preserve">arrollo Económico Agropecuario; </w:t>
      </w:r>
      <w:r w:rsidR="006F086B" w:rsidRPr="00FA5F2E">
        <w:rPr>
          <w:rFonts w:ascii="Gill Sans MT" w:hAnsi="Gill Sans MT"/>
          <w:sz w:val="24"/>
          <w:szCs w:val="24"/>
        </w:rPr>
        <w:t>de Pro</w:t>
      </w:r>
      <w:r w:rsidR="008B4AE8" w:rsidRPr="00FA5F2E">
        <w:rPr>
          <w:rFonts w:ascii="Gill Sans MT" w:hAnsi="Gill Sans MT"/>
          <w:sz w:val="24"/>
          <w:szCs w:val="24"/>
        </w:rPr>
        <w:t xml:space="preserve">ducción </w:t>
      </w:r>
      <w:r w:rsidR="008B4AE8" w:rsidRPr="00FA5F2E">
        <w:rPr>
          <w:rFonts w:ascii="Gill Sans MT" w:hAnsi="Gill Sans MT"/>
          <w:sz w:val="24"/>
          <w:szCs w:val="24"/>
        </w:rPr>
        <w:lastRenderedPageBreak/>
        <w:t>Agrícola y Mercadeo; de Capacitación Agropecuaria</w:t>
      </w:r>
      <w:r w:rsidR="006F086B" w:rsidRPr="00FA5F2E">
        <w:rPr>
          <w:rFonts w:ascii="Gill Sans MT" w:hAnsi="Gill Sans MT"/>
          <w:sz w:val="24"/>
          <w:szCs w:val="24"/>
        </w:rPr>
        <w:t>; de Desarrollo Rural; de Asuntos Científicos y Tecnológicos; de Planificación Sectorial Agropecuaria.</w:t>
      </w:r>
    </w:p>
    <w:p w14:paraId="4D5E2C24" w14:textId="77777777" w:rsidR="008455F2" w:rsidRPr="00FA5F2E" w:rsidRDefault="008455F2" w:rsidP="009E0BC6">
      <w:pPr>
        <w:spacing w:after="0" w:line="240" w:lineRule="auto"/>
        <w:jc w:val="both"/>
        <w:rPr>
          <w:rFonts w:ascii="Gill Sans MT" w:hAnsi="Gill Sans MT"/>
          <w:sz w:val="24"/>
          <w:szCs w:val="24"/>
          <w:lang w:eastAsia="fr-FR"/>
        </w:rPr>
      </w:pPr>
    </w:p>
    <w:p w14:paraId="00F2B66D" w14:textId="4A0473E5" w:rsidR="00361C09" w:rsidRPr="00FA5F2E" w:rsidRDefault="00B52DDD" w:rsidP="00361C09">
      <w:pPr>
        <w:spacing w:after="0" w:line="240" w:lineRule="auto"/>
        <w:jc w:val="both"/>
        <w:rPr>
          <w:rFonts w:ascii="Gill Sans MT" w:hAnsi="Gill Sans MT"/>
          <w:sz w:val="24"/>
          <w:szCs w:val="24"/>
          <w:lang w:eastAsia="fr-FR"/>
        </w:rPr>
      </w:pPr>
      <w:r w:rsidRPr="00FA5F2E">
        <w:rPr>
          <w:rFonts w:ascii="Gill Sans MT" w:hAnsi="Gill Sans MT"/>
          <w:b/>
          <w:sz w:val="24"/>
          <w:szCs w:val="24"/>
          <w:lang w:eastAsia="fr-FR"/>
        </w:rPr>
        <w:t>ART</w:t>
      </w:r>
      <w:r w:rsidR="002B3269" w:rsidRPr="00FA5F2E">
        <w:rPr>
          <w:rFonts w:ascii="Gill Sans MT" w:hAnsi="Gill Sans MT"/>
          <w:b/>
          <w:sz w:val="24"/>
          <w:szCs w:val="24"/>
          <w:lang w:eastAsia="fr-FR"/>
        </w:rPr>
        <w:t>ÍCULO 20</w:t>
      </w:r>
      <w:r w:rsidR="00361C09" w:rsidRPr="00FA5F2E">
        <w:rPr>
          <w:rFonts w:ascii="Gill Sans MT" w:hAnsi="Gill Sans MT"/>
          <w:b/>
          <w:sz w:val="24"/>
          <w:szCs w:val="24"/>
          <w:lang w:eastAsia="fr-FR"/>
        </w:rPr>
        <w:t>.</w:t>
      </w:r>
      <w:r w:rsidR="00361C09" w:rsidRPr="00FA5F2E">
        <w:rPr>
          <w:rFonts w:ascii="Gill Sans MT" w:eastAsia="Times New Roman" w:hAnsi="Gill Sans MT"/>
          <w:b/>
          <w:sz w:val="24"/>
          <w:szCs w:val="24"/>
          <w:lang w:eastAsia="es-ES"/>
        </w:rPr>
        <w:t xml:space="preserve"> </w:t>
      </w:r>
      <w:r w:rsidR="00361C09" w:rsidRPr="00FA5F2E">
        <w:rPr>
          <w:rFonts w:ascii="Gill Sans MT" w:hAnsi="Gill Sans MT"/>
          <w:b/>
          <w:sz w:val="24"/>
          <w:szCs w:val="24"/>
        </w:rPr>
        <w:t>Viceministerio de Desarrollo Económico Agropecuario</w:t>
      </w:r>
      <w:r w:rsidR="00361C09" w:rsidRPr="00FA5F2E">
        <w:rPr>
          <w:rFonts w:ascii="Gill Sans MT" w:hAnsi="Gill Sans MT"/>
          <w:sz w:val="24"/>
          <w:szCs w:val="24"/>
        </w:rPr>
        <w:t>. El Viceministerio de Desarrollo Económico A</w:t>
      </w:r>
      <w:r w:rsidR="000A527B" w:rsidRPr="00FA5F2E">
        <w:rPr>
          <w:rFonts w:ascii="Gill Sans MT" w:hAnsi="Gill Sans MT"/>
          <w:sz w:val="24"/>
          <w:szCs w:val="24"/>
        </w:rPr>
        <w:t xml:space="preserve">gropecuario tiene a su cargo </w:t>
      </w:r>
      <w:r w:rsidR="00361C09" w:rsidRPr="00FA5F2E">
        <w:rPr>
          <w:rFonts w:ascii="Gill Sans MT" w:hAnsi="Gill Sans MT"/>
          <w:sz w:val="24"/>
          <w:szCs w:val="24"/>
          <w:lang w:eastAsia="fr-FR"/>
        </w:rPr>
        <w:t>promover la producción y el mercadeo de productos agropecuarios</w:t>
      </w:r>
      <w:r w:rsidR="000A527B" w:rsidRPr="00FA5F2E">
        <w:rPr>
          <w:rFonts w:ascii="Gill Sans MT" w:hAnsi="Gill Sans MT"/>
          <w:sz w:val="24"/>
          <w:szCs w:val="24"/>
          <w:lang w:eastAsia="fr-FR"/>
        </w:rPr>
        <w:t>, así como</w:t>
      </w:r>
      <w:r w:rsidR="00361C09" w:rsidRPr="00FA5F2E">
        <w:rPr>
          <w:rFonts w:ascii="Gill Sans MT" w:hAnsi="Gill Sans MT"/>
          <w:sz w:val="24"/>
          <w:szCs w:val="24"/>
          <w:lang w:eastAsia="fr-FR"/>
        </w:rPr>
        <w:t xml:space="preserve"> estudiar </w:t>
      </w:r>
      <w:r w:rsidR="00361C09" w:rsidRPr="00FA5F2E">
        <w:rPr>
          <w:rFonts w:ascii="Gill Sans MT" w:hAnsi="Gill Sans MT"/>
          <w:bCs/>
          <w:sz w:val="24"/>
          <w:szCs w:val="24"/>
          <w:lang w:eastAsia="fr-FR"/>
        </w:rPr>
        <w:t xml:space="preserve">los </w:t>
      </w:r>
      <w:r w:rsidR="00361C09" w:rsidRPr="00FA5F2E">
        <w:rPr>
          <w:rFonts w:ascii="Gill Sans MT" w:hAnsi="Gill Sans MT"/>
          <w:sz w:val="24"/>
          <w:szCs w:val="24"/>
          <w:lang w:eastAsia="fr-FR"/>
        </w:rPr>
        <w:t xml:space="preserve">aspectos económicos y sociales de la producción, distribución y consumo de </w:t>
      </w:r>
      <w:r w:rsidR="000A527B" w:rsidRPr="00FA5F2E">
        <w:rPr>
          <w:rFonts w:ascii="Gill Sans MT" w:hAnsi="Gill Sans MT"/>
          <w:sz w:val="24"/>
          <w:szCs w:val="24"/>
          <w:lang w:eastAsia="fr-FR"/>
        </w:rPr>
        <w:t xml:space="preserve">dichos productos. </w:t>
      </w:r>
    </w:p>
    <w:p w14:paraId="7A4D3695" w14:textId="77777777" w:rsidR="00361C09" w:rsidRPr="00FA5F2E" w:rsidRDefault="00361C09" w:rsidP="00361C09">
      <w:pPr>
        <w:spacing w:after="0" w:line="240" w:lineRule="auto"/>
        <w:jc w:val="both"/>
        <w:rPr>
          <w:rFonts w:ascii="Gill Sans MT" w:hAnsi="Gill Sans MT"/>
          <w:sz w:val="24"/>
          <w:szCs w:val="24"/>
          <w:lang w:eastAsia="fr-FR"/>
        </w:rPr>
      </w:pPr>
    </w:p>
    <w:p w14:paraId="7F33DACD" w14:textId="77E92615" w:rsidR="00361C09" w:rsidRPr="00FA5F2E" w:rsidRDefault="002B3269" w:rsidP="00361C09">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361C09" w:rsidRPr="00FA5F2E">
        <w:rPr>
          <w:rFonts w:ascii="Gill Sans MT" w:hAnsi="Gill Sans MT"/>
          <w:sz w:val="24"/>
          <w:szCs w:val="24"/>
          <w:lang w:eastAsia="fr-FR"/>
        </w:rPr>
        <w:t>El Viceministro o Viceministra de Desarrollo Económico Agropecuario ejerce</w:t>
      </w:r>
      <w:r w:rsidR="00361C09" w:rsidRPr="00FA5F2E">
        <w:rPr>
          <w:rFonts w:ascii="Gill Sans MT" w:hAnsi="Gill Sans MT"/>
          <w:sz w:val="24"/>
          <w:szCs w:val="24"/>
        </w:rPr>
        <w:t xml:space="preserve"> las atribuciones y competencias siguientes:</w:t>
      </w:r>
      <w:r w:rsidR="000A527B" w:rsidRPr="00FA5F2E">
        <w:rPr>
          <w:rFonts w:ascii="Gill Sans MT" w:hAnsi="Gill Sans MT"/>
          <w:sz w:val="24"/>
          <w:szCs w:val="24"/>
        </w:rPr>
        <w:t xml:space="preserve"> </w:t>
      </w:r>
    </w:p>
    <w:p w14:paraId="39B6F181" w14:textId="51960173" w:rsidR="000A527B" w:rsidRPr="00FA5F2E" w:rsidRDefault="000A527B" w:rsidP="00361C09">
      <w:pPr>
        <w:spacing w:after="0" w:line="240" w:lineRule="auto"/>
        <w:jc w:val="both"/>
        <w:rPr>
          <w:rFonts w:ascii="Gill Sans MT" w:hAnsi="Gill Sans MT"/>
          <w:sz w:val="24"/>
          <w:szCs w:val="24"/>
        </w:rPr>
      </w:pPr>
    </w:p>
    <w:p w14:paraId="02C2697B" w14:textId="673CAA2F" w:rsidR="000A527B" w:rsidRPr="00FA5F2E" w:rsidRDefault="000A527B" w:rsidP="005236FC">
      <w:pPr>
        <w:pStyle w:val="Prrafodelista"/>
        <w:numPr>
          <w:ilvl w:val="0"/>
          <w:numId w:val="112"/>
        </w:numPr>
        <w:jc w:val="both"/>
        <w:rPr>
          <w:rFonts w:ascii="Gill Sans MT" w:hAnsi="Gill Sans MT"/>
          <w:lang w:val="es-ES"/>
        </w:rPr>
      </w:pPr>
      <w:r w:rsidRPr="00FA5F2E">
        <w:rPr>
          <w:rFonts w:ascii="Gill Sans MT" w:hAnsi="Gill Sans MT"/>
          <w:lang w:val="es-ES"/>
        </w:rPr>
        <w:t xml:space="preserve">Aplicar las políticas y normas relacionadas con la administración de los recursos materiales y financieros del Ministerio, tomando en consideración las directrices trazadas por los correspondientes órganos rectores del Sistema Integrado de Administración Financiera del Estado; </w:t>
      </w:r>
    </w:p>
    <w:p w14:paraId="1D59BE85" w14:textId="6F095F50" w:rsidR="005C3AE9" w:rsidRPr="00FA5F2E" w:rsidRDefault="005C3AE9" w:rsidP="005236FC">
      <w:pPr>
        <w:pStyle w:val="Prrafodelista"/>
        <w:numPr>
          <w:ilvl w:val="0"/>
          <w:numId w:val="112"/>
        </w:numPr>
        <w:jc w:val="both"/>
        <w:rPr>
          <w:rFonts w:ascii="Gill Sans MT" w:hAnsi="Gill Sans MT"/>
          <w:lang w:val="es-ES"/>
        </w:rPr>
      </w:pPr>
      <w:r w:rsidRPr="00FA5F2E">
        <w:rPr>
          <w:rFonts w:ascii="Gill Sans MT" w:hAnsi="Gill Sans MT"/>
          <w:lang w:val="es-ES"/>
        </w:rPr>
        <w:t xml:space="preserve">Garantizar el cumplimiento de las normas y procedimientos para las operaciones de compras y contrataciones que establece la ley y la Dirección General de Contrataciones de Bienes, Obras, Servicios y Concesiones en su condición de órgano rector; </w:t>
      </w:r>
    </w:p>
    <w:p w14:paraId="559A71BA" w14:textId="288106D5" w:rsidR="005C3AE9" w:rsidRPr="00FA5F2E" w:rsidRDefault="005C3AE9" w:rsidP="005236FC">
      <w:pPr>
        <w:pStyle w:val="Prrafodelista"/>
        <w:numPr>
          <w:ilvl w:val="0"/>
          <w:numId w:val="112"/>
        </w:numPr>
        <w:jc w:val="both"/>
        <w:rPr>
          <w:rFonts w:ascii="Gill Sans MT" w:hAnsi="Gill Sans MT"/>
          <w:lang w:val="es-ES"/>
        </w:rPr>
      </w:pPr>
      <w:r w:rsidRPr="00FA5F2E">
        <w:rPr>
          <w:rFonts w:ascii="Gill Sans MT" w:hAnsi="Gill Sans MT"/>
          <w:lang w:val="es-ES"/>
        </w:rPr>
        <w:t xml:space="preserve">Coordinar junto a la Dirección de Planificación y Desarrollo, la elaboración y formulación del presupuesto anual conforme a las prioridades del Ministerio señalada por el Ministro; </w:t>
      </w:r>
    </w:p>
    <w:p w14:paraId="2367DA06" w14:textId="67995D81" w:rsidR="005C3AE9" w:rsidRPr="00FA5F2E" w:rsidRDefault="005C3AE9" w:rsidP="005236FC">
      <w:pPr>
        <w:pStyle w:val="Prrafodelista"/>
        <w:numPr>
          <w:ilvl w:val="0"/>
          <w:numId w:val="112"/>
        </w:numPr>
        <w:jc w:val="both"/>
        <w:rPr>
          <w:rFonts w:ascii="Gill Sans MT" w:hAnsi="Gill Sans MT"/>
          <w:lang w:val="es-ES"/>
        </w:rPr>
      </w:pPr>
      <w:r w:rsidRPr="00FA5F2E">
        <w:rPr>
          <w:rFonts w:ascii="Gill Sans MT" w:hAnsi="Gill Sans MT"/>
          <w:lang w:val="es-ES"/>
        </w:rPr>
        <w:t xml:space="preserve">Realizar las actividades necesarias para gestionar la aprobación del Presupuesto del ministerio por parte de los organismos competentes; </w:t>
      </w:r>
    </w:p>
    <w:p w14:paraId="02BAA9E3" w14:textId="6D0547BB" w:rsidR="005C3AE9" w:rsidRPr="00FA5F2E" w:rsidRDefault="005C3AE9" w:rsidP="005236FC">
      <w:pPr>
        <w:pStyle w:val="Prrafodelista"/>
        <w:numPr>
          <w:ilvl w:val="0"/>
          <w:numId w:val="112"/>
        </w:numPr>
        <w:jc w:val="both"/>
        <w:rPr>
          <w:rFonts w:ascii="Gill Sans MT" w:hAnsi="Gill Sans MT"/>
          <w:lang w:val="es-ES"/>
        </w:rPr>
      </w:pPr>
      <w:r w:rsidRPr="00FA5F2E">
        <w:rPr>
          <w:rFonts w:ascii="Gill Sans MT" w:hAnsi="Gill Sans MT"/>
          <w:lang w:val="es-ES"/>
        </w:rPr>
        <w:t xml:space="preserve">Gestionar las modificaciones o ajustes presupuestarios necesarios (coordinadores de fondos) y la entrega de recursos complementarios en los casos en que sean requeridos; </w:t>
      </w:r>
    </w:p>
    <w:p w14:paraId="7E9DBBDA" w14:textId="21B0E05F" w:rsidR="005C3AE9" w:rsidRPr="00FA5F2E" w:rsidRDefault="005C3AE9" w:rsidP="005236FC">
      <w:pPr>
        <w:pStyle w:val="Prrafodelista"/>
        <w:numPr>
          <w:ilvl w:val="0"/>
          <w:numId w:val="112"/>
        </w:numPr>
        <w:jc w:val="both"/>
        <w:rPr>
          <w:rFonts w:ascii="Gill Sans MT" w:hAnsi="Gill Sans MT"/>
          <w:lang w:val="es-ES"/>
        </w:rPr>
      </w:pPr>
      <w:r w:rsidRPr="00FA5F2E">
        <w:rPr>
          <w:rFonts w:ascii="Gill Sans MT" w:hAnsi="Gill Sans MT"/>
          <w:lang w:val="es-ES"/>
        </w:rPr>
        <w:t xml:space="preserve">Garantizar el adecuado funcionamiento del módulo de operación del Sistema Integrado de Gestión Financiera (SIGEF); </w:t>
      </w:r>
    </w:p>
    <w:p w14:paraId="199C6A4A" w14:textId="0E6057DB" w:rsidR="005C3AE9" w:rsidRPr="00FA5F2E" w:rsidRDefault="005C3AE9" w:rsidP="005236FC">
      <w:pPr>
        <w:pStyle w:val="Prrafodelista"/>
        <w:numPr>
          <w:ilvl w:val="0"/>
          <w:numId w:val="112"/>
        </w:numPr>
        <w:jc w:val="both"/>
        <w:rPr>
          <w:rFonts w:ascii="Gill Sans MT" w:hAnsi="Gill Sans MT"/>
          <w:lang w:val="es-ES"/>
        </w:rPr>
      </w:pPr>
      <w:r w:rsidRPr="00FA5F2E">
        <w:rPr>
          <w:rFonts w:ascii="Gill Sans MT" w:hAnsi="Gill Sans MT"/>
          <w:lang w:val="es-ES"/>
        </w:rPr>
        <w:t xml:space="preserve">Aprobar los compromisos de pago y libramientos correspondientes a los recursos presupuestarios, fondos </w:t>
      </w:r>
      <w:proofErr w:type="spellStart"/>
      <w:r w:rsidRPr="00FA5F2E">
        <w:rPr>
          <w:rFonts w:ascii="Gill Sans MT" w:hAnsi="Gill Sans MT"/>
          <w:lang w:val="es-ES"/>
        </w:rPr>
        <w:t>reponibles</w:t>
      </w:r>
      <w:proofErr w:type="spellEnd"/>
      <w:r w:rsidRPr="00FA5F2E">
        <w:rPr>
          <w:rFonts w:ascii="Gill Sans MT" w:hAnsi="Gill Sans MT"/>
          <w:lang w:val="es-ES"/>
        </w:rPr>
        <w:t xml:space="preserve"> y recursos extra-presupuestarios; </w:t>
      </w:r>
    </w:p>
    <w:p w14:paraId="211726DB" w14:textId="556DD149" w:rsidR="005C3AE9" w:rsidRPr="00FA5F2E" w:rsidRDefault="005C3AE9" w:rsidP="005236FC">
      <w:pPr>
        <w:pStyle w:val="Prrafodelista"/>
        <w:numPr>
          <w:ilvl w:val="0"/>
          <w:numId w:val="112"/>
        </w:numPr>
        <w:jc w:val="both"/>
        <w:rPr>
          <w:rFonts w:ascii="Gill Sans MT" w:hAnsi="Gill Sans MT"/>
          <w:lang w:val="es-ES"/>
        </w:rPr>
      </w:pPr>
      <w:r w:rsidRPr="00FA5F2E">
        <w:rPr>
          <w:rFonts w:ascii="Gill Sans MT" w:hAnsi="Gill Sans MT"/>
          <w:lang w:val="es-ES"/>
        </w:rPr>
        <w:t xml:space="preserve">Garantizar el pago de todas las obligaciones contraídas por la institución; </w:t>
      </w:r>
    </w:p>
    <w:p w14:paraId="57493B35" w14:textId="63AC6C58" w:rsidR="005C3AE9" w:rsidRPr="00FA5F2E" w:rsidRDefault="005C3AE9" w:rsidP="005236FC">
      <w:pPr>
        <w:pStyle w:val="Prrafodelista"/>
        <w:numPr>
          <w:ilvl w:val="0"/>
          <w:numId w:val="112"/>
        </w:numPr>
        <w:jc w:val="both"/>
        <w:rPr>
          <w:rFonts w:ascii="Gill Sans MT" w:hAnsi="Gill Sans MT"/>
          <w:lang w:val="es-ES"/>
        </w:rPr>
      </w:pPr>
      <w:r w:rsidRPr="00FA5F2E">
        <w:rPr>
          <w:rFonts w:ascii="Gill Sans MT" w:hAnsi="Gill Sans MT"/>
          <w:lang w:val="es-ES"/>
        </w:rPr>
        <w:t xml:space="preserve">Gestionar los fondos relativos a las actividades que se ejecutan en el Ministerio de Agricultura; </w:t>
      </w:r>
    </w:p>
    <w:p w14:paraId="68C56739" w14:textId="222F08F6" w:rsidR="005C3AE9" w:rsidRPr="00FA5F2E" w:rsidRDefault="005C3AE9" w:rsidP="005236FC">
      <w:pPr>
        <w:pStyle w:val="Prrafodelista"/>
        <w:numPr>
          <w:ilvl w:val="0"/>
          <w:numId w:val="112"/>
        </w:numPr>
        <w:jc w:val="both"/>
        <w:rPr>
          <w:rFonts w:ascii="Gill Sans MT" w:hAnsi="Gill Sans MT"/>
          <w:lang w:val="es-ES"/>
        </w:rPr>
      </w:pPr>
      <w:r w:rsidRPr="00FA5F2E">
        <w:rPr>
          <w:rFonts w:ascii="Gill Sans MT" w:hAnsi="Gill Sans MT"/>
          <w:lang w:val="es-ES"/>
        </w:rPr>
        <w:t xml:space="preserve">Velar por un adecuado registro contable de todas las transacciones económicos y financieras del Ministerio de Agricultura, a fin de dar cumplimiento a las normas legales de Contabilidad Gubernamental; </w:t>
      </w:r>
    </w:p>
    <w:p w14:paraId="4669432F" w14:textId="06C33739" w:rsidR="005C3AE9" w:rsidRPr="00FA5F2E" w:rsidRDefault="005C3AE9" w:rsidP="005236FC">
      <w:pPr>
        <w:pStyle w:val="Prrafodelista"/>
        <w:numPr>
          <w:ilvl w:val="0"/>
          <w:numId w:val="112"/>
        </w:numPr>
        <w:jc w:val="both"/>
        <w:rPr>
          <w:rFonts w:ascii="Gill Sans MT" w:hAnsi="Gill Sans MT"/>
          <w:lang w:val="es-ES"/>
        </w:rPr>
      </w:pPr>
      <w:r w:rsidRPr="00FA5F2E">
        <w:rPr>
          <w:rFonts w:ascii="Gill Sans MT" w:hAnsi="Gill Sans MT"/>
          <w:lang w:val="es-ES"/>
        </w:rPr>
        <w:t xml:space="preserve">Garantizar un adecuado registro y descargo de activos fijos. </w:t>
      </w:r>
    </w:p>
    <w:p w14:paraId="0EB393C8" w14:textId="77777777" w:rsidR="00361C09" w:rsidRPr="00FA5F2E" w:rsidRDefault="00361C09" w:rsidP="009E0BC6">
      <w:pPr>
        <w:spacing w:after="0" w:line="240" w:lineRule="auto"/>
        <w:jc w:val="both"/>
        <w:rPr>
          <w:rFonts w:ascii="Gill Sans MT" w:hAnsi="Gill Sans MT"/>
          <w:b/>
          <w:sz w:val="24"/>
          <w:szCs w:val="24"/>
          <w:lang w:eastAsia="fr-FR"/>
        </w:rPr>
      </w:pPr>
    </w:p>
    <w:p w14:paraId="30D0439C" w14:textId="79F367D8" w:rsidR="0075798F" w:rsidRPr="00FA5F2E" w:rsidRDefault="00F93A3F" w:rsidP="009E0BC6">
      <w:pPr>
        <w:spacing w:after="0" w:line="240" w:lineRule="auto"/>
        <w:jc w:val="both"/>
        <w:rPr>
          <w:rFonts w:ascii="Gill Sans MT" w:hAnsi="Gill Sans MT"/>
          <w:sz w:val="24"/>
          <w:szCs w:val="24"/>
          <w:lang w:eastAsia="fr-FR"/>
        </w:rPr>
      </w:pPr>
      <w:r w:rsidRPr="00FA5F2E">
        <w:rPr>
          <w:rFonts w:ascii="Gill Sans MT" w:hAnsi="Gill Sans MT"/>
          <w:b/>
          <w:sz w:val="24"/>
          <w:szCs w:val="24"/>
          <w:lang w:eastAsia="fr-FR"/>
        </w:rPr>
        <w:t>ARTÍCU</w:t>
      </w:r>
      <w:r w:rsidR="002B3269" w:rsidRPr="00FA5F2E">
        <w:rPr>
          <w:rFonts w:ascii="Gill Sans MT" w:hAnsi="Gill Sans MT"/>
          <w:b/>
          <w:sz w:val="24"/>
          <w:szCs w:val="24"/>
          <w:lang w:eastAsia="fr-FR"/>
        </w:rPr>
        <w:t>LO 2</w:t>
      </w:r>
      <w:r w:rsidR="00B52DDD" w:rsidRPr="00FA5F2E">
        <w:rPr>
          <w:rFonts w:ascii="Gill Sans MT" w:hAnsi="Gill Sans MT"/>
          <w:b/>
          <w:sz w:val="24"/>
          <w:szCs w:val="24"/>
          <w:lang w:eastAsia="fr-FR"/>
        </w:rPr>
        <w:t>1</w:t>
      </w:r>
      <w:r w:rsidRPr="00FA5F2E">
        <w:rPr>
          <w:rFonts w:ascii="Gill Sans MT" w:hAnsi="Gill Sans MT"/>
          <w:b/>
          <w:sz w:val="24"/>
          <w:szCs w:val="24"/>
          <w:lang w:eastAsia="fr-FR"/>
        </w:rPr>
        <w:t>.</w:t>
      </w:r>
      <w:r w:rsidR="00FD7591" w:rsidRPr="00FA5F2E">
        <w:rPr>
          <w:rFonts w:ascii="Gill Sans MT" w:eastAsia="Times New Roman" w:hAnsi="Gill Sans MT"/>
          <w:b/>
          <w:sz w:val="24"/>
          <w:szCs w:val="24"/>
          <w:lang w:eastAsia="es-ES"/>
        </w:rPr>
        <w:t xml:space="preserve"> </w:t>
      </w:r>
      <w:r w:rsidR="008455F2" w:rsidRPr="00FA5F2E">
        <w:rPr>
          <w:rFonts w:ascii="Gill Sans MT" w:hAnsi="Gill Sans MT"/>
          <w:b/>
          <w:sz w:val="24"/>
          <w:szCs w:val="24"/>
        </w:rPr>
        <w:t>Viceministerio de Producción Agr</w:t>
      </w:r>
      <w:r w:rsidR="0075798F" w:rsidRPr="00FA5F2E">
        <w:rPr>
          <w:rFonts w:ascii="Gill Sans MT" w:hAnsi="Gill Sans MT"/>
          <w:b/>
          <w:sz w:val="24"/>
          <w:szCs w:val="24"/>
        </w:rPr>
        <w:t>ícola</w:t>
      </w:r>
      <w:r w:rsidR="008455F2" w:rsidRPr="00FA5F2E">
        <w:rPr>
          <w:rFonts w:ascii="Gill Sans MT" w:hAnsi="Gill Sans MT"/>
          <w:b/>
          <w:sz w:val="24"/>
          <w:szCs w:val="24"/>
        </w:rPr>
        <w:t xml:space="preserve"> y Mercadeo</w:t>
      </w:r>
      <w:r w:rsidR="008455F2" w:rsidRPr="00FA5F2E">
        <w:rPr>
          <w:rFonts w:ascii="Gill Sans MT" w:hAnsi="Gill Sans MT"/>
          <w:sz w:val="24"/>
          <w:szCs w:val="24"/>
        </w:rPr>
        <w:t xml:space="preserve">. </w:t>
      </w:r>
      <w:r w:rsidR="0075798F" w:rsidRPr="00FA5F2E">
        <w:rPr>
          <w:rFonts w:ascii="Gill Sans MT" w:hAnsi="Gill Sans MT"/>
          <w:sz w:val="24"/>
          <w:szCs w:val="24"/>
        </w:rPr>
        <w:t xml:space="preserve">El Viceministerio de Producción Agrícola y Mercadeo tiene a su cargo el </w:t>
      </w:r>
      <w:r w:rsidR="008455F2" w:rsidRPr="00FA5F2E">
        <w:rPr>
          <w:rFonts w:ascii="Gill Sans MT" w:hAnsi="Gill Sans MT"/>
          <w:sz w:val="24"/>
          <w:szCs w:val="24"/>
          <w:lang w:eastAsia="fr-FR"/>
        </w:rPr>
        <w:t xml:space="preserve">promover la producción y el mercadeo de productos agropecuarios y estudiar </w:t>
      </w:r>
      <w:r w:rsidR="008455F2" w:rsidRPr="00FA5F2E">
        <w:rPr>
          <w:rFonts w:ascii="Gill Sans MT" w:hAnsi="Gill Sans MT"/>
          <w:bCs/>
          <w:sz w:val="24"/>
          <w:szCs w:val="24"/>
          <w:lang w:eastAsia="fr-FR"/>
        </w:rPr>
        <w:t xml:space="preserve">los </w:t>
      </w:r>
      <w:r w:rsidR="008455F2" w:rsidRPr="00FA5F2E">
        <w:rPr>
          <w:rFonts w:ascii="Gill Sans MT" w:hAnsi="Gill Sans MT"/>
          <w:sz w:val="24"/>
          <w:szCs w:val="24"/>
          <w:lang w:eastAsia="fr-FR"/>
        </w:rPr>
        <w:t xml:space="preserve">aspectos económicos y sociales de la producción, distribución y consumo de los productos agropecuarios. </w:t>
      </w:r>
    </w:p>
    <w:p w14:paraId="40BE8C0B" w14:textId="77777777" w:rsidR="00F93A3F" w:rsidRPr="00FA5F2E" w:rsidRDefault="00F93A3F" w:rsidP="009E0BC6">
      <w:pPr>
        <w:spacing w:after="0" w:line="240" w:lineRule="auto"/>
        <w:jc w:val="both"/>
        <w:rPr>
          <w:rFonts w:ascii="Gill Sans MT" w:hAnsi="Gill Sans MT"/>
          <w:sz w:val="24"/>
          <w:szCs w:val="24"/>
          <w:lang w:eastAsia="fr-FR"/>
        </w:rPr>
      </w:pPr>
    </w:p>
    <w:p w14:paraId="690F49B3" w14:textId="26701B04" w:rsidR="008455F2" w:rsidRPr="00FA5F2E" w:rsidRDefault="002B3269" w:rsidP="009E0BC6">
      <w:pPr>
        <w:spacing w:after="0" w:line="240" w:lineRule="auto"/>
        <w:jc w:val="both"/>
        <w:rPr>
          <w:rFonts w:ascii="Gill Sans MT" w:hAnsi="Gill Sans MT"/>
          <w:sz w:val="24"/>
          <w:szCs w:val="24"/>
        </w:rPr>
      </w:pPr>
      <w:r w:rsidRPr="00FA5F2E">
        <w:rPr>
          <w:rFonts w:ascii="Gill Sans MT" w:hAnsi="Gill Sans MT"/>
          <w:b/>
          <w:sz w:val="24"/>
          <w:szCs w:val="24"/>
        </w:rPr>
        <w:lastRenderedPageBreak/>
        <w:t xml:space="preserve">PÁRRAFO. </w:t>
      </w:r>
      <w:r w:rsidR="008455F2" w:rsidRPr="00FA5F2E">
        <w:rPr>
          <w:rFonts w:ascii="Gill Sans MT" w:hAnsi="Gill Sans MT"/>
          <w:sz w:val="24"/>
          <w:szCs w:val="24"/>
          <w:lang w:eastAsia="fr-FR"/>
        </w:rPr>
        <w:t xml:space="preserve">El Viceministro </w:t>
      </w:r>
      <w:r w:rsidR="0075798F" w:rsidRPr="00FA5F2E">
        <w:rPr>
          <w:rFonts w:ascii="Gill Sans MT" w:hAnsi="Gill Sans MT"/>
          <w:sz w:val="24"/>
          <w:szCs w:val="24"/>
          <w:lang w:eastAsia="fr-FR"/>
        </w:rPr>
        <w:t xml:space="preserve">o Viceministra </w:t>
      </w:r>
      <w:r w:rsidR="008455F2" w:rsidRPr="00FA5F2E">
        <w:rPr>
          <w:rFonts w:ascii="Gill Sans MT" w:hAnsi="Gill Sans MT"/>
          <w:sz w:val="24"/>
          <w:szCs w:val="24"/>
          <w:lang w:eastAsia="fr-FR"/>
        </w:rPr>
        <w:t>de Producción Agr</w:t>
      </w:r>
      <w:r w:rsidR="0075798F" w:rsidRPr="00FA5F2E">
        <w:rPr>
          <w:rFonts w:ascii="Gill Sans MT" w:hAnsi="Gill Sans MT"/>
          <w:sz w:val="24"/>
          <w:szCs w:val="24"/>
          <w:lang w:eastAsia="fr-FR"/>
        </w:rPr>
        <w:t>ícola</w:t>
      </w:r>
      <w:r w:rsidR="008455F2" w:rsidRPr="00FA5F2E">
        <w:rPr>
          <w:rFonts w:ascii="Gill Sans MT" w:hAnsi="Gill Sans MT"/>
          <w:sz w:val="24"/>
          <w:szCs w:val="24"/>
          <w:lang w:eastAsia="fr-FR"/>
        </w:rPr>
        <w:t xml:space="preserve"> y Mercadeo ejerce</w:t>
      </w:r>
      <w:r w:rsidR="008455F2" w:rsidRPr="00FA5F2E">
        <w:rPr>
          <w:rFonts w:ascii="Gill Sans MT" w:hAnsi="Gill Sans MT"/>
          <w:sz w:val="24"/>
          <w:szCs w:val="24"/>
        </w:rPr>
        <w:t xml:space="preserve"> las atribuciones</w:t>
      </w:r>
      <w:r w:rsidR="00BA3050" w:rsidRPr="00FA5F2E">
        <w:rPr>
          <w:rFonts w:ascii="Gill Sans MT" w:hAnsi="Gill Sans MT"/>
          <w:sz w:val="24"/>
          <w:szCs w:val="24"/>
        </w:rPr>
        <w:t xml:space="preserve"> y competencias</w:t>
      </w:r>
      <w:r w:rsidR="008455F2" w:rsidRPr="00FA5F2E">
        <w:rPr>
          <w:rFonts w:ascii="Gill Sans MT" w:hAnsi="Gill Sans MT"/>
          <w:sz w:val="24"/>
          <w:szCs w:val="24"/>
        </w:rPr>
        <w:t xml:space="preserve"> siguientes:</w:t>
      </w:r>
    </w:p>
    <w:p w14:paraId="0A8B51B7" w14:textId="77777777" w:rsidR="00BA3050" w:rsidRPr="00FA5F2E" w:rsidRDefault="00BA3050" w:rsidP="009E0BC6">
      <w:pPr>
        <w:spacing w:after="0" w:line="240" w:lineRule="auto"/>
        <w:jc w:val="both"/>
        <w:rPr>
          <w:rFonts w:ascii="Gill Sans MT" w:hAnsi="Gill Sans MT"/>
          <w:sz w:val="24"/>
          <w:szCs w:val="24"/>
          <w:lang w:eastAsia="fr-FR"/>
        </w:rPr>
      </w:pPr>
    </w:p>
    <w:p w14:paraId="1DCA8C5C" w14:textId="77777777" w:rsidR="008455F2" w:rsidRPr="00FA5F2E" w:rsidRDefault="008455F2" w:rsidP="005236FC">
      <w:pPr>
        <w:numPr>
          <w:ilvl w:val="0"/>
          <w:numId w:val="24"/>
        </w:numPr>
        <w:spacing w:after="0" w:line="240" w:lineRule="auto"/>
        <w:ind w:left="426" w:hanging="284"/>
        <w:jc w:val="both"/>
        <w:rPr>
          <w:rFonts w:ascii="Gill Sans MT" w:hAnsi="Gill Sans MT"/>
          <w:sz w:val="24"/>
          <w:szCs w:val="24"/>
          <w:lang w:eastAsia="fr-FR"/>
        </w:rPr>
      </w:pPr>
      <w:r w:rsidRPr="00FA5F2E">
        <w:rPr>
          <w:rFonts w:ascii="Gill Sans MT" w:hAnsi="Gill Sans MT"/>
          <w:sz w:val="24"/>
          <w:szCs w:val="24"/>
          <w:lang w:eastAsia="fr-FR"/>
        </w:rPr>
        <w:t>Fomentar y promover la producción y mercadeo de productos agrícolas;</w:t>
      </w:r>
    </w:p>
    <w:p w14:paraId="7E7765B5" w14:textId="77777777" w:rsidR="008455F2" w:rsidRPr="00FA5F2E" w:rsidRDefault="008455F2" w:rsidP="005236FC">
      <w:pPr>
        <w:numPr>
          <w:ilvl w:val="0"/>
          <w:numId w:val="24"/>
        </w:numPr>
        <w:spacing w:after="0" w:line="240" w:lineRule="auto"/>
        <w:ind w:left="426" w:hanging="284"/>
        <w:jc w:val="both"/>
        <w:rPr>
          <w:rFonts w:ascii="Gill Sans MT" w:hAnsi="Gill Sans MT"/>
          <w:sz w:val="24"/>
          <w:szCs w:val="24"/>
          <w:lang w:eastAsia="fr-FR"/>
        </w:rPr>
      </w:pPr>
      <w:r w:rsidRPr="00FA5F2E">
        <w:rPr>
          <w:rFonts w:ascii="Gill Sans MT" w:hAnsi="Gill Sans MT"/>
          <w:sz w:val="24"/>
          <w:szCs w:val="24"/>
          <w:lang w:eastAsia="fr-FR"/>
        </w:rPr>
        <w:t>Apoyar a los productores agrícolas nacionales;</w:t>
      </w:r>
    </w:p>
    <w:p w14:paraId="4585CB1D" w14:textId="77777777" w:rsidR="008455F2" w:rsidRPr="00FA5F2E" w:rsidRDefault="008455F2" w:rsidP="005236FC">
      <w:pPr>
        <w:numPr>
          <w:ilvl w:val="0"/>
          <w:numId w:val="24"/>
        </w:numPr>
        <w:spacing w:after="0" w:line="240" w:lineRule="auto"/>
        <w:ind w:left="426" w:hanging="284"/>
        <w:jc w:val="both"/>
        <w:rPr>
          <w:rFonts w:ascii="Gill Sans MT" w:hAnsi="Gill Sans MT"/>
          <w:sz w:val="24"/>
          <w:szCs w:val="24"/>
          <w:lang w:eastAsia="fr-FR"/>
        </w:rPr>
      </w:pPr>
      <w:r w:rsidRPr="00FA5F2E">
        <w:rPr>
          <w:rFonts w:ascii="Gill Sans MT" w:hAnsi="Gill Sans MT"/>
          <w:sz w:val="24"/>
          <w:szCs w:val="24"/>
          <w:lang w:eastAsia="fr-FR"/>
        </w:rPr>
        <w:t>Incentivar la producción agrícola de los principales cultivos a nivel nacional enmarca su visión en la renovación de la agricultura y el medio rural;</w:t>
      </w:r>
    </w:p>
    <w:p w14:paraId="38CDE2D7" w14:textId="77777777" w:rsidR="008455F2" w:rsidRPr="00FA5F2E" w:rsidRDefault="008455F2" w:rsidP="005236FC">
      <w:pPr>
        <w:numPr>
          <w:ilvl w:val="0"/>
          <w:numId w:val="24"/>
        </w:numPr>
        <w:spacing w:after="0" w:line="240" w:lineRule="auto"/>
        <w:ind w:left="426" w:hanging="284"/>
        <w:jc w:val="both"/>
        <w:rPr>
          <w:rFonts w:ascii="Gill Sans MT" w:hAnsi="Gill Sans MT"/>
          <w:sz w:val="24"/>
          <w:szCs w:val="24"/>
          <w:lang w:eastAsia="fr-FR"/>
        </w:rPr>
      </w:pPr>
      <w:r w:rsidRPr="00FA5F2E">
        <w:rPr>
          <w:rFonts w:ascii="Gill Sans MT" w:hAnsi="Gill Sans MT"/>
          <w:sz w:val="24"/>
          <w:szCs w:val="24"/>
          <w:lang w:eastAsia="fr-FR"/>
        </w:rPr>
        <w:t>Garantizar la distribución de material de siembra a nivel de las Direcciones Regionales;</w:t>
      </w:r>
    </w:p>
    <w:p w14:paraId="4D841AA3" w14:textId="77777777" w:rsidR="008455F2" w:rsidRPr="00FA5F2E" w:rsidRDefault="008455F2" w:rsidP="005236FC">
      <w:pPr>
        <w:numPr>
          <w:ilvl w:val="0"/>
          <w:numId w:val="24"/>
        </w:numPr>
        <w:spacing w:after="0" w:line="240" w:lineRule="auto"/>
        <w:ind w:left="426" w:hanging="284"/>
        <w:jc w:val="both"/>
        <w:rPr>
          <w:rFonts w:ascii="Gill Sans MT" w:hAnsi="Gill Sans MT"/>
          <w:sz w:val="24"/>
          <w:szCs w:val="24"/>
          <w:lang w:eastAsia="fr-FR"/>
        </w:rPr>
      </w:pPr>
      <w:r w:rsidRPr="00FA5F2E">
        <w:rPr>
          <w:rFonts w:ascii="Gill Sans MT" w:hAnsi="Gill Sans MT"/>
          <w:sz w:val="24"/>
          <w:szCs w:val="24"/>
          <w:lang w:eastAsia="fr-FR"/>
        </w:rPr>
        <w:t>Trazar políticas de siembra de los principales cultivos a nivel nacional;</w:t>
      </w:r>
    </w:p>
    <w:p w14:paraId="5FFEB275" w14:textId="77777777" w:rsidR="008455F2" w:rsidRPr="00FA5F2E" w:rsidRDefault="008455F2" w:rsidP="005236FC">
      <w:pPr>
        <w:numPr>
          <w:ilvl w:val="0"/>
          <w:numId w:val="24"/>
        </w:numPr>
        <w:spacing w:after="0" w:line="240" w:lineRule="auto"/>
        <w:ind w:left="426" w:hanging="284"/>
        <w:jc w:val="both"/>
        <w:rPr>
          <w:rFonts w:ascii="Gill Sans MT" w:hAnsi="Gill Sans MT"/>
          <w:sz w:val="24"/>
          <w:szCs w:val="24"/>
          <w:lang w:eastAsia="fr-FR"/>
        </w:rPr>
      </w:pPr>
      <w:r w:rsidRPr="00FA5F2E">
        <w:rPr>
          <w:rFonts w:ascii="Gill Sans MT" w:hAnsi="Gill Sans MT"/>
          <w:sz w:val="24"/>
          <w:szCs w:val="24"/>
          <w:lang w:eastAsia="fr-FR"/>
        </w:rPr>
        <w:t>Propiciar y garantizar la seguridad alimentaria, mantener el desarrollo sostenido y hacer frente a la apertura de los mercados y globalización;</w:t>
      </w:r>
    </w:p>
    <w:p w14:paraId="49112B23" w14:textId="77777777" w:rsidR="008455F2" w:rsidRPr="00FA5F2E" w:rsidRDefault="008455F2" w:rsidP="005236FC">
      <w:pPr>
        <w:numPr>
          <w:ilvl w:val="0"/>
          <w:numId w:val="24"/>
        </w:numPr>
        <w:spacing w:after="0" w:line="240" w:lineRule="auto"/>
        <w:ind w:left="426" w:hanging="284"/>
        <w:jc w:val="both"/>
        <w:rPr>
          <w:rFonts w:ascii="Gill Sans MT" w:hAnsi="Gill Sans MT"/>
          <w:sz w:val="24"/>
          <w:szCs w:val="24"/>
          <w:lang w:eastAsia="fr-FR"/>
        </w:rPr>
      </w:pPr>
      <w:r w:rsidRPr="00FA5F2E">
        <w:rPr>
          <w:rFonts w:ascii="Gill Sans MT" w:hAnsi="Gill Sans MT"/>
          <w:sz w:val="24"/>
          <w:szCs w:val="24"/>
          <w:lang w:eastAsia="fr-FR"/>
        </w:rPr>
        <w:t>Incentivar la producción agrícola, productividad y rentabilidad a través de los departamentos, suministrándoles a los productores agropecuarios de los materiales de siembra de buena calidad, para producir alimentos y satisfacer la demanda nacional y exportar excedentes.</w:t>
      </w:r>
    </w:p>
    <w:p w14:paraId="32B0C87D" w14:textId="77777777" w:rsidR="008455F2" w:rsidRPr="00FA5F2E" w:rsidRDefault="008455F2" w:rsidP="009E0BC6">
      <w:pPr>
        <w:spacing w:after="0" w:line="240" w:lineRule="auto"/>
        <w:ind w:left="426" w:hanging="284"/>
        <w:jc w:val="both"/>
        <w:rPr>
          <w:rFonts w:ascii="Gill Sans MT" w:hAnsi="Gill Sans MT"/>
          <w:sz w:val="24"/>
          <w:szCs w:val="24"/>
          <w:lang w:eastAsia="fr-FR"/>
        </w:rPr>
      </w:pPr>
    </w:p>
    <w:p w14:paraId="43083708" w14:textId="369EA71E" w:rsidR="00BA3050" w:rsidRPr="00FA5F2E" w:rsidRDefault="00F93A3F" w:rsidP="009E0BC6">
      <w:pPr>
        <w:spacing w:after="0" w:line="240" w:lineRule="auto"/>
        <w:jc w:val="both"/>
        <w:rPr>
          <w:rFonts w:ascii="Gill Sans MT" w:hAnsi="Gill Sans MT"/>
          <w:sz w:val="24"/>
          <w:szCs w:val="24"/>
        </w:rPr>
      </w:pPr>
      <w:r w:rsidRPr="00FA5F2E">
        <w:rPr>
          <w:rFonts w:ascii="Gill Sans MT" w:hAnsi="Gill Sans MT"/>
          <w:b/>
          <w:sz w:val="24"/>
          <w:szCs w:val="24"/>
          <w:lang w:eastAsia="fr-FR"/>
        </w:rPr>
        <w:t>ARTÍC</w:t>
      </w:r>
      <w:r w:rsidR="002B3269" w:rsidRPr="00FA5F2E">
        <w:rPr>
          <w:rFonts w:ascii="Gill Sans MT" w:hAnsi="Gill Sans MT"/>
          <w:b/>
          <w:sz w:val="24"/>
          <w:szCs w:val="24"/>
          <w:lang w:eastAsia="fr-FR"/>
        </w:rPr>
        <w:t>ULO 22</w:t>
      </w:r>
      <w:r w:rsidRPr="00FA5F2E">
        <w:rPr>
          <w:rFonts w:ascii="Gill Sans MT" w:hAnsi="Gill Sans MT"/>
          <w:b/>
          <w:sz w:val="24"/>
          <w:szCs w:val="24"/>
          <w:lang w:eastAsia="fr-FR"/>
        </w:rPr>
        <w:t>.</w:t>
      </w:r>
      <w:r w:rsidR="008455F2" w:rsidRPr="00FA5F2E">
        <w:rPr>
          <w:rFonts w:ascii="Gill Sans MT" w:eastAsia="Times New Roman" w:hAnsi="Gill Sans MT"/>
          <w:b/>
          <w:sz w:val="24"/>
          <w:szCs w:val="24"/>
          <w:lang w:eastAsia="es-ES"/>
        </w:rPr>
        <w:t xml:space="preserve"> </w:t>
      </w:r>
      <w:r w:rsidR="008455F2" w:rsidRPr="00FA5F2E">
        <w:rPr>
          <w:rFonts w:ascii="Gill Sans MT" w:hAnsi="Gill Sans MT"/>
          <w:b/>
          <w:sz w:val="24"/>
          <w:szCs w:val="24"/>
        </w:rPr>
        <w:t>Viceministerio de Capacitación Agropecuaria.</w:t>
      </w:r>
      <w:r w:rsidR="008455F2" w:rsidRPr="00FA5F2E">
        <w:rPr>
          <w:rFonts w:ascii="Gill Sans MT" w:hAnsi="Gill Sans MT"/>
          <w:sz w:val="24"/>
          <w:szCs w:val="24"/>
        </w:rPr>
        <w:t xml:space="preserve"> </w:t>
      </w:r>
      <w:r w:rsidR="00BA3050" w:rsidRPr="00FA5F2E">
        <w:rPr>
          <w:rFonts w:ascii="Gill Sans MT" w:hAnsi="Gill Sans MT"/>
          <w:sz w:val="24"/>
          <w:szCs w:val="24"/>
        </w:rPr>
        <w:t>E</w:t>
      </w:r>
      <w:r w:rsidR="008455F2" w:rsidRPr="00FA5F2E">
        <w:rPr>
          <w:rFonts w:ascii="Gill Sans MT" w:hAnsi="Gill Sans MT"/>
          <w:sz w:val="24"/>
          <w:szCs w:val="24"/>
        </w:rPr>
        <w:t xml:space="preserve">l Viceministerio y Capacitación Agropecuaria </w:t>
      </w:r>
      <w:r w:rsidR="00BA3050" w:rsidRPr="00FA5F2E">
        <w:rPr>
          <w:rFonts w:ascii="Gill Sans MT" w:hAnsi="Gill Sans MT"/>
          <w:sz w:val="24"/>
          <w:szCs w:val="24"/>
        </w:rPr>
        <w:t xml:space="preserve">tiene a su cargo </w:t>
      </w:r>
      <w:r w:rsidR="008455F2" w:rsidRPr="00FA5F2E">
        <w:rPr>
          <w:rFonts w:ascii="Gill Sans MT" w:hAnsi="Gill Sans MT"/>
          <w:sz w:val="24"/>
          <w:szCs w:val="24"/>
        </w:rPr>
        <w:t xml:space="preserve">la responsabilidad de asistir de forma integral al productor, facilitando el aprendizaje de las mejores prácticas para la producción, manejo y comercialización de productos. </w:t>
      </w:r>
    </w:p>
    <w:p w14:paraId="2D33FCA8" w14:textId="77777777" w:rsidR="00A738F6" w:rsidRPr="00FA5F2E" w:rsidRDefault="00A738F6" w:rsidP="009E0BC6">
      <w:pPr>
        <w:spacing w:after="0" w:line="240" w:lineRule="auto"/>
        <w:jc w:val="both"/>
        <w:rPr>
          <w:rFonts w:ascii="Gill Sans MT" w:hAnsi="Gill Sans MT"/>
          <w:sz w:val="24"/>
          <w:szCs w:val="24"/>
        </w:rPr>
      </w:pPr>
    </w:p>
    <w:p w14:paraId="3E708F33" w14:textId="5EC68354" w:rsidR="008455F2" w:rsidRPr="00FA5F2E" w:rsidRDefault="002B3269"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BA3050" w:rsidRPr="00FA5F2E">
        <w:rPr>
          <w:rFonts w:ascii="Gill Sans MT" w:hAnsi="Gill Sans MT"/>
          <w:sz w:val="24"/>
          <w:szCs w:val="24"/>
        </w:rPr>
        <w:t xml:space="preserve">El Viceministro o Viceministra de </w:t>
      </w:r>
      <w:r w:rsidR="004003A0" w:rsidRPr="00FA5F2E">
        <w:rPr>
          <w:rFonts w:ascii="Gill Sans MT" w:hAnsi="Gill Sans MT"/>
          <w:sz w:val="24"/>
          <w:szCs w:val="24"/>
        </w:rPr>
        <w:t>Capacitación Agropecuaria</w:t>
      </w:r>
      <w:r w:rsidR="00BA3050" w:rsidRPr="00FA5F2E">
        <w:rPr>
          <w:rFonts w:ascii="Gill Sans MT" w:hAnsi="Gill Sans MT"/>
          <w:sz w:val="24"/>
          <w:szCs w:val="24"/>
        </w:rPr>
        <w:t xml:space="preserve"> ejerce </w:t>
      </w:r>
      <w:r w:rsidR="008455F2" w:rsidRPr="00FA5F2E">
        <w:rPr>
          <w:rFonts w:ascii="Gill Sans MT" w:hAnsi="Gill Sans MT"/>
          <w:sz w:val="24"/>
          <w:szCs w:val="24"/>
        </w:rPr>
        <w:t xml:space="preserve">las atribuciones y </w:t>
      </w:r>
      <w:r w:rsidR="00BA3050" w:rsidRPr="00FA5F2E">
        <w:rPr>
          <w:rFonts w:ascii="Gill Sans MT" w:hAnsi="Gill Sans MT"/>
          <w:sz w:val="24"/>
          <w:szCs w:val="24"/>
        </w:rPr>
        <w:t>competencias</w:t>
      </w:r>
      <w:r w:rsidR="008455F2" w:rsidRPr="00FA5F2E">
        <w:rPr>
          <w:rFonts w:ascii="Gill Sans MT" w:hAnsi="Gill Sans MT"/>
          <w:sz w:val="24"/>
          <w:szCs w:val="24"/>
        </w:rPr>
        <w:t xml:space="preserve"> siguientes:</w:t>
      </w:r>
    </w:p>
    <w:p w14:paraId="6A591836" w14:textId="77777777" w:rsidR="00C6267A" w:rsidRPr="00FA5F2E" w:rsidRDefault="00C6267A" w:rsidP="009E0BC6">
      <w:pPr>
        <w:spacing w:after="0" w:line="240" w:lineRule="auto"/>
        <w:jc w:val="both"/>
        <w:rPr>
          <w:rFonts w:ascii="Gill Sans MT" w:hAnsi="Gill Sans MT"/>
          <w:sz w:val="24"/>
          <w:szCs w:val="24"/>
          <w:lang w:eastAsia="fr-FR"/>
        </w:rPr>
      </w:pPr>
    </w:p>
    <w:p w14:paraId="7F326D04" w14:textId="77777777" w:rsidR="008455F2" w:rsidRPr="00FA5F2E" w:rsidRDefault="008455F2" w:rsidP="005236FC">
      <w:pPr>
        <w:numPr>
          <w:ilvl w:val="0"/>
          <w:numId w:val="25"/>
        </w:numPr>
        <w:spacing w:after="0" w:line="240" w:lineRule="auto"/>
        <w:ind w:left="426" w:hanging="284"/>
        <w:jc w:val="both"/>
        <w:rPr>
          <w:rFonts w:ascii="Gill Sans MT" w:hAnsi="Gill Sans MT"/>
          <w:sz w:val="24"/>
          <w:szCs w:val="24"/>
        </w:rPr>
      </w:pPr>
      <w:r w:rsidRPr="00FA5F2E">
        <w:rPr>
          <w:rFonts w:ascii="Gill Sans MT" w:hAnsi="Gill Sans MT"/>
          <w:sz w:val="24"/>
          <w:szCs w:val="24"/>
        </w:rPr>
        <w:t>Asistir integralmente al productor en el aprendizaje de nuevas metodologías para la producción, manejo y comercialización de productos agropecuarios;</w:t>
      </w:r>
    </w:p>
    <w:p w14:paraId="4C8D3C52" w14:textId="77777777" w:rsidR="008455F2" w:rsidRPr="00FA5F2E" w:rsidRDefault="008455F2" w:rsidP="005236FC">
      <w:pPr>
        <w:numPr>
          <w:ilvl w:val="0"/>
          <w:numId w:val="25"/>
        </w:numPr>
        <w:spacing w:after="0" w:line="240" w:lineRule="auto"/>
        <w:ind w:left="426" w:hanging="284"/>
        <w:jc w:val="both"/>
        <w:rPr>
          <w:rFonts w:ascii="Gill Sans MT" w:hAnsi="Gill Sans MT"/>
          <w:sz w:val="24"/>
          <w:szCs w:val="24"/>
        </w:rPr>
      </w:pPr>
      <w:r w:rsidRPr="00FA5F2E">
        <w:rPr>
          <w:rFonts w:ascii="Gill Sans MT" w:hAnsi="Gill Sans MT"/>
          <w:sz w:val="24"/>
          <w:szCs w:val="24"/>
        </w:rPr>
        <w:t>Promover la realización de investigaciones científicas en la agricultura y su divulgación entre los productores nacionales;</w:t>
      </w:r>
    </w:p>
    <w:p w14:paraId="614FF805" w14:textId="77777777" w:rsidR="008455F2" w:rsidRPr="00FA5F2E" w:rsidRDefault="008455F2" w:rsidP="005236FC">
      <w:pPr>
        <w:numPr>
          <w:ilvl w:val="0"/>
          <w:numId w:val="25"/>
        </w:numPr>
        <w:spacing w:after="0" w:line="240" w:lineRule="auto"/>
        <w:ind w:left="426" w:hanging="284"/>
        <w:jc w:val="both"/>
        <w:rPr>
          <w:rFonts w:ascii="Gill Sans MT" w:hAnsi="Gill Sans MT"/>
          <w:sz w:val="24"/>
          <w:szCs w:val="24"/>
        </w:rPr>
      </w:pPr>
      <w:r w:rsidRPr="00FA5F2E">
        <w:rPr>
          <w:rFonts w:ascii="Gill Sans MT" w:hAnsi="Gill Sans MT"/>
          <w:sz w:val="24"/>
          <w:szCs w:val="24"/>
        </w:rPr>
        <w:t>Ofrecer capacitación a los productores nacionales;</w:t>
      </w:r>
    </w:p>
    <w:p w14:paraId="53EAB6AD" w14:textId="3915416D" w:rsidR="008455F2" w:rsidRPr="00FA5F2E" w:rsidRDefault="008455F2" w:rsidP="005236FC">
      <w:pPr>
        <w:numPr>
          <w:ilvl w:val="0"/>
          <w:numId w:val="25"/>
        </w:numPr>
        <w:spacing w:after="0" w:line="240" w:lineRule="auto"/>
        <w:ind w:left="426" w:hanging="284"/>
        <w:jc w:val="both"/>
        <w:rPr>
          <w:rFonts w:ascii="Gill Sans MT" w:hAnsi="Gill Sans MT"/>
          <w:sz w:val="24"/>
          <w:szCs w:val="24"/>
        </w:rPr>
      </w:pPr>
      <w:r w:rsidRPr="00FA5F2E">
        <w:rPr>
          <w:rFonts w:ascii="Gill Sans MT" w:hAnsi="Gill Sans MT"/>
          <w:sz w:val="24"/>
          <w:szCs w:val="24"/>
        </w:rPr>
        <w:t>Diseñar, aprobar y ejecutar las normas fitosanitarias y cuarentenarias para controlar, erradicar y evitar la entrada y propagación de enfermedades y plagas, al territorio nacional;</w:t>
      </w:r>
    </w:p>
    <w:p w14:paraId="6E6EE309" w14:textId="77777777" w:rsidR="008455F2" w:rsidRPr="00FA5F2E" w:rsidRDefault="008455F2" w:rsidP="005236FC">
      <w:pPr>
        <w:numPr>
          <w:ilvl w:val="0"/>
          <w:numId w:val="25"/>
        </w:numPr>
        <w:spacing w:after="0" w:line="240" w:lineRule="auto"/>
        <w:ind w:left="426" w:hanging="284"/>
        <w:jc w:val="both"/>
        <w:rPr>
          <w:rFonts w:ascii="Gill Sans MT" w:hAnsi="Gill Sans MT"/>
          <w:sz w:val="24"/>
          <w:szCs w:val="24"/>
        </w:rPr>
      </w:pPr>
      <w:r w:rsidRPr="00FA5F2E">
        <w:rPr>
          <w:rFonts w:ascii="Gill Sans MT" w:hAnsi="Gill Sans MT"/>
          <w:sz w:val="24"/>
          <w:szCs w:val="24"/>
        </w:rPr>
        <w:t>Velar por la aplicación de las mejores prácticas agrícolas durante la cadena productiva;</w:t>
      </w:r>
    </w:p>
    <w:p w14:paraId="2F08C875" w14:textId="77777777" w:rsidR="008455F2" w:rsidRPr="00FA5F2E" w:rsidRDefault="008455F2" w:rsidP="005236FC">
      <w:pPr>
        <w:numPr>
          <w:ilvl w:val="0"/>
          <w:numId w:val="25"/>
        </w:numPr>
        <w:spacing w:after="0" w:line="240" w:lineRule="auto"/>
        <w:ind w:left="426" w:hanging="284"/>
        <w:jc w:val="both"/>
        <w:rPr>
          <w:rFonts w:ascii="Gill Sans MT" w:hAnsi="Gill Sans MT"/>
          <w:sz w:val="24"/>
          <w:szCs w:val="24"/>
        </w:rPr>
      </w:pPr>
      <w:r w:rsidRPr="00FA5F2E">
        <w:rPr>
          <w:rFonts w:ascii="Gill Sans MT" w:hAnsi="Gill Sans MT"/>
          <w:sz w:val="24"/>
          <w:szCs w:val="24"/>
        </w:rPr>
        <w:t>Asegurar la inocuidad de los alimentos en base a normas prescritas nacionales e internacionales;</w:t>
      </w:r>
    </w:p>
    <w:p w14:paraId="7EFEF177" w14:textId="77777777" w:rsidR="008455F2" w:rsidRPr="00FA5F2E" w:rsidRDefault="008455F2" w:rsidP="005236FC">
      <w:pPr>
        <w:numPr>
          <w:ilvl w:val="0"/>
          <w:numId w:val="25"/>
        </w:numPr>
        <w:spacing w:after="0" w:line="240" w:lineRule="auto"/>
        <w:ind w:left="426" w:hanging="284"/>
        <w:jc w:val="both"/>
        <w:rPr>
          <w:rFonts w:ascii="Gill Sans MT" w:hAnsi="Gill Sans MT"/>
          <w:sz w:val="24"/>
          <w:szCs w:val="24"/>
        </w:rPr>
      </w:pPr>
      <w:r w:rsidRPr="00FA5F2E">
        <w:rPr>
          <w:rFonts w:ascii="Gill Sans MT" w:hAnsi="Gill Sans MT"/>
          <w:sz w:val="24"/>
          <w:szCs w:val="24"/>
        </w:rPr>
        <w:t>Propiciar el fortalecimiento de las organizaciones de productores en la zona rural;</w:t>
      </w:r>
    </w:p>
    <w:p w14:paraId="15824E94" w14:textId="77777777" w:rsidR="008455F2" w:rsidRPr="00FA5F2E" w:rsidRDefault="008455F2" w:rsidP="005236FC">
      <w:pPr>
        <w:numPr>
          <w:ilvl w:val="0"/>
          <w:numId w:val="25"/>
        </w:numPr>
        <w:spacing w:after="0" w:line="240" w:lineRule="auto"/>
        <w:ind w:left="426" w:hanging="284"/>
        <w:jc w:val="both"/>
        <w:rPr>
          <w:rFonts w:ascii="Gill Sans MT" w:hAnsi="Gill Sans MT"/>
          <w:sz w:val="24"/>
          <w:szCs w:val="24"/>
        </w:rPr>
      </w:pPr>
      <w:r w:rsidRPr="00FA5F2E">
        <w:rPr>
          <w:rFonts w:ascii="Gill Sans MT" w:hAnsi="Gill Sans MT"/>
          <w:sz w:val="24"/>
          <w:szCs w:val="24"/>
        </w:rPr>
        <w:t>Supervisar los programas de enseñanza de las escuelas agrícolas vocacionales;</w:t>
      </w:r>
    </w:p>
    <w:p w14:paraId="430D506B" w14:textId="77777777" w:rsidR="008455F2" w:rsidRPr="00FA5F2E" w:rsidRDefault="008455F2" w:rsidP="005236FC">
      <w:pPr>
        <w:numPr>
          <w:ilvl w:val="0"/>
          <w:numId w:val="25"/>
        </w:numPr>
        <w:spacing w:after="0" w:line="240" w:lineRule="auto"/>
        <w:ind w:left="426" w:hanging="284"/>
        <w:jc w:val="both"/>
        <w:rPr>
          <w:rFonts w:ascii="Gill Sans MT" w:hAnsi="Gill Sans MT"/>
          <w:sz w:val="24"/>
          <w:szCs w:val="24"/>
        </w:rPr>
      </w:pPr>
      <w:r w:rsidRPr="00FA5F2E">
        <w:rPr>
          <w:rFonts w:ascii="Gill Sans MT" w:hAnsi="Gill Sans MT"/>
          <w:sz w:val="24"/>
          <w:szCs w:val="24"/>
        </w:rPr>
        <w:t>Promover el mejoramiento de la tecnología agropecuaria.</w:t>
      </w:r>
    </w:p>
    <w:p w14:paraId="70D2EBBD" w14:textId="77777777" w:rsidR="008455F2" w:rsidRPr="00FA5F2E" w:rsidRDefault="008455F2" w:rsidP="009E0BC6">
      <w:pPr>
        <w:spacing w:after="0" w:line="240" w:lineRule="auto"/>
        <w:jc w:val="both"/>
        <w:rPr>
          <w:rFonts w:ascii="Gill Sans MT" w:hAnsi="Gill Sans MT"/>
          <w:sz w:val="24"/>
          <w:szCs w:val="24"/>
        </w:rPr>
      </w:pPr>
    </w:p>
    <w:p w14:paraId="66AAADD0" w14:textId="42C29ACB" w:rsidR="00BB0FC7" w:rsidRPr="00FA5F2E" w:rsidRDefault="00D16F8E" w:rsidP="009E0BC6">
      <w:pPr>
        <w:spacing w:after="0" w:line="240" w:lineRule="auto"/>
        <w:jc w:val="both"/>
        <w:rPr>
          <w:rFonts w:ascii="Gill Sans MT" w:hAnsi="Gill Sans MT"/>
          <w:sz w:val="24"/>
          <w:szCs w:val="24"/>
          <w:lang w:eastAsia="fr-FR"/>
        </w:rPr>
      </w:pPr>
      <w:r w:rsidRPr="00FA5F2E">
        <w:rPr>
          <w:rFonts w:ascii="Gill Sans MT" w:hAnsi="Gill Sans MT"/>
          <w:b/>
          <w:sz w:val="24"/>
          <w:szCs w:val="24"/>
          <w:lang w:eastAsia="fr-FR"/>
        </w:rPr>
        <w:t>ARTÍCU</w:t>
      </w:r>
      <w:r w:rsidR="002B3269" w:rsidRPr="00FA5F2E">
        <w:rPr>
          <w:rFonts w:ascii="Gill Sans MT" w:hAnsi="Gill Sans MT"/>
          <w:b/>
          <w:sz w:val="24"/>
          <w:szCs w:val="24"/>
          <w:lang w:eastAsia="fr-FR"/>
        </w:rPr>
        <w:t>LO 23</w:t>
      </w:r>
      <w:r w:rsidRPr="00FA5F2E">
        <w:rPr>
          <w:rFonts w:ascii="Gill Sans MT" w:hAnsi="Gill Sans MT"/>
          <w:b/>
          <w:sz w:val="24"/>
          <w:szCs w:val="24"/>
          <w:lang w:eastAsia="fr-FR"/>
        </w:rPr>
        <w:t>.</w:t>
      </w:r>
      <w:r w:rsidR="008455F2" w:rsidRPr="00FA5F2E">
        <w:rPr>
          <w:rFonts w:ascii="Gill Sans MT" w:eastAsia="Times New Roman" w:hAnsi="Gill Sans MT"/>
          <w:b/>
          <w:sz w:val="24"/>
          <w:szCs w:val="24"/>
          <w:lang w:eastAsia="es-ES"/>
        </w:rPr>
        <w:t xml:space="preserve"> </w:t>
      </w:r>
      <w:r w:rsidR="008455F2" w:rsidRPr="00FA5F2E">
        <w:rPr>
          <w:rFonts w:ascii="Gill Sans MT" w:hAnsi="Gill Sans MT"/>
          <w:b/>
          <w:sz w:val="24"/>
          <w:szCs w:val="24"/>
        </w:rPr>
        <w:t xml:space="preserve">Viceministerio de Desarrollo Rural. </w:t>
      </w:r>
      <w:r w:rsidR="00BB0FC7" w:rsidRPr="00FA5F2E">
        <w:rPr>
          <w:rFonts w:ascii="Gill Sans MT" w:hAnsi="Gill Sans MT"/>
          <w:sz w:val="24"/>
          <w:szCs w:val="24"/>
        </w:rPr>
        <w:t>El</w:t>
      </w:r>
      <w:r w:rsidR="008455F2" w:rsidRPr="00FA5F2E">
        <w:rPr>
          <w:rFonts w:ascii="Gill Sans MT" w:hAnsi="Gill Sans MT"/>
          <w:sz w:val="24"/>
          <w:szCs w:val="24"/>
          <w:lang w:eastAsia="fr-FR"/>
        </w:rPr>
        <w:t xml:space="preserve"> Viceministerio de Desarrollo </w:t>
      </w:r>
      <w:r w:rsidR="00BB0FC7" w:rsidRPr="00FA5F2E">
        <w:rPr>
          <w:rFonts w:ascii="Gill Sans MT" w:hAnsi="Gill Sans MT"/>
          <w:sz w:val="24"/>
          <w:szCs w:val="24"/>
          <w:lang w:eastAsia="fr-FR"/>
        </w:rPr>
        <w:t>R</w:t>
      </w:r>
      <w:r w:rsidR="008455F2" w:rsidRPr="00FA5F2E">
        <w:rPr>
          <w:rFonts w:ascii="Gill Sans MT" w:hAnsi="Gill Sans MT"/>
          <w:sz w:val="24"/>
          <w:szCs w:val="24"/>
          <w:lang w:eastAsia="fr-FR"/>
        </w:rPr>
        <w:t xml:space="preserve">ural </w:t>
      </w:r>
      <w:r w:rsidR="00BB0FC7" w:rsidRPr="00FA5F2E">
        <w:rPr>
          <w:rFonts w:ascii="Gill Sans MT" w:hAnsi="Gill Sans MT"/>
          <w:sz w:val="24"/>
          <w:szCs w:val="24"/>
          <w:lang w:eastAsia="fr-FR"/>
        </w:rPr>
        <w:t xml:space="preserve">tiene a su cargo </w:t>
      </w:r>
      <w:r w:rsidR="008455F2" w:rsidRPr="00FA5F2E">
        <w:rPr>
          <w:rFonts w:ascii="Gill Sans MT" w:hAnsi="Gill Sans MT"/>
          <w:sz w:val="24"/>
          <w:szCs w:val="24"/>
          <w:lang w:eastAsia="fr-FR"/>
        </w:rPr>
        <w:t xml:space="preserve">la responsabilidad </w:t>
      </w:r>
      <w:r w:rsidR="00C4249D" w:rsidRPr="00FA5F2E">
        <w:rPr>
          <w:rFonts w:ascii="Gill Sans MT" w:hAnsi="Gill Sans MT"/>
          <w:sz w:val="24"/>
          <w:szCs w:val="24"/>
          <w:lang w:eastAsia="fr-FR"/>
        </w:rPr>
        <w:t>d</w:t>
      </w:r>
      <w:r w:rsidR="008455F2" w:rsidRPr="00FA5F2E">
        <w:rPr>
          <w:rFonts w:ascii="Gill Sans MT" w:hAnsi="Gill Sans MT"/>
          <w:sz w:val="24"/>
          <w:szCs w:val="24"/>
          <w:lang w:eastAsia="fr-FR"/>
        </w:rPr>
        <w:t xml:space="preserve">el diseño de las políticas de desarrollo rural y conducir el proceso de implementación de las políticas para fortalecer la producción agropecuaria nacional. </w:t>
      </w:r>
    </w:p>
    <w:p w14:paraId="3CDB0404" w14:textId="77777777" w:rsidR="007959FA" w:rsidRPr="00FA5F2E" w:rsidRDefault="007959FA" w:rsidP="009E0BC6">
      <w:pPr>
        <w:spacing w:after="0" w:line="240" w:lineRule="auto"/>
        <w:jc w:val="both"/>
        <w:rPr>
          <w:rFonts w:ascii="Gill Sans MT" w:hAnsi="Gill Sans MT"/>
          <w:sz w:val="24"/>
          <w:szCs w:val="24"/>
          <w:lang w:eastAsia="fr-FR"/>
        </w:rPr>
      </w:pPr>
    </w:p>
    <w:p w14:paraId="3935E62B" w14:textId="1B6A0D7F" w:rsidR="008455F2" w:rsidRPr="00FA5F2E" w:rsidRDefault="002B3269" w:rsidP="009E0BC6">
      <w:pPr>
        <w:spacing w:after="0" w:line="240" w:lineRule="auto"/>
        <w:jc w:val="both"/>
        <w:rPr>
          <w:rFonts w:ascii="Gill Sans MT" w:hAnsi="Gill Sans MT"/>
          <w:sz w:val="24"/>
          <w:szCs w:val="24"/>
          <w:lang w:eastAsia="fr-FR"/>
        </w:rPr>
      </w:pPr>
      <w:r w:rsidRPr="00FA5F2E">
        <w:rPr>
          <w:rFonts w:ascii="Gill Sans MT" w:hAnsi="Gill Sans MT"/>
          <w:b/>
          <w:sz w:val="24"/>
          <w:szCs w:val="24"/>
        </w:rPr>
        <w:lastRenderedPageBreak/>
        <w:t xml:space="preserve">PÁRRAFO. </w:t>
      </w:r>
      <w:r w:rsidR="00BB0FC7" w:rsidRPr="00FA5F2E">
        <w:rPr>
          <w:rFonts w:ascii="Gill Sans MT" w:hAnsi="Gill Sans MT"/>
          <w:sz w:val="24"/>
          <w:szCs w:val="24"/>
          <w:lang w:eastAsia="fr-FR"/>
        </w:rPr>
        <w:t xml:space="preserve">El Viceministro o Viceministra de Desarrollo Rural ejerce </w:t>
      </w:r>
      <w:r w:rsidR="008455F2" w:rsidRPr="00FA5F2E">
        <w:rPr>
          <w:rFonts w:ascii="Gill Sans MT" w:hAnsi="Gill Sans MT"/>
          <w:sz w:val="24"/>
          <w:szCs w:val="24"/>
          <w:lang w:eastAsia="fr-FR"/>
        </w:rPr>
        <w:t xml:space="preserve">las atribuciones </w:t>
      </w:r>
      <w:r w:rsidR="00BB0FC7" w:rsidRPr="00FA5F2E">
        <w:rPr>
          <w:rFonts w:ascii="Gill Sans MT" w:hAnsi="Gill Sans MT"/>
          <w:sz w:val="24"/>
          <w:szCs w:val="24"/>
          <w:lang w:eastAsia="fr-FR"/>
        </w:rPr>
        <w:t xml:space="preserve">y competencias </w:t>
      </w:r>
      <w:r w:rsidR="008455F2" w:rsidRPr="00FA5F2E">
        <w:rPr>
          <w:rFonts w:ascii="Gill Sans MT" w:hAnsi="Gill Sans MT"/>
          <w:sz w:val="24"/>
          <w:szCs w:val="24"/>
          <w:lang w:eastAsia="fr-FR"/>
        </w:rPr>
        <w:t>siguientes:</w:t>
      </w:r>
    </w:p>
    <w:p w14:paraId="63CBDBDB" w14:textId="77777777" w:rsidR="00BB0FC7" w:rsidRPr="00FA5F2E" w:rsidRDefault="00BB0FC7" w:rsidP="009E0BC6">
      <w:pPr>
        <w:spacing w:after="0" w:line="240" w:lineRule="auto"/>
        <w:jc w:val="both"/>
        <w:rPr>
          <w:rFonts w:ascii="Gill Sans MT" w:hAnsi="Gill Sans MT"/>
          <w:sz w:val="24"/>
          <w:szCs w:val="24"/>
          <w:lang w:eastAsia="fr-FR"/>
        </w:rPr>
      </w:pPr>
    </w:p>
    <w:p w14:paraId="1EBE5167" w14:textId="77777777" w:rsidR="008455F2" w:rsidRPr="00FA5F2E" w:rsidRDefault="008455F2" w:rsidP="005236FC">
      <w:pPr>
        <w:numPr>
          <w:ilvl w:val="0"/>
          <w:numId w:val="26"/>
        </w:numPr>
        <w:spacing w:after="0" w:line="240" w:lineRule="auto"/>
        <w:ind w:left="426" w:hanging="284"/>
        <w:jc w:val="both"/>
        <w:rPr>
          <w:rFonts w:ascii="Gill Sans MT" w:hAnsi="Gill Sans MT"/>
          <w:sz w:val="24"/>
          <w:szCs w:val="24"/>
          <w:lang w:eastAsia="fr-FR"/>
        </w:rPr>
      </w:pPr>
      <w:r w:rsidRPr="00FA5F2E">
        <w:rPr>
          <w:rFonts w:ascii="Gill Sans MT" w:hAnsi="Gill Sans MT"/>
          <w:sz w:val="24"/>
          <w:szCs w:val="24"/>
          <w:lang w:eastAsia="fr-FR"/>
        </w:rPr>
        <w:t>Diseñar planes, programas y proyectos de desarrollo rural;</w:t>
      </w:r>
    </w:p>
    <w:p w14:paraId="0645A507" w14:textId="48A715A8" w:rsidR="008455F2" w:rsidRPr="00FA5F2E" w:rsidRDefault="008455F2" w:rsidP="005236FC">
      <w:pPr>
        <w:numPr>
          <w:ilvl w:val="0"/>
          <w:numId w:val="26"/>
        </w:numPr>
        <w:spacing w:after="0" w:line="240" w:lineRule="auto"/>
        <w:ind w:left="426" w:hanging="284"/>
        <w:jc w:val="both"/>
        <w:rPr>
          <w:rFonts w:ascii="Gill Sans MT" w:hAnsi="Gill Sans MT"/>
          <w:sz w:val="24"/>
          <w:szCs w:val="24"/>
          <w:lang w:eastAsia="fr-FR"/>
        </w:rPr>
      </w:pPr>
      <w:r w:rsidRPr="00FA5F2E">
        <w:rPr>
          <w:rFonts w:ascii="Gill Sans MT" w:hAnsi="Gill Sans MT"/>
          <w:sz w:val="24"/>
          <w:szCs w:val="24"/>
          <w:lang w:eastAsia="fr-FR"/>
        </w:rPr>
        <w:t>Propiciar la participación de los sectores público, privado y social en el diseño y ejecución de políticas para el desarrollo rural sustentable;</w:t>
      </w:r>
    </w:p>
    <w:p w14:paraId="38D8B165" w14:textId="77777777" w:rsidR="008455F2" w:rsidRPr="00FA5F2E" w:rsidRDefault="008455F2" w:rsidP="005236FC">
      <w:pPr>
        <w:numPr>
          <w:ilvl w:val="0"/>
          <w:numId w:val="26"/>
        </w:numPr>
        <w:spacing w:after="0" w:line="240" w:lineRule="auto"/>
        <w:ind w:left="426" w:hanging="284"/>
        <w:jc w:val="both"/>
        <w:rPr>
          <w:rFonts w:ascii="Gill Sans MT" w:hAnsi="Gill Sans MT"/>
          <w:sz w:val="24"/>
          <w:szCs w:val="24"/>
          <w:lang w:eastAsia="fr-FR"/>
        </w:rPr>
      </w:pPr>
      <w:r w:rsidRPr="00FA5F2E">
        <w:rPr>
          <w:rFonts w:ascii="Gill Sans MT" w:hAnsi="Gill Sans MT"/>
          <w:sz w:val="24"/>
          <w:szCs w:val="24"/>
          <w:lang w:eastAsia="fr-FR"/>
        </w:rPr>
        <w:t>Apoyar la producción, innovación, adición de valores y comercialización de productos nacionales;</w:t>
      </w:r>
    </w:p>
    <w:p w14:paraId="6C1A3DD7" w14:textId="7CFB74EC" w:rsidR="008455F2" w:rsidRPr="00FA5F2E" w:rsidRDefault="008455F2" w:rsidP="005236FC">
      <w:pPr>
        <w:numPr>
          <w:ilvl w:val="0"/>
          <w:numId w:val="26"/>
        </w:numPr>
        <w:spacing w:after="0" w:line="240" w:lineRule="auto"/>
        <w:ind w:left="426" w:hanging="284"/>
        <w:jc w:val="both"/>
        <w:rPr>
          <w:rFonts w:ascii="Gill Sans MT" w:hAnsi="Gill Sans MT"/>
          <w:sz w:val="24"/>
          <w:szCs w:val="24"/>
          <w:lang w:eastAsia="fr-FR"/>
        </w:rPr>
      </w:pPr>
      <w:r w:rsidRPr="00FA5F2E">
        <w:rPr>
          <w:rFonts w:ascii="Gill Sans MT" w:hAnsi="Gill Sans MT"/>
          <w:sz w:val="24"/>
          <w:szCs w:val="24"/>
          <w:lang w:eastAsia="fr-FR"/>
        </w:rPr>
        <w:t>Promover, apoyar y difundir programas de investigación socio-económicos con miras a apoyar el desarrollo rural;</w:t>
      </w:r>
    </w:p>
    <w:p w14:paraId="45C34C41" w14:textId="77777777" w:rsidR="008455F2" w:rsidRPr="00FA5F2E" w:rsidRDefault="008455F2" w:rsidP="005236FC">
      <w:pPr>
        <w:numPr>
          <w:ilvl w:val="0"/>
          <w:numId w:val="26"/>
        </w:numPr>
        <w:spacing w:after="0" w:line="240" w:lineRule="auto"/>
        <w:ind w:left="426" w:hanging="284"/>
        <w:jc w:val="both"/>
        <w:rPr>
          <w:rFonts w:ascii="Gill Sans MT" w:hAnsi="Gill Sans MT"/>
          <w:sz w:val="24"/>
          <w:szCs w:val="24"/>
          <w:lang w:eastAsia="fr-FR"/>
        </w:rPr>
      </w:pPr>
      <w:r w:rsidRPr="00FA5F2E">
        <w:rPr>
          <w:rFonts w:ascii="Gill Sans MT" w:hAnsi="Gill Sans MT"/>
          <w:sz w:val="24"/>
          <w:szCs w:val="24"/>
          <w:lang w:eastAsia="fr-FR"/>
        </w:rPr>
        <w:t>Identificar, evaluar y coordinar con las instancias correspondientes, conjuntamente con las comunidades rurales y otras instancias, obras para mejorar la vida rural.</w:t>
      </w:r>
    </w:p>
    <w:p w14:paraId="705129DC" w14:textId="77777777" w:rsidR="008455F2" w:rsidRPr="00FA5F2E" w:rsidRDefault="008455F2" w:rsidP="009E0BC6">
      <w:pPr>
        <w:spacing w:after="0" w:line="240" w:lineRule="auto"/>
        <w:ind w:left="720"/>
        <w:jc w:val="both"/>
        <w:rPr>
          <w:rFonts w:ascii="Gill Sans MT" w:hAnsi="Gill Sans MT"/>
          <w:sz w:val="24"/>
          <w:szCs w:val="24"/>
          <w:lang w:eastAsia="fr-FR"/>
        </w:rPr>
      </w:pPr>
    </w:p>
    <w:p w14:paraId="74BFCB5D" w14:textId="11F9BA3B" w:rsidR="00BB0FC7" w:rsidRPr="00FA5F2E" w:rsidRDefault="002B3269" w:rsidP="009E0BC6">
      <w:pPr>
        <w:spacing w:after="0" w:line="240" w:lineRule="auto"/>
        <w:jc w:val="both"/>
        <w:rPr>
          <w:rFonts w:ascii="Gill Sans MT" w:hAnsi="Gill Sans MT"/>
          <w:sz w:val="24"/>
          <w:szCs w:val="24"/>
          <w:lang w:eastAsia="fr-FR"/>
        </w:rPr>
      </w:pPr>
      <w:r w:rsidRPr="00FA5F2E">
        <w:rPr>
          <w:rFonts w:ascii="Gill Sans MT" w:hAnsi="Gill Sans MT"/>
          <w:b/>
          <w:sz w:val="24"/>
          <w:szCs w:val="24"/>
          <w:lang w:eastAsia="fr-FR"/>
        </w:rPr>
        <w:t>ARTÍCULO 24</w:t>
      </w:r>
      <w:r w:rsidR="002629BC" w:rsidRPr="00FA5F2E">
        <w:rPr>
          <w:rFonts w:ascii="Gill Sans MT" w:hAnsi="Gill Sans MT"/>
          <w:b/>
          <w:sz w:val="24"/>
          <w:szCs w:val="24"/>
          <w:lang w:eastAsia="fr-FR"/>
        </w:rPr>
        <w:t>.</w:t>
      </w:r>
      <w:r w:rsidR="008455F2" w:rsidRPr="00FA5F2E">
        <w:rPr>
          <w:rFonts w:ascii="Gill Sans MT" w:eastAsia="Times New Roman" w:hAnsi="Gill Sans MT"/>
          <w:b/>
          <w:sz w:val="24"/>
          <w:szCs w:val="24"/>
          <w:lang w:eastAsia="es-ES"/>
        </w:rPr>
        <w:t xml:space="preserve"> </w:t>
      </w:r>
      <w:r w:rsidR="008455F2" w:rsidRPr="00FA5F2E">
        <w:rPr>
          <w:rFonts w:ascii="Gill Sans MT" w:hAnsi="Gill Sans MT"/>
          <w:b/>
          <w:sz w:val="24"/>
          <w:szCs w:val="24"/>
          <w:lang w:eastAsia="fr-FR"/>
        </w:rPr>
        <w:t xml:space="preserve">Viceministerio de Asuntos Científicos y Tecnológicos. </w:t>
      </w:r>
      <w:r w:rsidR="00BB0FC7" w:rsidRPr="00FA5F2E">
        <w:rPr>
          <w:rFonts w:ascii="Gill Sans MT" w:hAnsi="Gill Sans MT"/>
          <w:sz w:val="24"/>
          <w:szCs w:val="24"/>
          <w:lang w:eastAsia="fr-FR"/>
        </w:rPr>
        <w:t>El</w:t>
      </w:r>
      <w:r w:rsidR="00BB0FC7" w:rsidRPr="00FA5F2E">
        <w:rPr>
          <w:rFonts w:ascii="Gill Sans MT" w:hAnsi="Gill Sans MT"/>
          <w:b/>
          <w:sz w:val="24"/>
          <w:szCs w:val="24"/>
          <w:lang w:eastAsia="fr-FR"/>
        </w:rPr>
        <w:t xml:space="preserve"> </w:t>
      </w:r>
      <w:r w:rsidR="00BB0FC7" w:rsidRPr="00FA5F2E">
        <w:rPr>
          <w:rFonts w:ascii="Gill Sans MT" w:hAnsi="Gill Sans MT"/>
          <w:sz w:val="24"/>
          <w:szCs w:val="24"/>
          <w:lang w:eastAsia="fr-FR"/>
        </w:rPr>
        <w:t>V</w:t>
      </w:r>
      <w:r w:rsidR="008455F2" w:rsidRPr="00FA5F2E">
        <w:rPr>
          <w:rFonts w:ascii="Gill Sans MT" w:hAnsi="Gill Sans MT"/>
          <w:sz w:val="24"/>
          <w:szCs w:val="24"/>
          <w:lang w:eastAsia="fr-FR"/>
        </w:rPr>
        <w:t>iceministerio de Asuntos Científico</w:t>
      </w:r>
      <w:r w:rsidR="00BB0FC7" w:rsidRPr="00FA5F2E">
        <w:rPr>
          <w:rFonts w:ascii="Gill Sans MT" w:hAnsi="Gill Sans MT"/>
          <w:sz w:val="24"/>
          <w:szCs w:val="24"/>
          <w:lang w:eastAsia="fr-FR"/>
        </w:rPr>
        <w:t>s</w:t>
      </w:r>
      <w:r w:rsidR="008455F2" w:rsidRPr="00FA5F2E">
        <w:rPr>
          <w:rFonts w:ascii="Gill Sans MT" w:hAnsi="Gill Sans MT"/>
          <w:sz w:val="24"/>
          <w:szCs w:val="24"/>
          <w:lang w:eastAsia="fr-FR"/>
        </w:rPr>
        <w:t xml:space="preserve"> y </w:t>
      </w:r>
      <w:r w:rsidR="00BB0FC7" w:rsidRPr="00FA5F2E">
        <w:rPr>
          <w:rFonts w:ascii="Gill Sans MT" w:hAnsi="Gill Sans MT"/>
          <w:sz w:val="24"/>
          <w:szCs w:val="24"/>
          <w:lang w:eastAsia="fr-FR"/>
        </w:rPr>
        <w:t>T</w:t>
      </w:r>
      <w:r w:rsidR="008455F2" w:rsidRPr="00FA5F2E">
        <w:rPr>
          <w:rFonts w:ascii="Gill Sans MT" w:hAnsi="Gill Sans MT"/>
          <w:sz w:val="24"/>
          <w:szCs w:val="24"/>
          <w:lang w:eastAsia="fr-FR"/>
        </w:rPr>
        <w:t xml:space="preserve">ecnológicos </w:t>
      </w:r>
      <w:r w:rsidR="00BB0FC7" w:rsidRPr="00FA5F2E">
        <w:rPr>
          <w:rFonts w:ascii="Gill Sans MT" w:hAnsi="Gill Sans MT"/>
          <w:sz w:val="24"/>
          <w:szCs w:val="24"/>
          <w:lang w:eastAsia="fr-FR"/>
        </w:rPr>
        <w:t xml:space="preserve">tiene a su cargo </w:t>
      </w:r>
      <w:r w:rsidR="008455F2" w:rsidRPr="00FA5F2E">
        <w:rPr>
          <w:rFonts w:ascii="Gill Sans MT" w:hAnsi="Gill Sans MT"/>
          <w:sz w:val="24"/>
          <w:szCs w:val="24"/>
          <w:lang w:eastAsia="fr-FR"/>
        </w:rPr>
        <w:t>la responsabilidad de favorecer el desarrollo de la producción agropecuaria y forestal mediante la investigación científica y tecnológica.</w:t>
      </w:r>
    </w:p>
    <w:p w14:paraId="7CE9A518" w14:textId="77777777" w:rsidR="009751F5" w:rsidRPr="00FA5F2E" w:rsidRDefault="009751F5" w:rsidP="009E0BC6">
      <w:pPr>
        <w:spacing w:after="0" w:line="240" w:lineRule="auto"/>
        <w:jc w:val="both"/>
        <w:rPr>
          <w:rFonts w:ascii="Gill Sans MT" w:hAnsi="Gill Sans MT"/>
          <w:sz w:val="24"/>
          <w:szCs w:val="24"/>
          <w:lang w:eastAsia="fr-FR"/>
        </w:rPr>
      </w:pPr>
    </w:p>
    <w:p w14:paraId="2A6F82BB" w14:textId="517B337F" w:rsidR="008455F2" w:rsidRPr="00FA5F2E" w:rsidRDefault="002B3269" w:rsidP="009E0BC6">
      <w:pPr>
        <w:spacing w:after="0" w:line="240" w:lineRule="auto"/>
        <w:jc w:val="both"/>
        <w:rPr>
          <w:rFonts w:ascii="Gill Sans MT" w:hAnsi="Gill Sans MT"/>
          <w:sz w:val="24"/>
          <w:szCs w:val="24"/>
          <w:lang w:eastAsia="fr-FR"/>
        </w:rPr>
      </w:pPr>
      <w:r w:rsidRPr="00FA5F2E">
        <w:rPr>
          <w:rFonts w:ascii="Gill Sans MT" w:hAnsi="Gill Sans MT"/>
          <w:b/>
          <w:sz w:val="24"/>
          <w:szCs w:val="24"/>
        </w:rPr>
        <w:t xml:space="preserve">PÁRRAFO. </w:t>
      </w:r>
      <w:r w:rsidR="00BB0FC7" w:rsidRPr="00FA5F2E">
        <w:rPr>
          <w:rFonts w:ascii="Gill Sans MT" w:hAnsi="Gill Sans MT"/>
          <w:sz w:val="24"/>
          <w:szCs w:val="24"/>
          <w:lang w:eastAsia="fr-FR"/>
        </w:rPr>
        <w:t>El Viceministro o Viceministra de Asuntos Científicos y Tecnológicos ejerce</w:t>
      </w:r>
      <w:r w:rsidR="008455F2" w:rsidRPr="00FA5F2E">
        <w:rPr>
          <w:rFonts w:ascii="Gill Sans MT" w:hAnsi="Gill Sans MT"/>
          <w:sz w:val="24"/>
          <w:szCs w:val="24"/>
          <w:lang w:eastAsia="fr-FR"/>
        </w:rPr>
        <w:t xml:space="preserve"> las</w:t>
      </w:r>
      <w:r w:rsidR="00660A88" w:rsidRPr="00FA5F2E">
        <w:rPr>
          <w:rFonts w:ascii="Gill Sans MT" w:hAnsi="Gill Sans MT"/>
          <w:sz w:val="24"/>
          <w:szCs w:val="24"/>
          <w:lang w:eastAsia="fr-FR"/>
        </w:rPr>
        <w:t xml:space="preserve"> atribuciones y competencias</w:t>
      </w:r>
      <w:r w:rsidR="008455F2" w:rsidRPr="00FA5F2E">
        <w:rPr>
          <w:rFonts w:ascii="Gill Sans MT" w:hAnsi="Gill Sans MT"/>
          <w:sz w:val="24"/>
          <w:szCs w:val="24"/>
          <w:lang w:eastAsia="fr-FR"/>
        </w:rPr>
        <w:t xml:space="preserve"> siguientes:</w:t>
      </w:r>
    </w:p>
    <w:p w14:paraId="12F700E6" w14:textId="77777777" w:rsidR="008455F2" w:rsidRPr="00FA5F2E" w:rsidRDefault="008455F2" w:rsidP="009E0BC6">
      <w:pPr>
        <w:spacing w:after="0" w:line="240" w:lineRule="auto"/>
        <w:jc w:val="both"/>
        <w:rPr>
          <w:rFonts w:ascii="Gill Sans MT" w:hAnsi="Gill Sans MT"/>
          <w:sz w:val="24"/>
          <w:szCs w:val="24"/>
          <w:lang w:eastAsia="fr-FR"/>
        </w:rPr>
      </w:pPr>
    </w:p>
    <w:p w14:paraId="28EA3D8A" w14:textId="77777777" w:rsidR="008455F2" w:rsidRPr="00FA5F2E" w:rsidRDefault="008455F2" w:rsidP="005236FC">
      <w:pPr>
        <w:numPr>
          <w:ilvl w:val="0"/>
          <w:numId w:val="27"/>
        </w:numPr>
        <w:spacing w:after="0" w:line="240" w:lineRule="auto"/>
        <w:ind w:left="426" w:hanging="284"/>
        <w:jc w:val="both"/>
        <w:rPr>
          <w:rFonts w:ascii="Gill Sans MT" w:hAnsi="Gill Sans MT"/>
          <w:sz w:val="24"/>
          <w:szCs w:val="24"/>
          <w:lang w:eastAsia="fr-FR"/>
        </w:rPr>
      </w:pPr>
      <w:r w:rsidRPr="00FA5F2E">
        <w:rPr>
          <w:rFonts w:ascii="Gill Sans MT" w:hAnsi="Gill Sans MT"/>
          <w:sz w:val="24"/>
          <w:szCs w:val="24"/>
          <w:lang w:eastAsia="fr-FR"/>
        </w:rPr>
        <w:t xml:space="preserve">Promover el desarrollo tecnológico y científico de la producción agropecuaria, a los fines de coadyuvar en el desarrollo de las mejores prácticas agropecuarias. </w:t>
      </w:r>
    </w:p>
    <w:p w14:paraId="3D47A3A3" w14:textId="77777777" w:rsidR="008455F2" w:rsidRPr="00FA5F2E" w:rsidRDefault="008455F2" w:rsidP="005236FC">
      <w:pPr>
        <w:numPr>
          <w:ilvl w:val="0"/>
          <w:numId w:val="27"/>
        </w:numPr>
        <w:spacing w:after="0" w:line="240" w:lineRule="auto"/>
        <w:ind w:left="426" w:hanging="284"/>
        <w:jc w:val="both"/>
        <w:rPr>
          <w:rFonts w:ascii="Gill Sans MT" w:hAnsi="Gill Sans MT"/>
          <w:sz w:val="24"/>
          <w:szCs w:val="24"/>
          <w:lang w:eastAsia="fr-FR"/>
        </w:rPr>
      </w:pPr>
      <w:r w:rsidRPr="00FA5F2E">
        <w:rPr>
          <w:rFonts w:ascii="Gill Sans MT" w:hAnsi="Gill Sans MT"/>
          <w:sz w:val="24"/>
          <w:szCs w:val="24"/>
          <w:lang w:eastAsia="fr-FR"/>
        </w:rPr>
        <w:t>Coordinar con las instancias de investigación agropecuaria y forestal la elaboración de programas de investigación científica básica y tecnológica;</w:t>
      </w:r>
    </w:p>
    <w:p w14:paraId="005D6927" w14:textId="77777777" w:rsidR="008455F2" w:rsidRPr="00FA5F2E" w:rsidRDefault="008455F2" w:rsidP="005236FC">
      <w:pPr>
        <w:numPr>
          <w:ilvl w:val="0"/>
          <w:numId w:val="27"/>
        </w:numPr>
        <w:spacing w:after="0" w:line="240" w:lineRule="auto"/>
        <w:ind w:left="426" w:hanging="284"/>
        <w:jc w:val="both"/>
        <w:rPr>
          <w:rFonts w:ascii="Gill Sans MT" w:hAnsi="Gill Sans MT"/>
          <w:sz w:val="24"/>
          <w:szCs w:val="24"/>
          <w:lang w:eastAsia="fr-FR"/>
        </w:rPr>
      </w:pPr>
      <w:r w:rsidRPr="00FA5F2E">
        <w:rPr>
          <w:rFonts w:ascii="Gill Sans MT" w:hAnsi="Gill Sans MT"/>
          <w:sz w:val="24"/>
          <w:szCs w:val="24"/>
          <w:lang w:eastAsia="fr-FR"/>
        </w:rPr>
        <w:t>Coordinar con universidades sobre los planes y programas de formación de profesionales agropecuarios para que dicha formación responda a necesidades presentes y futuras de los productores;</w:t>
      </w:r>
    </w:p>
    <w:p w14:paraId="1A97B4D8" w14:textId="2D7BE8B8" w:rsidR="008455F2" w:rsidRPr="00FA5F2E" w:rsidRDefault="008455F2" w:rsidP="005236FC">
      <w:pPr>
        <w:numPr>
          <w:ilvl w:val="0"/>
          <w:numId w:val="27"/>
        </w:numPr>
        <w:spacing w:after="0" w:line="240" w:lineRule="auto"/>
        <w:ind w:left="426" w:hanging="284"/>
        <w:jc w:val="both"/>
        <w:rPr>
          <w:rFonts w:ascii="Gill Sans MT" w:hAnsi="Gill Sans MT"/>
          <w:sz w:val="24"/>
          <w:szCs w:val="24"/>
          <w:lang w:eastAsia="fr-FR"/>
        </w:rPr>
      </w:pPr>
      <w:r w:rsidRPr="00FA5F2E">
        <w:rPr>
          <w:rFonts w:ascii="Gill Sans MT" w:hAnsi="Gill Sans MT"/>
          <w:sz w:val="24"/>
          <w:szCs w:val="24"/>
          <w:lang w:eastAsia="fr-FR"/>
        </w:rPr>
        <w:t>Promover eventos de capacitación y divulgación científica.</w:t>
      </w:r>
    </w:p>
    <w:p w14:paraId="4901745F" w14:textId="2CE031D5" w:rsidR="008455F2" w:rsidRPr="00FA5F2E" w:rsidRDefault="008455F2" w:rsidP="009E0BC6">
      <w:pPr>
        <w:spacing w:after="0" w:line="240" w:lineRule="auto"/>
        <w:jc w:val="both"/>
        <w:rPr>
          <w:rFonts w:ascii="Gill Sans MT" w:hAnsi="Gill Sans MT"/>
          <w:b/>
          <w:sz w:val="24"/>
          <w:szCs w:val="24"/>
          <w:lang w:eastAsia="fr-FR"/>
        </w:rPr>
      </w:pPr>
    </w:p>
    <w:p w14:paraId="0A5060AA" w14:textId="16EF88E9" w:rsidR="00037A4C" w:rsidRPr="00FA5F2E" w:rsidRDefault="00361C09" w:rsidP="00037A4C">
      <w:pPr>
        <w:spacing w:after="0" w:line="240" w:lineRule="auto"/>
        <w:jc w:val="both"/>
        <w:rPr>
          <w:rFonts w:ascii="Gill Sans MT" w:hAnsi="Gill Sans MT"/>
          <w:sz w:val="24"/>
          <w:szCs w:val="24"/>
          <w:lang w:eastAsia="fr-FR"/>
        </w:rPr>
      </w:pPr>
      <w:r w:rsidRPr="00FA5F2E">
        <w:rPr>
          <w:rFonts w:ascii="Gill Sans MT" w:hAnsi="Gill Sans MT"/>
          <w:b/>
          <w:sz w:val="24"/>
          <w:szCs w:val="24"/>
          <w:lang w:eastAsia="fr-FR"/>
        </w:rPr>
        <w:t>ARTÍCULO</w:t>
      </w:r>
      <w:r w:rsidR="002B3269" w:rsidRPr="00FA5F2E">
        <w:rPr>
          <w:rFonts w:ascii="Gill Sans MT" w:hAnsi="Gill Sans MT"/>
          <w:b/>
          <w:sz w:val="24"/>
          <w:szCs w:val="24"/>
          <w:lang w:eastAsia="fr-FR"/>
        </w:rPr>
        <w:t xml:space="preserve"> 25</w:t>
      </w:r>
      <w:r w:rsidR="00B912CB" w:rsidRPr="00FA5F2E">
        <w:rPr>
          <w:rFonts w:ascii="Gill Sans MT" w:hAnsi="Gill Sans MT"/>
          <w:b/>
          <w:sz w:val="24"/>
          <w:szCs w:val="24"/>
          <w:lang w:eastAsia="fr-FR"/>
        </w:rPr>
        <w:t>.</w:t>
      </w:r>
      <w:r w:rsidR="00124198" w:rsidRPr="00FA5F2E">
        <w:rPr>
          <w:rFonts w:ascii="Gill Sans MT" w:eastAsia="Times New Roman" w:hAnsi="Gill Sans MT"/>
          <w:b/>
          <w:sz w:val="24"/>
          <w:szCs w:val="24"/>
          <w:lang w:eastAsia="es-ES"/>
        </w:rPr>
        <w:t xml:space="preserve"> </w:t>
      </w:r>
      <w:r w:rsidR="00B912CB" w:rsidRPr="00FA5F2E">
        <w:rPr>
          <w:rFonts w:ascii="Gill Sans MT" w:hAnsi="Gill Sans MT"/>
          <w:b/>
          <w:sz w:val="24"/>
          <w:szCs w:val="24"/>
          <w:lang w:eastAsia="fr-FR"/>
        </w:rPr>
        <w:t xml:space="preserve">Viceministerio de Planificación Sectorial Agropecuaria. </w:t>
      </w:r>
      <w:r w:rsidR="00037A4C" w:rsidRPr="00FA5F2E">
        <w:rPr>
          <w:rFonts w:ascii="Gill Sans MT" w:hAnsi="Gill Sans MT"/>
          <w:sz w:val="24"/>
          <w:szCs w:val="24"/>
          <w:lang w:eastAsia="fr-FR"/>
        </w:rPr>
        <w:t>El Viceministerio de Planificación Sectoria</w:t>
      </w:r>
      <w:r w:rsidR="00417974" w:rsidRPr="00FA5F2E">
        <w:rPr>
          <w:rFonts w:ascii="Gill Sans MT" w:hAnsi="Gill Sans MT"/>
          <w:sz w:val="24"/>
          <w:szCs w:val="24"/>
          <w:lang w:eastAsia="fr-FR"/>
        </w:rPr>
        <w:t xml:space="preserve">l Agropecuaria tiene a su cargo la formulación de las políticas, planes, programas y proyectos destinados al desarrollo </w:t>
      </w:r>
      <w:r w:rsidR="00967E2F" w:rsidRPr="00FA5F2E">
        <w:rPr>
          <w:rFonts w:ascii="Gill Sans MT" w:hAnsi="Gill Sans MT"/>
          <w:sz w:val="24"/>
          <w:szCs w:val="24"/>
          <w:lang w:eastAsia="fr-FR"/>
        </w:rPr>
        <w:t xml:space="preserve">integral </w:t>
      </w:r>
      <w:r w:rsidR="00417974" w:rsidRPr="00FA5F2E">
        <w:rPr>
          <w:rFonts w:ascii="Gill Sans MT" w:hAnsi="Gill Sans MT"/>
          <w:sz w:val="24"/>
          <w:szCs w:val="24"/>
          <w:lang w:eastAsia="fr-FR"/>
        </w:rPr>
        <w:t xml:space="preserve">del sector agropecuario en el país. </w:t>
      </w:r>
    </w:p>
    <w:p w14:paraId="492D6636" w14:textId="65B7B284" w:rsidR="00B912CB" w:rsidRPr="00FA5F2E" w:rsidRDefault="00B912CB" w:rsidP="00B912CB">
      <w:pPr>
        <w:spacing w:after="0" w:line="240" w:lineRule="auto"/>
        <w:jc w:val="both"/>
        <w:rPr>
          <w:rFonts w:ascii="Gill Sans MT" w:hAnsi="Gill Sans MT"/>
          <w:sz w:val="24"/>
          <w:szCs w:val="24"/>
          <w:lang w:eastAsia="fr-FR"/>
        </w:rPr>
      </w:pPr>
    </w:p>
    <w:p w14:paraId="55968DF9" w14:textId="76369DF8" w:rsidR="00037A4C" w:rsidRPr="00FA5F2E" w:rsidRDefault="002B3269" w:rsidP="00037A4C">
      <w:pPr>
        <w:spacing w:after="0" w:line="240" w:lineRule="auto"/>
        <w:jc w:val="both"/>
        <w:rPr>
          <w:rFonts w:ascii="Gill Sans MT" w:hAnsi="Gill Sans MT"/>
          <w:sz w:val="24"/>
          <w:szCs w:val="24"/>
          <w:lang w:eastAsia="fr-FR"/>
        </w:rPr>
      </w:pPr>
      <w:r w:rsidRPr="00FA5F2E">
        <w:rPr>
          <w:rFonts w:ascii="Gill Sans MT" w:hAnsi="Gill Sans MT"/>
          <w:b/>
          <w:sz w:val="24"/>
          <w:szCs w:val="24"/>
        </w:rPr>
        <w:t xml:space="preserve">PÁRRAFO. </w:t>
      </w:r>
      <w:r w:rsidR="00037A4C" w:rsidRPr="00FA5F2E">
        <w:rPr>
          <w:rFonts w:ascii="Gill Sans MT" w:hAnsi="Gill Sans MT"/>
          <w:sz w:val="24"/>
          <w:szCs w:val="24"/>
          <w:lang w:eastAsia="fr-FR"/>
        </w:rPr>
        <w:t>El Viceministro o Viceministra de Planificación Sectorial Agropecuaria ejerce las atribuciones y competencias siguientes:</w:t>
      </w:r>
    </w:p>
    <w:p w14:paraId="53486BDC" w14:textId="78968B96" w:rsidR="00037A4C" w:rsidRPr="00FA5F2E" w:rsidRDefault="00037A4C" w:rsidP="00B912CB">
      <w:pPr>
        <w:spacing w:after="0" w:line="240" w:lineRule="auto"/>
        <w:jc w:val="both"/>
        <w:rPr>
          <w:rFonts w:ascii="Gill Sans MT" w:hAnsi="Gill Sans MT"/>
          <w:sz w:val="24"/>
          <w:szCs w:val="24"/>
          <w:lang w:eastAsia="fr-FR"/>
        </w:rPr>
      </w:pPr>
    </w:p>
    <w:p w14:paraId="0B55AEEC" w14:textId="341E0729" w:rsidR="00037A4C" w:rsidRPr="00FA5F2E" w:rsidRDefault="00037A4C" w:rsidP="005236FC">
      <w:pPr>
        <w:pStyle w:val="Prrafodelista"/>
        <w:numPr>
          <w:ilvl w:val="0"/>
          <w:numId w:val="140"/>
        </w:numPr>
        <w:ind w:left="426" w:hanging="284"/>
        <w:jc w:val="both"/>
        <w:rPr>
          <w:rFonts w:ascii="Gill Sans MT" w:hAnsi="Gill Sans MT"/>
          <w:lang w:val="es-ES" w:eastAsia="fr-FR"/>
        </w:rPr>
      </w:pPr>
      <w:r w:rsidRPr="00FA5F2E">
        <w:rPr>
          <w:rFonts w:ascii="Gill Sans MT" w:hAnsi="Gill Sans MT"/>
          <w:lang w:val="es-ES" w:eastAsia="fr-FR"/>
        </w:rPr>
        <w:t>Formular las políticas, planes, programas y proyectos que sean necesarios para el desarrollo institucional, en coordinación de las altas autoridades de la institución.</w:t>
      </w:r>
    </w:p>
    <w:p w14:paraId="71244CAD" w14:textId="3F7282F1" w:rsidR="00037A4C" w:rsidRPr="00FA5F2E" w:rsidRDefault="00037A4C" w:rsidP="005236FC">
      <w:pPr>
        <w:pStyle w:val="Prrafodelista"/>
        <w:numPr>
          <w:ilvl w:val="0"/>
          <w:numId w:val="140"/>
        </w:numPr>
        <w:ind w:left="426" w:hanging="284"/>
        <w:jc w:val="both"/>
        <w:rPr>
          <w:rFonts w:ascii="Gill Sans MT" w:hAnsi="Gill Sans MT"/>
          <w:lang w:val="es-ES" w:eastAsia="fr-FR"/>
        </w:rPr>
      </w:pPr>
      <w:r w:rsidRPr="00FA5F2E">
        <w:rPr>
          <w:rFonts w:ascii="Gill Sans MT" w:hAnsi="Gill Sans MT"/>
          <w:lang w:val="es-ES" w:eastAsia="fr-FR"/>
        </w:rPr>
        <w:t>Coordinar la formulación de los planes estratégicos sectoriales.</w:t>
      </w:r>
    </w:p>
    <w:p w14:paraId="189E8ADA" w14:textId="39E32FA6" w:rsidR="00037A4C" w:rsidRPr="00FA5F2E" w:rsidRDefault="00037A4C" w:rsidP="005236FC">
      <w:pPr>
        <w:pStyle w:val="Prrafodelista"/>
        <w:numPr>
          <w:ilvl w:val="0"/>
          <w:numId w:val="140"/>
        </w:numPr>
        <w:ind w:left="426" w:hanging="284"/>
        <w:jc w:val="both"/>
        <w:rPr>
          <w:rFonts w:ascii="Gill Sans MT" w:hAnsi="Gill Sans MT"/>
          <w:lang w:val="es-ES" w:eastAsia="fr-FR"/>
        </w:rPr>
      </w:pPr>
      <w:r w:rsidRPr="00FA5F2E">
        <w:rPr>
          <w:rFonts w:ascii="Gill Sans MT" w:hAnsi="Gill Sans MT"/>
          <w:lang w:val="es-ES" w:eastAsia="fr-FR"/>
        </w:rPr>
        <w:t xml:space="preserve">Identificar, formular y evaluar la factibilidad técnico económico de cada uno de los proyectos de inversión de acuerdo a las normas técnicas emitidas por el Ministerio de Economía, Planificación y Desarrollo. </w:t>
      </w:r>
    </w:p>
    <w:p w14:paraId="1541865E" w14:textId="3841EA28" w:rsidR="00037A4C" w:rsidRPr="00FA5F2E" w:rsidRDefault="00037A4C" w:rsidP="005236FC">
      <w:pPr>
        <w:pStyle w:val="Prrafodelista"/>
        <w:numPr>
          <w:ilvl w:val="0"/>
          <w:numId w:val="140"/>
        </w:numPr>
        <w:ind w:left="426" w:hanging="284"/>
        <w:jc w:val="both"/>
        <w:rPr>
          <w:rFonts w:ascii="Gill Sans MT" w:hAnsi="Gill Sans MT"/>
          <w:lang w:val="es-ES" w:eastAsia="fr-FR"/>
        </w:rPr>
      </w:pPr>
      <w:r w:rsidRPr="00FA5F2E">
        <w:rPr>
          <w:rFonts w:ascii="Gill Sans MT" w:hAnsi="Gill Sans MT"/>
          <w:lang w:val="es-ES" w:eastAsia="fr-FR"/>
        </w:rPr>
        <w:t>Preparar el proyecto de plan de inversiones públicas del área de su competencia.</w:t>
      </w:r>
    </w:p>
    <w:p w14:paraId="0DCC8E55" w14:textId="6A31B4BE" w:rsidR="00037A4C" w:rsidRPr="00FA5F2E" w:rsidRDefault="00037A4C" w:rsidP="005236FC">
      <w:pPr>
        <w:pStyle w:val="Prrafodelista"/>
        <w:numPr>
          <w:ilvl w:val="0"/>
          <w:numId w:val="140"/>
        </w:numPr>
        <w:ind w:left="426" w:hanging="284"/>
        <w:jc w:val="both"/>
        <w:rPr>
          <w:rFonts w:ascii="Gill Sans MT" w:hAnsi="Gill Sans MT"/>
          <w:lang w:val="es-ES" w:eastAsia="fr-FR"/>
        </w:rPr>
      </w:pPr>
      <w:r w:rsidRPr="00FA5F2E">
        <w:rPr>
          <w:rFonts w:ascii="Gill Sans MT" w:hAnsi="Gill Sans MT"/>
          <w:lang w:val="es-ES" w:eastAsia="fr-FR"/>
        </w:rPr>
        <w:lastRenderedPageBreak/>
        <w:t>Participar en la definición de la estructura programática del presupuesto en coordinación con el área financiera de la institución.</w:t>
      </w:r>
    </w:p>
    <w:p w14:paraId="7B7CFF9C" w14:textId="4C6546A4" w:rsidR="00037A4C" w:rsidRPr="00FA5F2E" w:rsidRDefault="00037A4C" w:rsidP="005236FC">
      <w:pPr>
        <w:pStyle w:val="Prrafodelista"/>
        <w:numPr>
          <w:ilvl w:val="0"/>
          <w:numId w:val="140"/>
        </w:numPr>
        <w:ind w:left="426" w:hanging="284"/>
        <w:jc w:val="both"/>
        <w:rPr>
          <w:rFonts w:ascii="Gill Sans MT" w:hAnsi="Gill Sans MT"/>
          <w:lang w:val="es-ES" w:eastAsia="fr-FR"/>
        </w:rPr>
      </w:pPr>
      <w:r w:rsidRPr="00FA5F2E">
        <w:rPr>
          <w:rFonts w:ascii="Gill Sans MT" w:hAnsi="Gill Sans MT"/>
          <w:lang w:val="es-ES" w:eastAsia="fr-FR"/>
        </w:rPr>
        <w:t>Monitorear la ejecución de los programas y proyectos institucionales y el de las instituciones adscritas, en el caso que las hubiere.</w:t>
      </w:r>
    </w:p>
    <w:p w14:paraId="0566EE60" w14:textId="7CB196E4" w:rsidR="00037A4C" w:rsidRPr="00FA5F2E" w:rsidRDefault="00037A4C" w:rsidP="005236FC">
      <w:pPr>
        <w:pStyle w:val="Prrafodelista"/>
        <w:numPr>
          <w:ilvl w:val="0"/>
          <w:numId w:val="140"/>
        </w:numPr>
        <w:ind w:left="426" w:hanging="284"/>
        <w:jc w:val="both"/>
        <w:rPr>
          <w:rFonts w:ascii="Gill Sans MT" w:hAnsi="Gill Sans MT"/>
          <w:lang w:val="es-ES" w:eastAsia="fr-FR"/>
        </w:rPr>
      </w:pPr>
      <w:r w:rsidRPr="00FA5F2E">
        <w:rPr>
          <w:rFonts w:ascii="Gill Sans MT" w:hAnsi="Gill Sans MT"/>
          <w:lang w:val="es-ES" w:eastAsia="fr-FR"/>
        </w:rPr>
        <w:t>Preparar informe sobre el impacto logrado en el cumplimiento de las políticas y planes institucionales a través de la ejecución de los programas y proyectos a nivel institucional y sectorial.</w:t>
      </w:r>
    </w:p>
    <w:p w14:paraId="58D37F2A" w14:textId="32635AA8" w:rsidR="00037A4C" w:rsidRPr="00FA5F2E" w:rsidRDefault="00037A4C" w:rsidP="005236FC">
      <w:pPr>
        <w:pStyle w:val="Prrafodelista"/>
        <w:numPr>
          <w:ilvl w:val="0"/>
          <w:numId w:val="140"/>
        </w:numPr>
        <w:ind w:left="426" w:hanging="284"/>
        <w:jc w:val="both"/>
        <w:rPr>
          <w:rFonts w:ascii="Gill Sans MT" w:hAnsi="Gill Sans MT"/>
          <w:lang w:val="es-ES" w:eastAsia="fr-FR"/>
        </w:rPr>
      </w:pPr>
      <w:r w:rsidRPr="00FA5F2E">
        <w:rPr>
          <w:rFonts w:ascii="Gill Sans MT" w:hAnsi="Gill Sans MT"/>
          <w:lang w:val="es-ES" w:eastAsia="fr-FR"/>
        </w:rPr>
        <w:t>Elaborar y dar seguimiento a los proyectos de modernización y adecuación de la estructura organizativa de la institución.</w:t>
      </w:r>
    </w:p>
    <w:p w14:paraId="44C24121" w14:textId="30E98883" w:rsidR="00037A4C" w:rsidRPr="00FA5F2E" w:rsidRDefault="00037A4C" w:rsidP="005236FC">
      <w:pPr>
        <w:pStyle w:val="Prrafodelista"/>
        <w:numPr>
          <w:ilvl w:val="0"/>
          <w:numId w:val="140"/>
        </w:numPr>
        <w:ind w:left="426" w:hanging="284"/>
        <w:jc w:val="both"/>
        <w:rPr>
          <w:rFonts w:ascii="Gill Sans MT" w:hAnsi="Gill Sans MT"/>
          <w:lang w:val="es-ES" w:eastAsia="fr-FR"/>
        </w:rPr>
      </w:pPr>
      <w:r w:rsidRPr="00FA5F2E">
        <w:rPr>
          <w:rFonts w:ascii="Gill Sans MT" w:hAnsi="Gill Sans MT"/>
          <w:lang w:val="es-ES" w:eastAsia="fr-FR"/>
        </w:rPr>
        <w:t>Diseñar los formularios utilizados en las actividades y operaciones administrativas de la institución y evaluar las modificaciones sugeridas por las demás unidades administrativas.</w:t>
      </w:r>
    </w:p>
    <w:p w14:paraId="6B4964C7" w14:textId="193FAD1F" w:rsidR="00037A4C" w:rsidRPr="00FA5F2E" w:rsidRDefault="00037A4C" w:rsidP="005236FC">
      <w:pPr>
        <w:pStyle w:val="Prrafodelista"/>
        <w:numPr>
          <w:ilvl w:val="0"/>
          <w:numId w:val="140"/>
        </w:numPr>
        <w:ind w:left="426" w:hanging="284"/>
        <w:jc w:val="both"/>
        <w:rPr>
          <w:rFonts w:ascii="Gill Sans MT" w:hAnsi="Gill Sans MT"/>
          <w:lang w:val="es-ES" w:eastAsia="fr-FR"/>
        </w:rPr>
      </w:pPr>
      <w:r w:rsidRPr="00FA5F2E">
        <w:rPr>
          <w:rFonts w:ascii="Gill Sans MT" w:hAnsi="Gill Sans MT"/>
          <w:lang w:val="es-ES" w:eastAsia="fr-FR"/>
        </w:rPr>
        <w:t>Dar seguimiento a la aplicación de las normas, procedimientos y recomendaciones establecidas en los estudios administrativos de la institución.</w:t>
      </w:r>
    </w:p>
    <w:p w14:paraId="5C2E093B" w14:textId="6786FE0E" w:rsidR="00037A4C" w:rsidRPr="00FA5F2E" w:rsidRDefault="00037A4C" w:rsidP="005236FC">
      <w:pPr>
        <w:pStyle w:val="Prrafodelista"/>
        <w:numPr>
          <w:ilvl w:val="0"/>
          <w:numId w:val="140"/>
        </w:numPr>
        <w:ind w:left="426" w:hanging="284"/>
        <w:jc w:val="both"/>
        <w:rPr>
          <w:rFonts w:ascii="Gill Sans MT" w:hAnsi="Gill Sans MT"/>
          <w:lang w:val="es-ES" w:eastAsia="fr-FR"/>
        </w:rPr>
      </w:pPr>
      <w:r w:rsidRPr="00FA5F2E">
        <w:rPr>
          <w:rFonts w:ascii="Gill Sans MT" w:hAnsi="Gill Sans MT"/>
          <w:lang w:val="es-ES" w:eastAsia="fr-FR"/>
        </w:rPr>
        <w:t xml:space="preserve">Gestionar la aplicación e implementación de modelos de gestión de calidad que contribuyan a la </w:t>
      </w:r>
      <w:proofErr w:type="spellStart"/>
      <w:r w:rsidRPr="00FA5F2E">
        <w:rPr>
          <w:rFonts w:ascii="Gill Sans MT" w:hAnsi="Gill Sans MT"/>
          <w:lang w:val="es-ES" w:eastAsia="fr-FR"/>
        </w:rPr>
        <w:t>eficientización</w:t>
      </w:r>
      <w:proofErr w:type="spellEnd"/>
      <w:r w:rsidRPr="00FA5F2E">
        <w:rPr>
          <w:rFonts w:ascii="Gill Sans MT" w:hAnsi="Gill Sans MT"/>
          <w:lang w:val="es-ES" w:eastAsia="fr-FR"/>
        </w:rPr>
        <w:t xml:space="preserve"> de los servicios que ofrece la institución a los demás organismos del Estado y de la ciudadanía en general.</w:t>
      </w:r>
    </w:p>
    <w:p w14:paraId="6D24FCDD" w14:textId="7EF59BC3" w:rsidR="00037A4C" w:rsidRPr="00FA5F2E" w:rsidRDefault="00037A4C" w:rsidP="005236FC">
      <w:pPr>
        <w:pStyle w:val="Prrafodelista"/>
        <w:numPr>
          <w:ilvl w:val="0"/>
          <w:numId w:val="140"/>
        </w:numPr>
        <w:ind w:left="426" w:hanging="284"/>
        <w:jc w:val="both"/>
        <w:rPr>
          <w:rFonts w:ascii="Gill Sans MT" w:hAnsi="Gill Sans MT"/>
          <w:lang w:val="es-ES" w:eastAsia="fr-FR"/>
        </w:rPr>
      </w:pPr>
      <w:r w:rsidRPr="00FA5F2E">
        <w:rPr>
          <w:rFonts w:ascii="Gill Sans MT" w:hAnsi="Gill Sans MT"/>
          <w:lang w:val="es-ES" w:eastAsia="fr-FR"/>
        </w:rPr>
        <w:t>Velar por la recolección y actualización de los datos estadísticos que sirven de soporte a la formulación de planes para la toma de decisiones en la institución.</w:t>
      </w:r>
    </w:p>
    <w:p w14:paraId="3F05A1B9" w14:textId="7048D8F3" w:rsidR="00037A4C" w:rsidRPr="00FA5F2E" w:rsidRDefault="00037A4C" w:rsidP="005236FC">
      <w:pPr>
        <w:pStyle w:val="Prrafodelista"/>
        <w:numPr>
          <w:ilvl w:val="0"/>
          <w:numId w:val="140"/>
        </w:numPr>
        <w:ind w:left="426" w:hanging="284"/>
        <w:jc w:val="both"/>
        <w:rPr>
          <w:rFonts w:ascii="Gill Sans MT" w:hAnsi="Gill Sans MT"/>
          <w:lang w:val="es-ES" w:eastAsia="fr-FR"/>
        </w:rPr>
      </w:pPr>
      <w:r w:rsidRPr="00FA5F2E">
        <w:rPr>
          <w:rFonts w:ascii="Gill Sans MT" w:hAnsi="Gill Sans MT"/>
          <w:lang w:val="es-ES" w:eastAsia="fr-FR"/>
        </w:rPr>
        <w:t>Velar porque la institución ofrezca un adecuado servicio de documentación, estadísticas e información sobre temas relacionados con los objetivos de la institución.</w:t>
      </w:r>
    </w:p>
    <w:p w14:paraId="20C2FBFC" w14:textId="7BFD7590" w:rsidR="00037A4C" w:rsidRPr="00FA5F2E" w:rsidRDefault="00037A4C" w:rsidP="005236FC">
      <w:pPr>
        <w:pStyle w:val="Prrafodelista"/>
        <w:numPr>
          <w:ilvl w:val="0"/>
          <w:numId w:val="140"/>
        </w:numPr>
        <w:ind w:left="426" w:hanging="284"/>
        <w:jc w:val="both"/>
        <w:rPr>
          <w:rFonts w:ascii="Gill Sans MT" w:hAnsi="Gill Sans MT"/>
          <w:lang w:val="es-ES" w:eastAsia="fr-FR"/>
        </w:rPr>
      </w:pPr>
      <w:r w:rsidRPr="00FA5F2E">
        <w:rPr>
          <w:rFonts w:ascii="Gill Sans MT" w:hAnsi="Gill Sans MT"/>
          <w:lang w:val="es-ES" w:eastAsia="fr-FR"/>
        </w:rPr>
        <w:t>Participar en las reuniones de las mesas de coordinación de la cooperación internacional en representación del sector agropecuario.</w:t>
      </w:r>
      <w:r w:rsidR="00417974" w:rsidRPr="00FA5F2E">
        <w:rPr>
          <w:rFonts w:ascii="Gill Sans MT" w:hAnsi="Gill Sans MT"/>
          <w:lang w:val="es-ES" w:eastAsia="fr-FR"/>
        </w:rPr>
        <w:t xml:space="preserve"> </w:t>
      </w:r>
    </w:p>
    <w:p w14:paraId="7349B169" w14:textId="65807446" w:rsidR="00037A4C" w:rsidRPr="00FA5F2E" w:rsidRDefault="00037A4C" w:rsidP="005236FC">
      <w:pPr>
        <w:pStyle w:val="Prrafodelista"/>
        <w:numPr>
          <w:ilvl w:val="0"/>
          <w:numId w:val="140"/>
        </w:numPr>
        <w:ind w:left="426" w:hanging="284"/>
        <w:jc w:val="both"/>
        <w:rPr>
          <w:rFonts w:ascii="Gill Sans MT" w:hAnsi="Gill Sans MT"/>
          <w:lang w:val="es-ES" w:eastAsia="fr-FR"/>
        </w:rPr>
      </w:pPr>
      <w:r w:rsidRPr="00FA5F2E">
        <w:rPr>
          <w:rFonts w:ascii="Gill Sans MT" w:hAnsi="Gill Sans MT"/>
          <w:lang w:val="es-ES" w:eastAsia="fr-FR"/>
        </w:rPr>
        <w:t>Preparar los informes basado en indicadores de gestión en todo lo relacionado a monitoreo y evaluación de los planes, programas y proyectos de cooperación no reembolsables correspondientes al sector y/o instancias que coordinen.</w:t>
      </w:r>
    </w:p>
    <w:p w14:paraId="6D27F231" w14:textId="21EBD200" w:rsidR="00037A4C" w:rsidRPr="00FA5F2E" w:rsidRDefault="00037A4C" w:rsidP="005236FC">
      <w:pPr>
        <w:pStyle w:val="Prrafodelista"/>
        <w:numPr>
          <w:ilvl w:val="0"/>
          <w:numId w:val="140"/>
        </w:numPr>
        <w:ind w:left="426" w:hanging="284"/>
        <w:jc w:val="both"/>
        <w:rPr>
          <w:rFonts w:ascii="Gill Sans MT" w:hAnsi="Gill Sans MT"/>
          <w:lang w:val="es-ES" w:eastAsia="fr-FR"/>
        </w:rPr>
      </w:pPr>
      <w:r w:rsidRPr="00FA5F2E">
        <w:rPr>
          <w:rFonts w:ascii="Gill Sans MT" w:hAnsi="Gill Sans MT"/>
          <w:lang w:val="es-ES" w:eastAsia="fr-FR"/>
        </w:rPr>
        <w:t>Coordinar y apoyar líneas de acción del Gabinete Agropecuario y participar en las reuniones técnicas.</w:t>
      </w:r>
    </w:p>
    <w:p w14:paraId="3499885B" w14:textId="1DAC7DEC" w:rsidR="00037A4C" w:rsidRPr="00FA5F2E" w:rsidRDefault="00037A4C" w:rsidP="005236FC">
      <w:pPr>
        <w:pStyle w:val="Prrafodelista"/>
        <w:numPr>
          <w:ilvl w:val="0"/>
          <w:numId w:val="140"/>
        </w:numPr>
        <w:ind w:left="426" w:hanging="284"/>
        <w:jc w:val="both"/>
        <w:rPr>
          <w:rFonts w:ascii="Gill Sans MT" w:hAnsi="Gill Sans MT"/>
          <w:lang w:val="es-ES" w:eastAsia="fr-FR"/>
        </w:rPr>
      </w:pPr>
      <w:r w:rsidRPr="00FA5F2E">
        <w:rPr>
          <w:rFonts w:ascii="Gill Sans MT" w:hAnsi="Gill Sans MT"/>
          <w:lang w:val="es-ES" w:eastAsia="fr-FR"/>
        </w:rPr>
        <w:t>Elaborar informes de las actividades realizadas basados en indicadores de gestión.</w:t>
      </w:r>
    </w:p>
    <w:p w14:paraId="4275EA42" w14:textId="6B759DA6" w:rsidR="00037A4C" w:rsidRPr="00FA5F2E" w:rsidRDefault="00037A4C" w:rsidP="005236FC">
      <w:pPr>
        <w:pStyle w:val="Prrafodelista"/>
        <w:numPr>
          <w:ilvl w:val="0"/>
          <w:numId w:val="140"/>
        </w:numPr>
        <w:ind w:left="426" w:hanging="284"/>
        <w:jc w:val="both"/>
        <w:rPr>
          <w:rFonts w:ascii="Gill Sans MT" w:hAnsi="Gill Sans MT"/>
          <w:lang w:val="es-ES" w:eastAsia="fr-FR"/>
        </w:rPr>
      </w:pPr>
      <w:r w:rsidRPr="00FA5F2E">
        <w:rPr>
          <w:rFonts w:ascii="Gill Sans MT" w:hAnsi="Gill Sans MT"/>
          <w:lang w:val="es-ES" w:eastAsia="fr-FR"/>
        </w:rPr>
        <w:t xml:space="preserve">Realizar cualquier otra función afín y complementaria que le sea asignada por su superior inmediato.  </w:t>
      </w:r>
    </w:p>
    <w:p w14:paraId="2FE4748C" w14:textId="77777777" w:rsidR="00B912CB" w:rsidRPr="00FA5F2E" w:rsidRDefault="00B912CB" w:rsidP="009E0BC6">
      <w:pPr>
        <w:spacing w:after="0" w:line="240" w:lineRule="auto"/>
        <w:jc w:val="both"/>
        <w:rPr>
          <w:rFonts w:ascii="Gill Sans MT" w:hAnsi="Gill Sans MT"/>
          <w:b/>
          <w:sz w:val="24"/>
          <w:szCs w:val="24"/>
          <w:lang w:eastAsia="fr-FR"/>
        </w:rPr>
      </w:pPr>
    </w:p>
    <w:p w14:paraId="18FBB59E" w14:textId="18EA128E" w:rsidR="008455F2" w:rsidRPr="00FA5F2E" w:rsidRDefault="00F20B47" w:rsidP="00F20B47">
      <w:pPr>
        <w:spacing w:after="0" w:line="240" w:lineRule="auto"/>
        <w:jc w:val="center"/>
        <w:rPr>
          <w:rFonts w:ascii="Gill Sans MT" w:hAnsi="Gill Sans MT"/>
          <w:b/>
          <w:sz w:val="24"/>
          <w:szCs w:val="24"/>
          <w:lang w:eastAsia="fr-FR"/>
        </w:rPr>
      </w:pPr>
      <w:r w:rsidRPr="00FA5F2E">
        <w:rPr>
          <w:rFonts w:ascii="Gill Sans MT" w:hAnsi="Gill Sans MT"/>
          <w:b/>
          <w:sz w:val="24"/>
          <w:szCs w:val="24"/>
          <w:lang w:eastAsia="fr-FR"/>
        </w:rPr>
        <w:t>SECCIÓN IV</w:t>
      </w:r>
    </w:p>
    <w:p w14:paraId="66D69D90" w14:textId="3937F8B4" w:rsidR="00F20B47" w:rsidRPr="00FA5F2E" w:rsidRDefault="00F20B47" w:rsidP="00FA5082">
      <w:pPr>
        <w:spacing w:after="0" w:line="240" w:lineRule="auto"/>
        <w:jc w:val="center"/>
        <w:rPr>
          <w:rFonts w:ascii="Gill Sans MT" w:hAnsi="Gill Sans MT"/>
          <w:b/>
          <w:sz w:val="24"/>
          <w:szCs w:val="24"/>
          <w:lang w:eastAsia="fr-FR"/>
        </w:rPr>
      </w:pPr>
      <w:r w:rsidRPr="00FA5F2E">
        <w:rPr>
          <w:rFonts w:ascii="Gill Sans MT" w:hAnsi="Gill Sans MT"/>
          <w:b/>
          <w:sz w:val="24"/>
          <w:szCs w:val="24"/>
          <w:lang w:eastAsia="fr-FR"/>
        </w:rPr>
        <w:t>MINISTERIO DE CULTURA</w:t>
      </w:r>
    </w:p>
    <w:p w14:paraId="0B731F41" w14:textId="77777777" w:rsidR="002B6586" w:rsidRPr="00FA5F2E" w:rsidRDefault="002B6586" w:rsidP="009E0BC6">
      <w:pPr>
        <w:spacing w:after="0" w:line="240" w:lineRule="auto"/>
        <w:jc w:val="both"/>
        <w:rPr>
          <w:rFonts w:ascii="Gill Sans MT" w:hAnsi="Gill Sans MT"/>
          <w:b/>
          <w:sz w:val="24"/>
          <w:szCs w:val="24"/>
          <w:lang w:eastAsia="fr-FR"/>
        </w:rPr>
      </w:pPr>
    </w:p>
    <w:p w14:paraId="5A82C492" w14:textId="1BCA9657" w:rsidR="008455F2" w:rsidRPr="00FA5F2E" w:rsidRDefault="008455F2"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2B3269" w:rsidRPr="00FA5F2E">
        <w:rPr>
          <w:rFonts w:ascii="Gill Sans MT" w:hAnsi="Gill Sans MT"/>
          <w:b/>
          <w:sz w:val="24"/>
          <w:szCs w:val="24"/>
        </w:rPr>
        <w:t>26</w:t>
      </w:r>
      <w:r w:rsidR="002C6CB6" w:rsidRPr="00FA5F2E">
        <w:rPr>
          <w:rFonts w:ascii="Gill Sans MT" w:hAnsi="Gill Sans MT"/>
          <w:b/>
          <w:sz w:val="24"/>
          <w:szCs w:val="24"/>
        </w:rPr>
        <w:t>.</w:t>
      </w:r>
      <w:r w:rsidR="00A17126" w:rsidRPr="00FA5F2E">
        <w:rPr>
          <w:rFonts w:ascii="Gill Sans MT" w:eastAsia="Times New Roman" w:hAnsi="Gill Sans MT"/>
          <w:b/>
          <w:sz w:val="24"/>
          <w:szCs w:val="24"/>
          <w:lang w:eastAsia="es-ES"/>
        </w:rPr>
        <w:t xml:space="preserve"> </w:t>
      </w:r>
      <w:r w:rsidRPr="00FA5F2E">
        <w:rPr>
          <w:rFonts w:ascii="Gill Sans MT" w:hAnsi="Gill Sans MT"/>
          <w:b/>
          <w:sz w:val="24"/>
          <w:szCs w:val="24"/>
        </w:rPr>
        <w:t xml:space="preserve">Ministerio de Cultura. </w:t>
      </w:r>
      <w:r w:rsidR="002C6CB6" w:rsidRPr="00FA5F2E">
        <w:rPr>
          <w:rFonts w:ascii="Gill Sans MT" w:hAnsi="Gill Sans MT"/>
          <w:sz w:val="24"/>
          <w:szCs w:val="24"/>
        </w:rPr>
        <w:t>El</w:t>
      </w:r>
      <w:r w:rsidRPr="00FA5F2E">
        <w:rPr>
          <w:rFonts w:ascii="Gill Sans MT" w:hAnsi="Gill Sans MT"/>
          <w:sz w:val="24"/>
          <w:szCs w:val="24"/>
        </w:rPr>
        <w:t xml:space="preserve"> Ministerio de Cultura es el órgano rector de las políticas culturales del Estado, responsable de coordinar el Sistema Nacional de Cultura de la República Dominicana; elaborar, dirigir, ejecutar y evaluar las políticas, planes, programas y p</w:t>
      </w:r>
      <w:r w:rsidR="00C9627D" w:rsidRPr="00FA5F2E">
        <w:rPr>
          <w:rFonts w:ascii="Gill Sans MT" w:hAnsi="Gill Sans MT"/>
          <w:sz w:val="24"/>
          <w:szCs w:val="24"/>
        </w:rPr>
        <w:t>royectos de desarrollo cultural</w:t>
      </w:r>
      <w:r w:rsidRPr="00FA5F2E">
        <w:rPr>
          <w:rFonts w:ascii="Gill Sans MT" w:hAnsi="Gill Sans MT"/>
          <w:sz w:val="24"/>
          <w:szCs w:val="24"/>
        </w:rPr>
        <w:t>; promover el desarrollo Institucional y la consolidación del Sistema Nacional de Cultura, garantizando el papel eficiente y efectivo del Estado en la acción cultural pública; establecer mecanismos que aseguren la protección y preservación del patrimonio cultural tangible e intangible</w:t>
      </w:r>
      <w:r w:rsidR="00E2399F" w:rsidRPr="00FA5F2E">
        <w:rPr>
          <w:rFonts w:ascii="Gill Sans MT" w:hAnsi="Gill Sans MT"/>
          <w:sz w:val="24"/>
          <w:szCs w:val="24"/>
        </w:rPr>
        <w:t xml:space="preserve">. Asume la integralidad de las </w:t>
      </w:r>
      <w:r w:rsidRPr="00FA5F2E">
        <w:rPr>
          <w:rFonts w:ascii="Gill Sans MT" w:hAnsi="Gill Sans MT"/>
          <w:sz w:val="24"/>
          <w:szCs w:val="24"/>
        </w:rPr>
        <w:t xml:space="preserve">atribuciones y competencias </w:t>
      </w:r>
      <w:r w:rsidR="00E2399F" w:rsidRPr="00FA5F2E">
        <w:rPr>
          <w:rFonts w:ascii="Gill Sans MT" w:hAnsi="Gill Sans MT"/>
          <w:sz w:val="24"/>
          <w:szCs w:val="24"/>
        </w:rPr>
        <w:t xml:space="preserve">confiadas por ley o decreto, a la Secretaría de Estado de </w:t>
      </w:r>
      <w:r w:rsidRPr="00FA5F2E">
        <w:rPr>
          <w:rFonts w:ascii="Gill Sans MT" w:hAnsi="Gill Sans MT"/>
          <w:sz w:val="24"/>
          <w:szCs w:val="24"/>
        </w:rPr>
        <w:t xml:space="preserve">Cultura creada por la </w:t>
      </w:r>
      <w:r w:rsidR="00E2399F" w:rsidRPr="00FA5F2E">
        <w:rPr>
          <w:rFonts w:ascii="Gill Sans MT" w:hAnsi="Gill Sans MT"/>
          <w:sz w:val="24"/>
          <w:szCs w:val="24"/>
        </w:rPr>
        <w:t>L</w:t>
      </w:r>
      <w:r w:rsidRPr="00FA5F2E">
        <w:rPr>
          <w:rFonts w:ascii="Gill Sans MT" w:hAnsi="Gill Sans MT"/>
          <w:sz w:val="24"/>
          <w:szCs w:val="24"/>
        </w:rPr>
        <w:t>ey N</w:t>
      </w:r>
      <w:r w:rsidR="00E2399F" w:rsidRPr="00FA5F2E">
        <w:rPr>
          <w:rFonts w:ascii="Gill Sans MT" w:hAnsi="Gill Sans MT"/>
          <w:sz w:val="24"/>
          <w:szCs w:val="24"/>
        </w:rPr>
        <w:t>úm. 41-00 del 28 de junio del 2000 a la</w:t>
      </w:r>
      <w:r w:rsidRPr="00FA5F2E">
        <w:rPr>
          <w:rFonts w:ascii="Gill Sans MT" w:hAnsi="Gill Sans MT"/>
          <w:sz w:val="24"/>
          <w:szCs w:val="24"/>
        </w:rPr>
        <w:t xml:space="preserve"> cual sustituye.</w:t>
      </w:r>
    </w:p>
    <w:p w14:paraId="65BC0B93" w14:textId="77777777" w:rsidR="008455F2" w:rsidRPr="00FA5F2E" w:rsidRDefault="008455F2" w:rsidP="009E0BC6">
      <w:pPr>
        <w:spacing w:after="0" w:line="240" w:lineRule="auto"/>
        <w:jc w:val="both"/>
        <w:rPr>
          <w:rFonts w:ascii="Gill Sans MT" w:hAnsi="Gill Sans MT"/>
          <w:b/>
          <w:sz w:val="24"/>
          <w:szCs w:val="24"/>
          <w:lang w:eastAsia="fr-FR"/>
        </w:rPr>
      </w:pPr>
    </w:p>
    <w:p w14:paraId="0F9FFC28" w14:textId="38191BD4" w:rsidR="001252DC" w:rsidRPr="00FA5F2E" w:rsidRDefault="002C6CB6" w:rsidP="009E0BC6">
      <w:pPr>
        <w:autoSpaceDE w:val="0"/>
        <w:autoSpaceDN w:val="0"/>
        <w:adjustRightInd w:val="0"/>
        <w:spacing w:after="0" w:line="240" w:lineRule="auto"/>
        <w:jc w:val="both"/>
        <w:rPr>
          <w:rFonts w:ascii="Gill Sans MT" w:hAnsi="Gill Sans MT"/>
          <w:sz w:val="24"/>
          <w:szCs w:val="24"/>
        </w:rPr>
      </w:pPr>
      <w:r w:rsidRPr="00FA5F2E">
        <w:rPr>
          <w:rFonts w:ascii="Gill Sans MT" w:hAnsi="Gill Sans MT"/>
          <w:b/>
          <w:sz w:val="24"/>
          <w:szCs w:val="24"/>
          <w:lang w:eastAsia="fr-FR"/>
        </w:rPr>
        <w:lastRenderedPageBreak/>
        <w:t xml:space="preserve">ARTÍCULO </w:t>
      </w:r>
      <w:r w:rsidR="002B3269" w:rsidRPr="00FA5F2E">
        <w:rPr>
          <w:rFonts w:ascii="Gill Sans MT" w:hAnsi="Gill Sans MT"/>
          <w:b/>
          <w:sz w:val="24"/>
          <w:szCs w:val="24"/>
          <w:lang w:eastAsia="fr-FR"/>
        </w:rPr>
        <w:t>27</w:t>
      </w:r>
      <w:r w:rsidRPr="00FA5F2E">
        <w:rPr>
          <w:rFonts w:ascii="Gill Sans MT" w:hAnsi="Gill Sans MT"/>
          <w:b/>
          <w:sz w:val="24"/>
          <w:szCs w:val="24"/>
          <w:lang w:eastAsia="fr-FR"/>
        </w:rPr>
        <w:t>.</w:t>
      </w:r>
      <w:r w:rsidR="008455F2" w:rsidRPr="00FA5F2E">
        <w:rPr>
          <w:rFonts w:ascii="Gill Sans MT" w:hAnsi="Gill Sans MT"/>
          <w:sz w:val="24"/>
          <w:szCs w:val="24"/>
        </w:rPr>
        <w:t xml:space="preserve"> </w:t>
      </w:r>
      <w:r w:rsidR="001B4DF5" w:rsidRPr="00FA5F2E">
        <w:rPr>
          <w:rFonts w:ascii="Gill Sans MT" w:hAnsi="Gill Sans MT"/>
          <w:b/>
          <w:sz w:val="24"/>
          <w:szCs w:val="24"/>
          <w:lang w:eastAsia="fr-FR"/>
        </w:rPr>
        <w:t>Viceministerios</w:t>
      </w:r>
      <w:r w:rsidR="001B4DF5" w:rsidRPr="00FA5F2E">
        <w:rPr>
          <w:rFonts w:ascii="Gill Sans MT" w:hAnsi="Gill Sans MT"/>
          <w:sz w:val="24"/>
          <w:szCs w:val="24"/>
        </w:rPr>
        <w:t xml:space="preserve">. </w:t>
      </w:r>
      <w:r w:rsidR="00501F48" w:rsidRPr="00FA5F2E">
        <w:rPr>
          <w:rFonts w:ascii="Gill Sans MT" w:hAnsi="Gill Sans MT"/>
          <w:sz w:val="24"/>
          <w:szCs w:val="24"/>
        </w:rPr>
        <w:t>E</w:t>
      </w:r>
      <w:r w:rsidR="008455F2" w:rsidRPr="00FA5F2E">
        <w:rPr>
          <w:rFonts w:ascii="Gill Sans MT" w:hAnsi="Gill Sans MT"/>
          <w:sz w:val="24"/>
          <w:szCs w:val="24"/>
        </w:rPr>
        <w:t xml:space="preserve">l Ministerio de Cultura </w:t>
      </w:r>
      <w:r w:rsidR="00501F48" w:rsidRPr="00FA5F2E">
        <w:rPr>
          <w:rFonts w:ascii="Gill Sans MT" w:hAnsi="Gill Sans MT"/>
          <w:sz w:val="24"/>
          <w:szCs w:val="24"/>
        </w:rPr>
        <w:t xml:space="preserve">estará conformado por </w:t>
      </w:r>
      <w:r w:rsidR="008455F2" w:rsidRPr="00FA5F2E">
        <w:rPr>
          <w:rFonts w:ascii="Gill Sans MT" w:hAnsi="Gill Sans MT"/>
          <w:sz w:val="24"/>
          <w:szCs w:val="24"/>
        </w:rPr>
        <w:t xml:space="preserve">los viceministerios siguientes:  </w:t>
      </w:r>
      <w:r w:rsidR="003719C0" w:rsidRPr="00FA5F2E">
        <w:rPr>
          <w:rFonts w:ascii="Gill Sans MT" w:hAnsi="Gill Sans MT"/>
          <w:sz w:val="24"/>
          <w:szCs w:val="24"/>
        </w:rPr>
        <w:t>D</w:t>
      </w:r>
      <w:r w:rsidR="008455F2" w:rsidRPr="00FA5F2E">
        <w:rPr>
          <w:rFonts w:ascii="Gill Sans MT" w:hAnsi="Gill Sans MT"/>
          <w:sz w:val="24"/>
          <w:szCs w:val="24"/>
        </w:rPr>
        <w:t xml:space="preserve">e Creatividad y </w:t>
      </w:r>
      <w:r w:rsidR="001252DC" w:rsidRPr="00FA5F2E">
        <w:rPr>
          <w:rFonts w:ascii="Gill Sans MT" w:hAnsi="Gill Sans MT"/>
          <w:sz w:val="24"/>
          <w:szCs w:val="24"/>
        </w:rPr>
        <w:t>Formación Artística</w:t>
      </w:r>
      <w:r w:rsidR="00501F48" w:rsidRPr="00FA5F2E">
        <w:rPr>
          <w:rFonts w:ascii="Gill Sans MT" w:hAnsi="Gill Sans MT"/>
          <w:sz w:val="24"/>
          <w:szCs w:val="24"/>
        </w:rPr>
        <w:t xml:space="preserve">; </w:t>
      </w:r>
      <w:r w:rsidR="008455F2" w:rsidRPr="00FA5F2E">
        <w:rPr>
          <w:rFonts w:ascii="Gill Sans MT" w:hAnsi="Gill Sans MT"/>
          <w:sz w:val="24"/>
          <w:szCs w:val="24"/>
        </w:rPr>
        <w:t>de Patrimonio Cultural</w:t>
      </w:r>
      <w:r w:rsidR="008F7CFB" w:rsidRPr="00FA5F2E">
        <w:rPr>
          <w:rFonts w:ascii="Gill Sans MT" w:hAnsi="Gill Sans MT"/>
          <w:sz w:val="24"/>
          <w:szCs w:val="24"/>
        </w:rPr>
        <w:t>;</w:t>
      </w:r>
      <w:r w:rsidR="00B33078" w:rsidRPr="00FA5F2E">
        <w:rPr>
          <w:rFonts w:ascii="Gill Sans MT" w:hAnsi="Gill Sans MT"/>
          <w:sz w:val="24"/>
          <w:szCs w:val="24"/>
        </w:rPr>
        <w:t xml:space="preserve"> </w:t>
      </w:r>
      <w:r w:rsidR="008455F2" w:rsidRPr="00FA5F2E">
        <w:rPr>
          <w:rFonts w:ascii="Gill Sans MT" w:hAnsi="Gill Sans MT"/>
          <w:color w:val="1A1A1A"/>
          <w:sz w:val="24"/>
          <w:szCs w:val="24"/>
        </w:rPr>
        <w:t xml:space="preserve">de </w:t>
      </w:r>
      <w:r w:rsidR="00361C09" w:rsidRPr="00FA5F2E">
        <w:rPr>
          <w:rFonts w:ascii="Gill Sans MT" w:hAnsi="Gill Sans MT"/>
          <w:sz w:val="24"/>
          <w:szCs w:val="24"/>
        </w:rPr>
        <w:t>Identidad Cultural y Ciudadanía</w:t>
      </w:r>
      <w:r w:rsidR="008F7CFB" w:rsidRPr="00FA5F2E">
        <w:rPr>
          <w:rFonts w:ascii="Gill Sans MT" w:hAnsi="Gill Sans MT"/>
          <w:sz w:val="24"/>
          <w:szCs w:val="24"/>
        </w:rPr>
        <w:t xml:space="preserve">; </w:t>
      </w:r>
      <w:r w:rsidR="00CF3B85" w:rsidRPr="00FA5F2E">
        <w:rPr>
          <w:rFonts w:ascii="Gill Sans MT" w:hAnsi="Gill Sans MT"/>
          <w:sz w:val="24"/>
          <w:szCs w:val="24"/>
        </w:rPr>
        <w:t>de Desarrollo, Innovación e Investigación Cultural; de Industrias Culturales y Creativas; y de Fomento</w:t>
      </w:r>
      <w:r w:rsidR="00CA1834" w:rsidRPr="00FA5F2E">
        <w:rPr>
          <w:rFonts w:ascii="Gill Sans MT" w:hAnsi="Gill Sans MT"/>
          <w:sz w:val="24"/>
          <w:szCs w:val="24"/>
        </w:rPr>
        <w:t xml:space="preserve"> de la Cultura en el Territorio</w:t>
      </w:r>
      <w:r w:rsidR="00CF3B85" w:rsidRPr="00FA5F2E">
        <w:rPr>
          <w:rFonts w:ascii="Gill Sans MT" w:hAnsi="Gill Sans MT"/>
          <w:sz w:val="24"/>
          <w:szCs w:val="24"/>
        </w:rPr>
        <w:t>.</w:t>
      </w:r>
    </w:p>
    <w:p w14:paraId="0FF6A4A9" w14:textId="77777777" w:rsidR="008455F2" w:rsidRPr="00FA5F2E" w:rsidRDefault="008455F2" w:rsidP="009E0BC6">
      <w:pPr>
        <w:autoSpaceDE w:val="0"/>
        <w:autoSpaceDN w:val="0"/>
        <w:adjustRightInd w:val="0"/>
        <w:spacing w:after="0" w:line="240" w:lineRule="auto"/>
        <w:rPr>
          <w:rFonts w:ascii="Gill Sans MT" w:hAnsi="Gill Sans MT"/>
          <w:sz w:val="24"/>
          <w:szCs w:val="24"/>
        </w:rPr>
      </w:pPr>
    </w:p>
    <w:p w14:paraId="0417ABA8" w14:textId="2D046592" w:rsidR="00D51612" w:rsidRPr="00FA5F2E" w:rsidRDefault="002B3269" w:rsidP="00CF3B85">
      <w:pPr>
        <w:autoSpaceDE w:val="0"/>
        <w:autoSpaceDN w:val="0"/>
        <w:adjustRightInd w:val="0"/>
        <w:spacing w:after="0" w:line="240" w:lineRule="auto"/>
        <w:jc w:val="both"/>
        <w:rPr>
          <w:rFonts w:ascii="Gill Sans MT" w:hAnsi="Gill Sans MT"/>
          <w:bCs/>
          <w:sz w:val="24"/>
          <w:szCs w:val="24"/>
        </w:rPr>
      </w:pPr>
      <w:r w:rsidRPr="00FA5F2E">
        <w:rPr>
          <w:rFonts w:ascii="Gill Sans MT" w:hAnsi="Gill Sans MT"/>
          <w:b/>
          <w:sz w:val="24"/>
          <w:szCs w:val="24"/>
          <w:lang w:eastAsia="fr-FR"/>
        </w:rPr>
        <w:t>ARTÍCULO 28</w:t>
      </w:r>
      <w:r w:rsidR="002C6CB6" w:rsidRPr="00FA5F2E">
        <w:rPr>
          <w:rFonts w:ascii="Gill Sans MT" w:hAnsi="Gill Sans MT"/>
          <w:b/>
          <w:sz w:val="24"/>
          <w:szCs w:val="24"/>
          <w:lang w:eastAsia="fr-FR"/>
        </w:rPr>
        <w:t>.</w:t>
      </w:r>
      <w:r w:rsidR="008455F2" w:rsidRPr="00FA5F2E">
        <w:rPr>
          <w:rFonts w:ascii="Gill Sans MT" w:hAnsi="Gill Sans MT"/>
          <w:b/>
          <w:sz w:val="24"/>
          <w:szCs w:val="24"/>
          <w:lang w:eastAsia="fr-FR"/>
        </w:rPr>
        <w:t xml:space="preserve"> Viceministerio de Creatividad y </w:t>
      </w:r>
      <w:r w:rsidR="00B912CB" w:rsidRPr="00FA5F2E">
        <w:rPr>
          <w:rFonts w:ascii="Gill Sans MT" w:hAnsi="Gill Sans MT"/>
          <w:b/>
          <w:sz w:val="24"/>
          <w:szCs w:val="24"/>
          <w:lang w:eastAsia="fr-FR"/>
        </w:rPr>
        <w:t>Formación Artística</w:t>
      </w:r>
      <w:r w:rsidR="008455F2" w:rsidRPr="00FA5F2E">
        <w:rPr>
          <w:rFonts w:ascii="Gill Sans MT" w:hAnsi="Gill Sans MT"/>
          <w:b/>
          <w:sz w:val="24"/>
          <w:szCs w:val="24"/>
          <w:lang w:eastAsia="fr-FR"/>
        </w:rPr>
        <w:t xml:space="preserve">. </w:t>
      </w:r>
      <w:r w:rsidR="008455F2" w:rsidRPr="00FA5F2E">
        <w:rPr>
          <w:rFonts w:ascii="Gill Sans MT" w:hAnsi="Gill Sans MT"/>
          <w:sz w:val="24"/>
          <w:szCs w:val="24"/>
          <w:lang w:eastAsia="fr-FR"/>
        </w:rPr>
        <w:t xml:space="preserve">El Viceministerio de Creatividad y </w:t>
      </w:r>
      <w:r w:rsidR="00B912CB" w:rsidRPr="00FA5F2E">
        <w:rPr>
          <w:rFonts w:ascii="Gill Sans MT" w:hAnsi="Gill Sans MT"/>
          <w:sz w:val="24"/>
          <w:szCs w:val="24"/>
          <w:lang w:eastAsia="fr-FR"/>
        </w:rPr>
        <w:t>Formación Artística</w:t>
      </w:r>
      <w:r w:rsidR="008455F2" w:rsidRPr="00FA5F2E">
        <w:rPr>
          <w:rFonts w:ascii="Gill Sans MT" w:hAnsi="Gill Sans MT"/>
          <w:bCs/>
          <w:sz w:val="24"/>
          <w:szCs w:val="24"/>
        </w:rPr>
        <w:t xml:space="preserve"> </w:t>
      </w:r>
      <w:r w:rsidR="00D51612" w:rsidRPr="00FA5F2E">
        <w:rPr>
          <w:rFonts w:ascii="Gill Sans MT" w:hAnsi="Gill Sans MT"/>
          <w:bCs/>
          <w:sz w:val="24"/>
          <w:szCs w:val="24"/>
        </w:rPr>
        <w:t>tiene a su cargo</w:t>
      </w:r>
      <w:r w:rsidR="00CF3B85" w:rsidRPr="00FA5F2E">
        <w:rPr>
          <w:rFonts w:ascii="Gill Sans MT" w:hAnsi="Gill Sans MT"/>
          <w:bCs/>
          <w:sz w:val="24"/>
          <w:szCs w:val="24"/>
        </w:rPr>
        <w:t xml:space="preserve"> desarrollar e implementar las políticas y estrategias para el fortalecimiento de las culturas artísticas que estimulen la creatividad, la investigación y la enseñanza de las diversas expresiones creadoras en las áreas de música, artes visuales, artes</w:t>
      </w:r>
      <w:r w:rsidR="00C9627D" w:rsidRPr="00FA5F2E">
        <w:rPr>
          <w:rFonts w:ascii="Gill Sans MT" w:hAnsi="Gill Sans MT"/>
          <w:bCs/>
          <w:sz w:val="24"/>
          <w:szCs w:val="24"/>
        </w:rPr>
        <w:t xml:space="preserve"> </w:t>
      </w:r>
      <w:r w:rsidR="00CF3B85" w:rsidRPr="00FA5F2E">
        <w:rPr>
          <w:rFonts w:ascii="Gill Sans MT" w:hAnsi="Gill Sans MT"/>
          <w:bCs/>
          <w:sz w:val="24"/>
          <w:szCs w:val="24"/>
        </w:rPr>
        <w:t>escénicas y artes aplicadas, involucrando el acceso de la ciudadanía a la formación de las expresiones artísticas y creadoras.</w:t>
      </w:r>
      <w:r w:rsidR="00D51612" w:rsidRPr="00FA5F2E">
        <w:rPr>
          <w:rFonts w:ascii="Gill Sans MT" w:hAnsi="Gill Sans MT"/>
          <w:bCs/>
          <w:sz w:val="24"/>
          <w:szCs w:val="24"/>
        </w:rPr>
        <w:t xml:space="preserve"> </w:t>
      </w:r>
    </w:p>
    <w:p w14:paraId="1B2111B8" w14:textId="77777777" w:rsidR="0097695A" w:rsidRPr="00FA5F2E" w:rsidRDefault="0097695A" w:rsidP="009E0BC6">
      <w:pPr>
        <w:autoSpaceDE w:val="0"/>
        <w:autoSpaceDN w:val="0"/>
        <w:adjustRightInd w:val="0"/>
        <w:spacing w:after="0" w:line="240" w:lineRule="auto"/>
        <w:jc w:val="both"/>
        <w:rPr>
          <w:rFonts w:ascii="Gill Sans MT" w:hAnsi="Gill Sans MT"/>
          <w:b/>
          <w:sz w:val="24"/>
          <w:szCs w:val="24"/>
          <w:lang w:eastAsia="es-DO"/>
        </w:rPr>
      </w:pPr>
    </w:p>
    <w:p w14:paraId="5EB17078" w14:textId="01BE2374" w:rsidR="008455F2" w:rsidRPr="00FA5F2E" w:rsidRDefault="002B3269" w:rsidP="009E0BC6">
      <w:pPr>
        <w:autoSpaceDE w:val="0"/>
        <w:autoSpaceDN w:val="0"/>
        <w:adjustRightInd w:val="0"/>
        <w:spacing w:after="0" w:line="240" w:lineRule="auto"/>
        <w:jc w:val="both"/>
        <w:rPr>
          <w:rFonts w:ascii="Gill Sans MT" w:hAnsi="Gill Sans MT"/>
          <w:sz w:val="24"/>
          <w:szCs w:val="24"/>
          <w:lang w:eastAsia="es-DO"/>
        </w:rPr>
      </w:pPr>
      <w:r w:rsidRPr="00FA5F2E">
        <w:rPr>
          <w:rFonts w:ascii="Gill Sans MT" w:hAnsi="Gill Sans MT"/>
          <w:b/>
          <w:sz w:val="24"/>
          <w:szCs w:val="24"/>
        </w:rPr>
        <w:t xml:space="preserve">PÁRRAFO. </w:t>
      </w:r>
      <w:r w:rsidR="00D51612" w:rsidRPr="00FA5F2E">
        <w:rPr>
          <w:rFonts w:ascii="Gill Sans MT" w:hAnsi="Gill Sans MT"/>
          <w:sz w:val="24"/>
          <w:szCs w:val="24"/>
          <w:lang w:eastAsia="es-DO"/>
        </w:rPr>
        <w:t xml:space="preserve">El Viceministro o Viceministra de Creatividad y </w:t>
      </w:r>
      <w:r w:rsidR="00B912CB" w:rsidRPr="00FA5F2E">
        <w:rPr>
          <w:rFonts w:ascii="Gill Sans MT" w:hAnsi="Gill Sans MT"/>
          <w:sz w:val="24"/>
          <w:szCs w:val="24"/>
          <w:lang w:eastAsia="fr-FR"/>
        </w:rPr>
        <w:t>Formación Artística</w:t>
      </w:r>
      <w:r w:rsidR="00B912CB" w:rsidRPr="00FA5F2E">
        <w:rPr>
          <w:rFonts w:ascii="Gill Sans MT" w:hAnsi="Gill Sans MT"/>
          <w:bCs/>
          <w:sz w:val="24"/>
          <w:szCs w:val="24"/>
        </w:rPr>
        <w:t xml:space="preserve"> </w:t>
      </w:r>
      <w:r w:rsidR="00D51612" w:rsidRPr="00FA5F2E">
        <w:rPr>
          <w:rFonts w:ascii="Gill Sans MT" w:hAnsi="Gill Sans MT"/>
          <w:sz w:val="24"/>
          <w:szCs w:val="24"/>
          <w:lang w:eastAsia="es-DO"/>
        </w:rPr>
        <w:t xml:space="preserve">ejerce </w:t>
      </w:r>
      <w:r w:rsidR="008455F2" w:rsidRPr="00FA5F2E">
        <w:rPr>
          <w:rFonts w:ascii="Gill Sans MT" w:hAnsi="Gill Sans MT"/>
          <w:sz w:val="24"/>
          <w:szCs w:val="24"/>
          <w:lang w:eastAsia="es-DO"/>
        </w:rPr>
        <w:t xml:space="preserve">las atribuciones </w:t>
      </w:r>
      <w:r w:rsidR="00D51612" w:rsidRPr="00FA5F2E">
        <w:rPr>
          <w:rFonts w:ascii="Gill Sans MT" w:hAnsi="Gill Sans MT"/>
          <w:sz w:val="24"/>
          <w:szCs w:val="24"/>
          <w:lang w:eastAsia="es-DO"/>
        </w:rPr>
        <w:t xml:space="preserve">y competencias </w:t>
      </w:r>
      <w:r w:rsidR="008455F2" w:rsidRPr="00FA5F2E">
        <w:rPr>
          <w:rFonts w:ascii="Gill Sans MT" w:hAnsi="Gill Sans MT"/>
          <w:sz w:val="24"/>
          <w:szCs w:val="24"/>
          <w:lang w:eastAsia="es-DO"/>
        </w:rPr>
        <w:t>siguientes:</w:t>
      </w:r>
    </w:p>
    <w:p w14:paraId="5834A760" w14:textId="77777777" w:rsidR="008455F2" w:rsidRPr="00FA5F2E" w:rsidRDefault="008455F2" w:rsidP="009E0BC6">
      <w:pPr>
        <w:autoSpaceDE w:val="0"/>
        <w:autoSpaceDN w:val="0"/>
        <w:adjustRightInd w:val="0"/>
        <w:spacing w:after="0" w:line="240" w:lineRule="auto"/>
        <w:jc w:val="both"/>
        <w:rPr>
          <w:rFonts w:ascii="Gill Sans MT" w:hAnsi="Gill Sans MT"/>
          <w:sz w:val="24"/>
          <w:szCs w:val="24"/>
          <w:lang w:eastAsia="es-DO"/>
        </w:rPr>
      </w:pPr>
    </w:p>
    <w:p w14:paraId="7705EA69" w14:textId="519759CE" w:rsidR="005974CB" w:rsidRPr="00FA5F2E" w:rsidRDefault="008455F2" w:rsidP="005236FC">
      <w:pPr>
        <w:numPr>
          <w:ilvl w:val="0"/>
          <w:numId w:val="44"/>
        </w:numPr>
        <w:autoSpaceDE w:val="0"/>
        <w:autoSpaceDN w:val="0"/>
        <w:adjustRightInd w:val="0"/>
        <w:spacing w:after="0" w:line="240" w:lineRule="auto"/>
        <w:ind w:left="426" w:hanging="284"/>
        <w:jc w:val="both"/>
        <w:rPr>
          <w:rFonts w:ascii="Gill Sans MT" w:hAnsi="Gill Sans MT"/>
          <w:bCs/>
          <w:sz w:val="24"/>
          <w:szCs w:val="24"/>
        </w:rPr>
      </w:pPr>
      <w:r w:rsidRPr="00FA5F2E">
        <w:rPr>
          <w:rFonts w:ascii="Gill Sans MT" w:hAnsi="Gill Sans MT"/>
          <w:bCs/>
          <w:sz w:val="24"/>
          <w:szCs w:val="24"/>
        </w:rPr>
        <w:t>Promover la generación y/o recuperación de espacios de expresión, participació</w:t>
      </w:r>
      <w:r w:rsidR="00F20B47" w:rsidRPr="00FA5F2E">
        <w:rPr>
          <w:rFonts w:ascii="Gill Sans MT" w:hAnsi="Gill Sans MT"/>
          <w:bCs/>
          <w:sz w:val="24"/>
          <w:szCs w:val="24"/>
        </w:rPr>
        <w:t>n</w:t>
      </w:r>
      <w:r w:rsidRPr="00FA5F2E">
        <w:rPr>
          <w:rFonts w:ascii="Gill Sans MT" w:hAnsi="Gill Sans MT"/>
          <w:bCs/>
          <w:sz w:val="24"/>
          <w:szCs w:val="24"/>
        </w:rPr>
        <w:t xml:space="preserve"> y organización social con la finalidad de incentivar y apoyar la población en el proceso de defensa de su identidad cultural; </w:t>
      </w:r>
    </w:p>
    <w:p w14:paraId="38FEA47F" w14:textId="77777777" w:rsidR="009751F5" w:rsidRPr="00FA5F2E" w:rsidRDefault="008455F2" w:rsidP="005236FC">
      <w:pPr>
        <w:numPr>
          <w:ilvl w:val="0"/>
          <w:numId w:val="44"/>
        </w:numPr>
        <w:tabs>
          <w:tab w:val="num" w:pos="284"/>
        </w:tabs>
        <w:autoSpaceDE w:val="0"/>
        <w:autoSpaceDN w:val="0"/>
        <w:adjustRightInd w:val="0"/>
        <w:spacing w:after="0" w:line="240" w:lineRule="auto"/>
        <w:ind w:left="426" w:hanging="284"/>
        <w:jc w:val="both"/>
        <w:rPr>
          <w:rFonts w:ascii="Gill Sans MT" w:hAnsi="Gill Sans MT"/>
          <w:bCs/>
          <w:sz w:val="24"/>
          <w:szCs w:val="24"/>
        </w:rPr>
      </w:pPr>
      <w:r w:rsidRPr="00FA5F2E">
        <w:rPr>
          <w:rFonts w:ascii="Gill Sans MT" w:hAnsi="Gill Sans MT"/>
          <w:bCs/>
          <w:sz w:val="24"/>
          <w:szCs w:val="24"/>
        </w:rPr>
        <w:t>Fomentar las artes en todas sus expresiones y las demás manifestaciones simbólicas expresivas, como elemento de diálogo, intercambio y participación;</w:t>
      </w:r>
    </w:p>
    <w:p w14:paraId="1BF97AC6" w14:textId="77777777" w:rsidR="008455F2" w:rsidRPr="00FA5F2E" w:rsidDel="00EE47FC" w:rsidRDefault="008455F2" w:rsidP="005236FC">
      <w:pPr>
        <w:numPr>
          <w:ilvl w:val="0"/>
          <w:numId w:val="44"/>
        </w:numPr>
        <w:tabs>
          <w:tab w:val="num" w:pos="284"/>
        </w:tabs>
        <w:autoSpaceDE w:val="0"/>
        <w:autoSpaceDN w:val="0"/>
        <w:adjustRightInd w:val="0"/>
        <w:spacing w:after="0" w:line="240" w:lineRule="auto"/>
        <w:ind w:left="426" w:hanging="284"/>
        <w:jc w:val="both"/>
        <w:rPr>
          <w:rFonts w:ascii="Gill Sans MT" w:hAnsi="Gill Sans MT"/>
          <w:bCs/>
          <w:sz w:val="24"/>
          <w:szCs w:val="24"/>
        </w:rPr>
      </w:pPr>
      <w:r w:rsidRPr="00FA5F2E">
        <w:rPr>
          <w:rFonts w:ascii="Gill Sans MT" w:hAnsi="Gill Sans MT"/>
          <w:bCs/>
          <w:sz w:val="24"/>
          <w:szCs w:val="24"/>
        </w:rPr>
        <w:t xml:space="preserve">Potenciar las capacidades creadoras, la circulación y la utilización de los valores culturales; </w:t>
      </w:r>
    </w:p>
    <w:p w14:paraId="4CE7C137" w14:textId="77777777" w:rsidR="008455F2" w:rsidRPr="00FA5F2E" w:rsidRDefault="008455F2" w:rsidP="005236FC">
      <w:pPr>
        <w:numPr>
          <w:ilvl w:val="0"/>
          <w:numId w:val="44"/>
        </w:numPr>
        <w:tabs>
          <w:tab w:val="num" w:pos="284"/>
        </w:tabs>
        <w:autoSpaceDE w:val="0"/>
        <w:autoSpaceDN w:val="0"/>
        <w:adjustRightInd w:val="0"/>
        <w:spacing w:after="0" w:line="240" w:lineRule="auto"/>
        <w:ind w:left="426" w:hanging="284"/>
        <w:jc w:val="both"/>
        <w:rPr>
          <w:rFonts w:ascii="Gill Sans MT" w:hAnsi="Gill Sans MT"/>
          <w:bCs/>
          <w:sz w:val="24"/>
          <w:szCs w:val="24"/>
        </w:rPr>
      </w:pPr>
      <w:r w:rsidRPr="00FA5F2E">
        <w:rPr>
          <w:rFonts w:ascii="Gill Sans MT" w:hAnsi="Gill Sans MT"/>
          <w:bCs/>
          <w:sz w:val="24"/>
          <w:szCs w:val="24"/>
        </w:rPr>
        <w:t>Impulsar actividades y proyectos que contribuyan al fomento de la creatividad, la participación popular y la diversidad dominicana en las manifestaciones culturales, tanto de los grupos formales, como informales;</w:t>
      </w:r>
    </w:p>
    <w:p w14:paraId="71EC392A" w14:textId="77777777" w:rsidR="008455F2" w:rsidRPr="00FA5F2E" w:rsidRDefault="008455F2" w:rsidP="005236FC">
      <w:pPr>
        <w:numPr>
          <w:ilvl w:val="0"/>
          <w:numId w:val="44"/>
        </w:numPr>
        <w:tabs>
          <w:tab w:val="num" w:pos="284"/>
        </w:tabs>
        <w:autoSpaceDE w:val="0"/>
        <w:autoSpaceDN w:val="0"/>
        <w:adjustRightInd w:val="0"/>
        <w:spacing w:after="0" w:line="240" w:lineRule="auto"/>
        <w:ind w:left="426" w:hanging="284"/>
        <w:jc w:val="both"/>
        <w:rPr>
          <w:rFonts w:ascii="Gill Sans MT" w:hAnsi="Gill Sans MT"/>
          <w:bCs/>
          <w:sz w:val="24"/>
          <w:szCs w:val="24"/>
        </w:rPr>
      </w:pPr>
      <w:r w:rsidRPr="00FA5F2E">
        <w:rPr>
          <w:rFonts w:ascii="Gill Sans MT" w:hAnsi="Gill Sans MT"/>
          <w:bCs/>
          <w:sz w:val="24"/>
          <w:szCs w:val="24"/>
        </w:rPr>
        <w:t>Apoyar y estimular a las personas, comunidades e instituciones dedicadas al desarrollo y promoción de las expresiones artísticas y culturales en los diferentes ámbitos territoriales:</w:t>
      </w:r>
    </w:p>
    <w:p w14:paraId="0E59E677" w14:textId="454B1CB6" w:rsidR="008455F2" w:rsidRPr="00FA5F2E" w:rsidRDefault="008455F2" w:rsidP="005236FC">
      <w:pPr>
        <w:numPr>
          <w:ilvl w:val="0"/>
          <w:numId w:val="44"/>
        </w:numPr>
        <w:tabs>
          <w:tab w:val="num" w:pos="284"/>
        </w:tabs>
        <w:autoSpaceDE w:val="0"/>
        <w:autoSpaceDN w:val="0"/>
        <w:adjustRightInd w:val="0"/>
        <w:spacing w:after="0" w:line="240" w:lineRule="auto"/>
        <w:ind w:left="426" w:hanging="284"/>
        <w:jc w:val="both"/>
        <w:rPr>
          <w:rFonts w:ascii="Gill Sans MT" w:hAnsi="Gill Sans MT"/>
          <w:bCs/>
          <w:sz w:val="24"/>
          <w:szCs w:val="24"/>
        </w:rPr>
      </w:pPr>
      <w:r w:rsidRPr="00FA5F2E">
        <w:rPr>
          <w:rFonts w:ascii="Gill Sans MT" w:hAnsi="Gill Sans MT"/>
          <w:bCs/>
          <w:sz w:val="24"/>
          <w:szCs w:val="24"/>
        </w:rPr>
        <w:t>Propiciar el fortalecimiento y desarrollo de los grupos y agentes culturales d</w:t>
      </w:r>
      <w:r w:rsidR="001249E0" w:rsidRPr="00FA5F2E">
        <w:rPr>
          <w:rFonts w:ascii="Gill Sans MT" w:hAnsi="Gill Sans MT"/>
          <w:bCs/>
          <w:sz w:val="24"/>
          <w:szCs w:val="24"/>
        </w:rPr>
        <w:t>el Sistema Nacional de Cultura.</w:t>
      </w:r>
    </w:p>
    <w:p w14:paraId="29EB0D6B" w14:textId="77777777" w:rsidR="008455F2" w:rsidRPr="00FA5F2E" w:rsidRDefault="008455F2" w:rsidP="009E0BC6">
      <w:pPr>
        <w:autoSpaceDE w:val="0"/>
        <w:autoSpaceDN w:val="0"/>
        <w:adjustRightInd w:val="0"/>
        <w:spacing w:after="0" w:line="240" w:lineRule="auto"/>
        <w:ind w:left="720"/>
        <w:jc w:val="both"/>
        <w:rPr>
          <w:rFonts w:ascii="Gill Sans MT" w:hAnsi="Gill Sans MT"/>
          <w:bCs/>
          <w:sz w:val="24"/>
          <w:szCs w:val="24"/>
        </w:rPr>
      </w:pPr>
    </w:p>
    <w:p w14:paraId="396E7F76" w14:textId="35A9650A" w:rsidR="005974CB" w:rsidRPr="00FA5F2E" w:rsidRDefault="002B3269" w:rsidP="00CF3B85">
      <w:pPr>
        <w:autoSpaceDE w:val="0"/>
        <w:autoSpaceDN w:val="0"/>
        <w:adjustRightInd w:val="0"/>
        <w:spacing w:after="0" w:line="240" w:lineRule="auto"/>
        <w:jc w:val="both"/>
        <w:rPr>
          <w:rFonts w:ascii="Gill Sans MT" w:hAnsi="Gill Sans MT"/>
          <w:bCs/>
          <w:sz w:val="24"/>
          <w:szCs w:val="24"/>
        </w:rPr>
      </w:pPr>
      <w:r w:rsidRPr="00FA5F2E">
        <w:rPr>
          <w:rFonts w:ascii="Gill Sans MT" w:hAnsi="Gill Sans MT"/>
          <w:b/>
          <w:sz w:val="24"/>
          <w:szCs w:val="24"/>
          <w:lang w:eastAsia="fr-FR"/>
        </w:rPr>
        <w:t>ARTÍCULO 29</w:t>
      </w:r>
      <w:r w:rsidR="00B350E6" w:rsidRPr="00FA5F2E">
        <w:rPr>
          <w:rFonts w:ascii="Gill Sans MT" w:hAnsi="Gill Sans MT"/>
          <w:b/>
          <w:sz w:val="24"/>
          <w:szCs w:val="24"/>
          <w:lang w:eastAsia="fr-FR"/>
        </w:rPr>
        <w:t>.</w:t>
      </w:r>
      <w:r w:rsidR="008455F2" w:rsidRPr="00FA5F2E">
        <w:rPr>
          <w:rFonts w:ascii="Gill Sans MT" w:hAnsi="Gill Sans MT"/>
          <w:b/>
          <w:sz w:val="24"/>
          <w:szCs w:val="24"/>
          <w:lang w:eastAsia="fr-FR"/>
        </w:rPr>
        <w:t xml:space="preserve"> Viceministerio de Patrimonio Cultural. </w:t>
      </w:r>
      <w:r w:rsidR="008455F2" w:rsidRPr="00FA5F2E">
        <w:rPr>
          <w:rFonts w:ascii="Gill Sans MT" w:hAnsi="Gill Sans MT"/>
          <w:sz w:val="24"/>
          <w:szCs w:val="24"/>
          <w:lang w:eastAsia="fr-FR"/>
        </w:rPr>
        <w:t>El Viceministerio de Patrimonio Cultura</w:t>
      </w:r>
      <w:r w:rsidR="00B33078" w:rsidRPr="00FA5F2E">
        <w:rPr>
          <w:rFonts w:ascii="Gill Sans MT" w:hAnsi="Gill Sans MT"/>
          <w:sz w:val="24"/>
          <w:szCs w:val="24"/>
          <w:lang w:eastAsia="fr-FR"/>
        </w:rPr>
        <w:t>l</w:t>
      </w:r>
      <w:r w:rsidR="008455F2" w:rsidRPr="00FA5F2E">
        <w:rPr>
          <w:rFonts w:ascii="Gill Sans MT" w:hAnsi="Gill Sans MT"/>
          <w:sz w:val="24"/>
          <w:szCs w:val="24"/>
          <w:lang w:eastAsia="fr-FR"/>
        </w:rPr>
        <w:t xml:space="preserve"> tiene </w:t>
      </w:r>
      <w:r w:rsidR="00C9627D" w:rsidRPr="00FA5F2E">
        <w:rPr>
          <w:rFonts w:ascii="Gill Sans MT" w:hAnsi="Gill Sans MT"/>
          <w:sz w:val="24"/>
          <w:szCs w:val="24"/>
          <w:lang w:eastAsia="fr-FR"/>
        </w:rPr>
        <w:t xml:space="preserve">a su cargo </w:t>
      </w:r>
      <w:r w:rsidR="00CF3B85" w:rsidRPr="00FA5F2E">
        <w:rPr>
          <w:rFonts w:ascii="Gill Sans MT" w:hAnsi="Gill Sans MT"/>
          <w:bCs/>
          <w:sz w:val="24"/>
          <w:szCs w:val="24"/>
        </w:rPr>
        <w:t>dirigir, coordinar, supervisar y regular las políticas orientadas a la protección, conservación,</w:t>
      </w:r>
      <w:r w:rsidR="00C9627D" w:rsidRPr="00FA5F2E">
        <w:rPr>
          <w:rFonts w:ascii="Gill Sans MT" w:hAnsi="Gill Sans MT"/>
          <w:bCs/>
          <w:sz w:val="24"/>
          <w:szCs w:val="24"/>
        </w:rPr>
        <w:t xml:space="preserve"> revalorización y</w:t>
      </w:r>
      <w:r w:rsidR="00CF3B85" w:rsidRPr="00FA5F2E">
        <w:rPr>
          <w:rFonts w:ascii="Gill Sans MT" w:hAnsi="Gill Sans MT"/>
          <w:bCs/>
          <w:sz w:val="24"/>
          <w:szCs w:val="24"/>
        </w:rPr>
        <w:t xml:space="preserve"> preservación</w:t>
      </w:r>
      <w:r w:rsidR="00A37654" w:rsidRPr="00FA5F2E">
        <w:rPr>
          <w:rFonts w:ascii="Gill Sans MT" w:hAnsi="Gill Sans MT"/>
          <w:bCs/>
          <w:sz w:val="24"/>
          <w:szCs w:val="24"/>
        </w:rPr>
        <w:t xml:space="preserve"> del Patrimonio Cultural de la Nación</w:t>
      </w:r>
      <w:r w:rsidR="00CF3B85" w:rsidRPr="00FA5F2E">
        <w:rPr>
          <w:rFonts w:ascii="Gill Sans MT" w:hAnsi="Gill Sans MT"/>
          <w:bCs/>
          <w:sz w:val="24"/>
          <w:szCs w:val="24"/>
        </w:rPr>
        <w:t>,</w:t>
      </w:r>
      <w:r w:rsidR="00A37654" w:rsidRPr="00FA5F2E">
        <w:rPr>
          <w:rFonts w:ascii="Gill Sans MT" w:hAnsi="Gill Sans MT"/>
          <w:bCs/>
          <w:sz w:val="24"/>
          <w:szCs w:val="24"/>
        </w:rPr>
        <w:t xml:space="preserve"> como elemento fundamental de la identidad dominicana, dando cumplimiento a</w:t>
      </w:r>
      <w:r w:rsidR="00CF3B85" w:rsidRPr="00FA5F2E">
        <w:rPr>
          <w:rFonts w:ascii="Gill Sans MT" w:hAnsi="Gill Sans MT"/>
          <w:bCs/>
          <w:sz w:val="24"/>
          <w:szCs w:val="24"/>
        </w:rPr>
        <w:t xml:space="preserve"> lo establecido en la Ley No. 318, para la Protección del </w:t>
      </w:r>
      <w:r w:rsidR="00A37654" w:rsidRPr="00FA5F2E">
        <w:rPr>
          <w:rFonts w:ascii="Gill Sans MT" w:hAnsi="Gill Sans MT"/>
          <w:bCs/>
          <w:sz w:val="24"/>
          <w:szCs w:val="24"/>
        </w:rPr>
        <w:t xml:space="preserve">Patrimonio Cultural de la Nación. </w:t>
      </w:r>
    </w:p>
    <w:p w14:paraId="5F1CB78B" w14:textId="77777777" w:rsidR="009751F5" w:rsidRPr="00FA5F2E" w:rsidRDefault="009751F5" w:rsidP="009E0BC6">
      <w:pPr>
        <w:autoSpaceDE w:val="0"/>
        <w:autoSpaceDN w:val="0"/>
        <w:adjustRightInd w:val="0"/>
        <w:spacing w:after="0" w:line="240" w:lineRule="auto"/>
        <w:jc w:val="both"/>
        <w:rPr>
          <w:rFonts w:ascii="Gill Sans MT" w:hAnsi="Gill Sans MT"/>
          <w:bCs/>
          <w:sz w:val="24"/>
          <w:szCs w:val="24"/>
        </w:rPr>
      </w:pPr>
    </w:p>
    <w:p w14:paraId="6BBA3BFD" w14:textId="2F823025" w:rsidR="008455F2" w:rsidRPr="00FA5F2E" w:rsidRDefault="002B3269" w:rsidP="009E0BC6">
      <w:pPr>
        <w:autoSpaceDE w:val="0"/>
        <w:autoSpaceDN w:val="0"/>
        <w:adjustRightInd w:val="0"/>
        <w:spacing w:after="0" w:line="240" w:lineRule="auto"/>
        <w:jc w:val="both"/>
        <w:rPr>
          <w:rFonts w:ascii="Gill Sans MT" w:hAnsi="Gill Sans MT"/>
          <w:bCs/>
          <w:sz w:val="24"/>
          <w:szCs w:val="24"/>
        </w:rPr>
      </w:pPr>
      <w:r w:rsidRPr="00FA5F2E">
        <w:rPr>
          <w:rFonts w:ascii="Gill Sans MT" w:hAnsi="Gill Sans MT"/>
          <w:b/>
          <w:sz w:val="24"/>
          <w:szCs w:val="24"/>
        </w:rPr>
        <w:t xml:space="preserve">PÁRRAFO. </w:t>
      </w:r>
      <w:r w:rsidR="005974CB" w:rsidRPr="00FA5F2E">
        <w:rPr>
          <w:rFonts w:ascii="Gill Sans MT" w:hAnsi="Gill Sans MT"/>
          <w:bCs/>
          <w:sz w:val="24"/>
          <w:szCs w:val="24"/>
        </w:rPr>
        <w:t>El Viceministro o Viceministra de Patrimonio Cultural e</w:t>
      </w:r>
      <w:r w:rsidR="008455F2" w:rsidRPr="00FA5F2E">
        <w:rPr>
          <w:rFonts w:ascii="Gill Sans MT" w:hAnsi="Gill Sans MT"/>
          <w:bCs/>
          <w:sz w:val="24"/>
          <w:szCs w:val="24"/>
        </w:rPr>
        <w:t xml:space="preserve">jerce </w:t>
      </w:r>
      <w:r w:rsidR="005974CB" w:rsidRPr="00FA5F2E">
        <w:rPr>
          <w:rFonts w:ascii="Gill Sans MT" w:hAnsi="Gill Sans MT"/>
          <w:bCs/>
          <w:sz w:val="24"/>
          <w:szCs w:val="24"/>
        </w:rPr>
        <w:t xml:space="preserve">las </w:t>
      </w:r>
      <w:r w:rsidR="008455F2" w:rsidRPr="00FA5F2E">
        <w:rPr>
          <w:rFonts w:ascii="Gill Sans MT" w:hAnsi="Gill Sans MT"/>
          <w:bCs/>
          <w:sz w:val="24"/>
          <w:szCs w:val="24"/>
        </w:rPr>
        <w:t>atribuciones</w:t>
      </w:r>
      <w:r w:rsidR="00A37654" w:rsidRPr="00FA5F2E">
        <w:rPr>
          <w:rFonts w:ascii="Gill Sans MT" w:hAnsi="Gill Sans MT"/>
          <w:bCs/>
          <w:sz w:val="24"/>
          <w:szCs w:val="24"/>
        </w:rPr>
        <w:t xml:space="preserve"> y competencias</w:t>
      </w:r>
      <w:r w:rsidR="005974CB" w:rsidRPr="00FA5F2E">
        <w:rPr>
          <w:rFonts w:ascii="Gill Sans MT" w:hAnsi="Gill Sans MT"/>
          <w:bCs/>
          <w:sz w:val="24"/>
          <w:szCs w:val="24"/>
        </w:rPr>
        <w:t xml:space="preserve"> siguientes</w:t>
      </w:r>
      <w:r w:rsidR="008455F2" w:rsidRPr="00FA5F2E">
        <w:rPr>
          <w:rFonts w:ascii="Gill Sans MT" w:hAnsi="Gill Sans MT"/>
          <w:bCs/>
          <w:sz w:val="24"/>
          <w:szCs w:val="24"/>
        </w:rPr>
        <w:t>:</w:t>
      </w:r>
    </w:p>
    <w:p w14:paraId="629C59B6" w14:textId="77777777" w:rsidR="008455F2" w:rsidRPr="00FA5F2E" w:rsidRDefault="008455F2" w:rsidP="009E0BC6">
      <w:pPr>
        <w:pStyle w:val="Sangra2detindependiente"/>
        <w:ind w:left="720" w:firstLine="0"/>
        <w:rPr>
          <w:rFonts w:ascii="Gill Sans MT" w:hAnsi="Gill Sans MT"/>
          <w:szCs w:val="24"/>
          <w:lang w:val="es-ES"/>
        </w:rPr>
      </w:pPr>
    </w:p>
    <w:p w14:paraId="232A7E40" w14:textId="77777777" w:rsidR="008455F2" w:rsidRPr="00FA5F2E" w:rsidRDefault="008455F2" w:rsidP="005236FC">
      <w:pPr>
        <w:pStyle w:val="Sangra2detindependiente"/>
        <w:numPr>
          <w:ilvl w:val="0"/>
          <w:numId w:val="45"/>
        </w:numPr>
        <w:ind w:left="426" w:hanging="284"/>
        <w:rPr>
          <w:rFonts w:ascii="Gill Sans MT" w:hAnsi="Gill Sans MT"/>
          <w:szCs w:val="24"/>
          <w:lang w:val="es-ES"/>
        </w:rPr>
      </w:pPr>
      <w:r w:rsidRPr="00FA5F2E">
        <w:rPr>
          <w:rFonts w:ascii="Gill Sans MT" w:hAnsi="Gill Sans MT"/>
          <w:bCs/>
          <w:szCs w:val="24"/>
          <w:lang w:val="es-ES"/>
        </w:rPr>
        <w:t>Rehabilitar y modernizar con criterios educativos la museografía del conjunto de museos del Estado Dominicano;</w:t>
      </w:r>
    </w:p>
    <w:p w14:paraId="303A1CA4" w14:textId="77777777" w:rsidR="008455F2" w:rsidRPr="00FA5F2E" w:rsidRDefault="008455F2" w:rsidP="005236FC">
      <w:pPr>
        <w:pStyle w:val="Sangra2detindependiente"/>
        <w:numPr>
          <w:ilvl w:val="0"/>
          <w:numId w:val="45"/>
        </w:numPr>
        <w:ind w:left="426" w:hanging="284"/>
        <w:rPr>
          <w:rFonts w:ascii="Gill Sans MT" w:hAnsi="Gill Sans MT"/>
          <w:szCs w:val="24"/>
          <w:lang w:val="es-ES"/>
        </w:rPr>
      </w:pPr>
      <w:r w:rsidRPr="00FA5F2E">
        <w:rPr>
          <w:rFonts w:ascii="Gill Sans MT" w:hAnsi="Gill Sans MT"/>
          <w:szCs w:val="24"/>
          <w:lang w:val="es-ES"/>
        </w:rPr>
        <w:t>Dictar cuantas medidas sean necesarias para garantizar la protección, conservación y restauración adecuadas de los bienes declarados Patrimonio Cultural de la Nación;</w:t>
      </w:r>
    </w:p>
    <w:p w14:paraId="40698CAE" w14:textId="134B7A10" w:rsidR="008455F2" w:rsidRPr="00FA5F2E" w:rsidRDefault="00B912CB" w:rsidP="005236FC">
      <w:pPr>
        <w:pStyle w:val="Sangra2detindependiente"/>
        <w:numPr>
          <w:ilvl w:val="0"/>
          <w:numId w:val="45"/>
        </w:numPr>
        <w:ind w:left="426" w:hanging="284"/>
        <w:rPr>
          <w:rFonts w:ascii="Gill Sans MT" w:hAnsi="Gill Sans MT"/>
          <w:szCs w:val="24"/>
          <w:lang w:val="es-ES"/>
        </w:rPr>
      </w:pPr>
      <w:r w:rsidRPr="00FA5F2E">
        <w:rPr>
          <w:rFonts w:ascii="Gill Sans MT" w:hAnsi="Gill Sans MT"/>
          <w:szCs w:val="24"/>
          <w:lang w:val="es-ES"/>
        </w:rPr>
        <w:lastRenderedPageBreak/>
        <w:t xml:space="preserve"> Estudiar, precisar, </w:t>
      </w:r>
      <w:r w:rsidR="008455F2" w:rsidRPr="00FA5F2E">
        <w:rPr>
          <w:rFonts w:ascii="Gill Sans MT" w:hAnsi="Gill Sans MT"/>
          <w:szCs w:val="24"/>
          <w:lang w:val="es-ES"/>
        </w:rPr>
        <w:t>declarar y reglamentar los bienes muebles e inmuebles que forman parte del Patrimonio Cultural de la Nación;</w:t>
      </w:r>
    </w:p>
    <w:p w14:paraId="2C46C588" w14:textId="77777777" w:rsidR="008455F2" w:rsidRPr="00FA5F2E" w:rsidRDefault="008455F2" w:rsidP="005236FC">
      <w:pPr>
        <w:pStyle w:val="Sangra2detindependiente"/>
        <w:numPr>
          <w:ilvl w:val="0"/>
          <w:numId w:val="45"/>
        </w:numPr>
        <w:ind w:left="426" w:hanging="284"/>
        <w:rPr>
          <w:rFonts w:ascii="Gill Sans MT" w:hAnsi="Gill Sans MT"/>
          <w:szCs w:val="24"/>
          <w:lang w:val="es-ES"/>
        </w:rPr>
      </w:pPr>
      <w:r w:rsidRPr="00FA5F2E">
        <w:rPr>
          <w:rFonts w:ascii="Gill Sans MT" w:hAnsi="Gill Sans MT"/>
          <w:szCs w:val="24"/>
          <w:lang w:val="es-ES"/>
        </w:rPr>
        <w:t xml:space="preserve">Dirigir, supervisar y evaluar los resultados de la política orientada al estudio, la conservación y la restauración del patrimonio cultural de la Nación; </w:t>
      </w:r>
    </w:p>
    <w:p w14:paraId="3214AF79" w14:textId="673BD511" w:rsidR="005007BA" w:rsidRPr="00FA5F2E" w:rsidRDefault="008455F2" w:rsidP="005236FC">
      <w:pPr>
        <w:pStyle w:val="Sangra2detindependiente"/>
        <w:numPr>
          <w:ilvl w:val="0"/>
          <w:numId w:val="45"/>
        </w:numPr>
        <w:ind w:left="426" w:hanging="284"/>
        <w:rPr>
          <w:rFonts w:ascii="Gill Sans MT" w:hAnsi="Gill Sans MT"/>
          <w:szCs w:val="24"/>
          <w:lang w:val="es-ES"/>
        </w:rPr>
      </w:pPr>
      <w:r w:rsidRPr="00FA5F2E">
        <w:rPr>
          <w:rFonts w:ascii="Gill Sans MT" w:hAnsi="Gill Sans MT"/>
          <w:szCs w:val="24"/>
          <w:lang w:val="es-ES"/>
        </w:rPr>
        <w:t>Velar por la aplicación de las políticas y las orientaciones técnicas y metodologías correspondientes para la instalación y funcionamiento de los museos que conforman la Red Nacional de Museos;</w:t>
      </w:r>
    </w:p>
    <w:p w14:paraId="5E9C9038" w14:textId="77777777" w:rsidR="005007BA" w:rsidRPr="00FA5F2E" w:rsidRDefault="008455F2" w:rsidP="005236FC">
      <w:pPr>
        <w:pStyle w:val="Sangra2detindependiente"/>
        <w:numPr>
          <w:ilvl w:val="0"/>
          <w:numId w:val="45"/>
        </w:numPr>
        <w:ind w:left="426" w:hanging="284"/>
        <w:rPr>
          <w:rFonts w:ascii="Gill Sans MT" w:hAnsi="Gill Sans MT"/>
          <w:szCs w:val="24"/>
          <w:lang w:val="es-ES"/>
        </w:rPr>
      </w:pPr>
      <w:r w:rsidRPr="00FA5F2E">
        <w:rPr>
          <w:rFonts w:ascii="Gill Sans MT" w:hAnsi="Gill Sans MT"/>
          <w:szCs w:val="24"/>
          <w:lang w:val="es-ES"/>
        </w:rPr>
        <w:t>Autorizar para remozar, modificar, restaurar o realizar cualquier tipo de cambio o alteración de los bienes considerados Patrimonio de la Nación;</w:t>
      </w:r>
    </w:p>
    <w:p w14:paraId="37559753" w14:textId="7D69E2E2" w:rsidR="005007BA" w:rsidRPr="00FA5F2E" w:rsidRDefault="005007BA" w:rsidP="005236FC">
      <w:pPr>
        <w:pStyle w:val="Sangra2detindependiente"/>
        <w:numPr>
          <w:ilvl w:val="0"/>
          <w:numId w:val="45"/>
        </w:numPr>
        <w:ind w:left="426" w:hanging="284"/>
        <w:rPr>
          <w:rFonts w:ascii="Gill Sans MT" w:hAnsi="Gill Sans MT"/>
          <w:szCs w:val="24"/>
          <w:lang w:val="es-ES"/>
        </w:rPr>
      </w:pPr>
      <w:r w:rsidRPr="00FA5F2E">
        <w:rPr>
          <w:rFonts w:ascii="Gill Sans MT" w:hAnsi="Gill Sans MT"/>
          <w:bCs/>
          <w:szCs w:val="24"/>
          <w:lang w:val="es-ES"/>
        </w:rPr>
        <w:t>Br</w:t>
      </w:r>
      <w:r w:rsidR="008455F2" w:rsidRPr="00FA5F2E">
        <w:rPr>
          <w:rFonts w:ascii="Gill Sans MT" w:hAnsi="Gill Sans MT"/>
          <w:bCs/>
          <w:szCs w:val="24"/>
          <w:lang w:val="es-ES"/>
        </w:rPr>
        <w:t>indar atención al patrimonio inmaterial, al patrimonio viviente, para su valorización, protección, rescate y dignificación;</w:t>
      </w:r>
    </w:p>
    <w:p w14:paraId="699B22F7" w14:textId="77777777" w:rsidR="008455F2" w:rsidRPr="00FA5F2E" w:rsidRDefault="008455F2" w:rsidP="005236FC">
      <w:pPr>
        <w:pStyle w:val="Sangra2detindependiente"/>
        <w:numPr>
          <w:ilvl w:val="0"/>
          <w:numId w:val="45"/>
        </w:numPr>
        <w:ind w:left="426" w:hanging="284"/>
        <w:rPr>
          <w:rFonts w:ascii="Gill Sans MT" w:hAnsi="Gill Sans MT"/>
          <w:szCs w:val="24"/>
          <w:lang w:val="es-ES"/>
        </w:rPr>
      </w:pPr>
      <w:r w:rsidRPr="00FA5F2E">
        <w:rPr>
          <w:rFonts w:ascii="Gill Sans MT" w:hAnsi="Gill Sans MT"/>
          <w:bCs/>
          <w:szCs w:val="24"/>
          <w:lang w:val="es-ES"/>
        </w:rPr>
        <w:t>Realiza</w:t>
      </w:r>
      <w:r w:rsidR="005007BA" w:rsidRPr="00FA5F2E">
        <w:rPr>
          <w:rFonts w:ascii="Gill Sans MT" w:hAnsi="Gill Sans MT"/>
          <w:bCs/>
          <w:szCs w:val="24"/>
          <w:lang w:val="es-ES"/>
        </w:rPr>
        <w:t>r</w:t>
      </w:r>
      <w:r w:rsidRPr="00FA5F2E">
        <w:rPr>
          <w:rFonts w:ascii="Gill Sans MT" w:hAnsi="Gill Sans MT"/>
          <w:bCs/>
          <w:szCs w:val="24"/>
          <w:lang w:val="es-ES"/>
        </w:rPr>
        <w:t xml:space="preserve"> los inventarios y catalogación permanente de nuestro patrimonio cultural, incluyendo la creación de un registro nacional de coleccionistas privados;</w:t>
      </w:r>
    </w:p>
    <w:p w14:paraId="7F99596F" w14:textId="341DA258" w:rsidR="008455F2" w:rsidRPr="00FA5F2E" w:rsidRDefault="008455F2" w:rsidP="005236FC">
      <w:pPr>
        <w:pStyle w:val="Sangra2detindependiente"/>
        <w:numPr>
          <w:ilvl w:val="0"/>
          <w:numId w:val="45"/>
        </w:numPr>
        <w:ind w:left="426" w:hanging="284"/>
        <w:rPr>
          <w:rFonts w:ascii="Gill Sans MT" w:hAnsi="Gill Sans MT"/>
          <w:szCs w:val="24"/>
          <w:lang w:val="es-ES"/>
        </w:rPr>
      </w:pPr>
      <w:r w:rsidRPr="00FA5F2E">
        <w:rPr>
          <w:rFonts w:ascii="Gill Sans MT" w:hAnsi="Gill Sans MT"/>
          <w:szCs w:val="24"/>
          <w:lang w:val="es-ES"/>
        </w:rPr>
        <w:t>Velar por la consolidación del Registro Nacional de Bienes Culturales;</w:t>
      </w:r>
    </w:p>
    <w:p w14:paraId="3908F342" w14:textId="06B1C2A3" w:rsidR="008455F2" w:rsidRPr="00FA5F2E" w:rsidRDefault="008455F2" w:rsidP="005236FC">
      <w:pPr>
        <w:numPr>
          <w:ilvl w:val="0"/>
          <w:numId w:val="45"/>
        </w:numPr>
        <w:tabs>
          <w:tab w:val="center" w:pos="0"/>
        </w:tabs>
        <w:suppressAutoHyphens/>
        <w:spacing w:after="0" w:line="240" w:lineRule="auto"/>
        <w:ind w:left="426" w:hanging="284"/>
        <w:jc w:val="both"/>
        <w:rPr>
          <w:rFonts w:ascii="Gill Sans MT" w:hAnsi="Gill Sans MT"/>
          <w:bCs/>
          <w:sz w:val="24"/>
          <w:szCs w:val="24"/>
        </w:rPr>
      </w:pPr>
      <w:r w:rsidRPr="00FA5F2E">
        <w:rPr>
          <w:rFonts w:ascii="Gill Sans MT" w:hAnsi="Gill Sans MT"/>
          <w:bCs/>
          <w:sz w:val="24"/>
          <w:szCs w:val="24"/>
        </w:rPr>
        <w:t xml:space="preserve">Realizar las acciones de: investigación, conservación, protección y puesta en valor del patrimonio urbanístico, arquitectónico monumental histórico-colonial, </w:t>
      </w:r>
      <w:proofErr w:type="spellStart"/>
      <w:r w:rsidR="00CE61D8" w:rsidRPr="00FA5F2E">
        <w:rPr>
          <w:rFonts w:ascii="Gill Sans MT" w:hAnsi="Gill Sans MT"/>
          <w:bCs/>
          <w:sz w:val="24"/>
          <w:szCs w:val="24"/>
        </w:rPr>
        <w:t>República</w:t>
      </w:r>
      <w:r w:rsidRPr="00FA5F2E">
        <w:rPr>
          <w:rFonts w:ascii="Gill Sans MT" w:hAnsi="Gill Sans MT"/>
          <w:bCs/>
          <w:sz w:val="24"/>
          <w:szCs w:val="24"/>
        </w:rPr>
        <w:t>no</w:t>
      </w:r>
      <w:proofErr w:type="spellEnd"/>
      <w:r w:rsidRPr="00FA5F2E">
        <w:rPr>
          <w:rFonts w:ascii="Gill Sans MT" w:hAnsi="Gill Sans MT"/>
          <w:bCs/>
          <w:sz w:val="24"/>
          <w:szCs w:val="24"/>
        </w:rPr>
        <w:t xml:space="preserve">, moderno y actual de la nación;  </w:t>
      </w:r>
    </w:p>
    <w:p w14:paraId="2768EF3D" w14:textId="76FB5A3A" w:rsidR="008455F2" w:rsidRPr="00FA5F2E" w:rsidRDefault="008455F2" w:rsidP="005236FC">
      <w:pPr>
        <w:pStyle w:val="Sangra2detindependiente"/>
        <w:numPr>
          <w:ilvl w:val="0"/>
          <w:numId w:val="45"/>
        </w:numPr>
        <w:ind w:left="426" w:hanging="284"/>
        <w:rPr>
          <w:rFonts w:ascii="Gill Sans MT" w:hAnsi="Gill Sans MT"/>
          <w:bCs/>
          <w:szCs w:val="24"/>
          <w:lang w:val="es-ES"/>
        </w:rPr>
      </w:pPr>
      <w:r w:rsidRPr="00FA5F2E">
        <w:rPr>
          <w:rFonts w:ascii="Gill Sans MT" w:hAnsi="Gill Sans MT"/>
          <w:szCs w:val="24"/>
          <w:lang w:val="es-ES"/>
        </w:rPr>
        <w:t>Establecer los deberes de las personas naturales o jurídicas poseedoras de bienes culturales considerados parte del Patrimonio Cultural de la Nación;</w:t>
      </w:r>
    </w:p>
    <w:p w14:paraId="7FAEBCD7" w14:textId="0C717092" w:rsidR="008455F2" w:rsidRPr="00FA5F2E" w:rsidRDefault="008455F2" w:rsidP="005236FC">
      <w:pPr>
        <w:pStyle w:val="Sangra2detindependiente"/>
        <w:numPr>
          <w:ilvl w:val="0"/>
          <w:numId w:val="45"/>
        </w:numPr>
        <w:ind w:left="426" w:hanging="284"/>
        <w:rPr>
          <w:rFonts w:ascii="Gill Sans MT" w:hAnsi="Gill Sans MT"/>
          <w:szCs w:val="24"/>
          <w:lang w:val="es-ES"/>
        </w:rPr>
      </w:pPr>
      <w:r w:rsidRPr="00FA5F2E">
        <w:rPr>
          <w:rFonts w:ascii="Gill Sans MT" w:hAnsi="Gill Sans MT"/>
          <w:bCs/>
          <w:szCs w:val="24"/>
          <w:lang w:val="es-ES"/>
        </w:rPr>
        <w:t>Crear y pon</w:t>
      </w:r>
      <w:r w:rsidR="00B912CB" w:rsidRPr="00FA5F2E">
        <w:rPr>
          <w:rFonts w:ascii="Gill Sans MT" w:hAnsi="Gill Sans MT"/>
          <w:bCs/>
          <w:szCs w:val="24"/>
          <w:lang w:val="es-ES"/>
        </w:rPr>
        <w:t>er en</w:t>
      </w:r>
      <w:r w:rsidRPr="00FA5F2E">
        <w:rPr>
          <w:rFonts w:ascii="Gill Sans MT" w:hAnsi="Gill Sans MT"/>
          <w:bCs/>
          <w:szCs w:val="24"/>
          <w:lang w:val="es-ES"/>
        </w:rPr>
        <w:t xml:space="preserve"> funcionamiento los órganos de participación ciudadana de apoyo y protección del patrimonio cultural; </w:t>
      </w:r>
    </w:p>
    <w:p w14:paraId="6D8F8175" w14:textId="4C18D10A" w:rsidR="008455F2" w:rsidRPr="00FA5F2E" w:rsidRDefault="008455F2" w:rsidP="005236FC">
      <w:pPr>
        <w:pStyle w:val="Sangra2detindependiente"/>
        <w:numPr>
          <w:ilvl w:val="0"/>
          <w:numId w:val="45"/>
        </w:numPr>
        <w:ind w:left="426" w:hanging="284"/>
        <w:rPr>
          <w:rFonts w:ascii="Gill Sans MT" w:hAnsi="Gill Sans MT"/>
          <w:szCs w:val="24"/>
          <w:lang w:val="es-ES"/>
        </w:rPr>
      </w:pPr>
      <w:r w:rsidRPr="00FA5F2E">
        <w:rPr>
          <w:rFonts w:ascii="Gill Sans MT" w:hAnsi="Gill Sans MT"/>
          <w:szCs w:val="24"/>
          <w:lang w:val="es-ES"/>
        </w:rPr>
        <w:t>Promover acuerdos para la cooperación mutua del sector público y privado, y de la sociedad en general, para preservar y proteger el Patrimonio Cultural Nacional;</w:t>
      </w:r>
    </w:p>
    <w:p w14:paraId="3566615D" w14:textId="6F184DE3" w:rsidR="008455F2" w:rsidRPr="00FA5F2E" w:rsidRDefault="008455F2" w:rsidP="005236FC">
      <w:pPr>
        <w:pStyle w:val="Sangra2detindependiente"/>
        <w:numPr>
          <w:ilvl w:val="0"/>
          <w:numId w:val="45"/>
        </w:numPr>
        <w:ind w:left="426" w:hanging="284"/>
        <w:rPr>
          <w:rFonts w:ascii="Gill Sans MT" w:hAnsi="Gill Sans MT"/>
          <w:szCs w:val="24"/>
          <w:lang w:val="es-ES"/>
        </w:rPr>
      </w:pPr>
      <w:r w:rsidRPr="00FA5F2E">
        <w:rPr>
          <w:rFonts w:ascii="Gill Sans MT" w:hAnsi="Gill Sans MT"/>
          <w:szCs w:val="24"/>
          <w:lang w:val="es-ES"/>
        </w:rPr>
        <w:t>Promover y desarrollar la implementación de programas educativos tendentes a fomentar el conocimiento y el respeto por el patrimonio cultural de la nación;</w:t>
      </w:r>
    </w:p>
    <w:p w14:paraId="33B1EA01" w14:textId="77777777" w:rsidR="008455F2" w:rsidRPr="00FA5F2E" w:rsidRDefault="00831FA6" w:rsidP="009E0BC6">
      <w:pPr>
        <w:pStyle w:val="Sangra2detindependiente"/>
        <w:ind w:left="426" w:hanging="284"/>
        <w:rPr>
          <w:rFonts w:ascii="Gill Sans MT" w:hAnsi="Gill Sans MT"/>
          <w:szCs w:val="24"/>
          <w:lang w:val="es-ES"/>
        </w:rPr>
      </w:pPr>
      <w:r w:rsidRPr="00FA5F2E">
        <w:rPr>
          <w:rFonts w:ascii="Gill Sans MT" w:hAnsi="Gill Sans MT"/>
          <w:szCs w:val="24"/>
          <w:lang w:val="es-ES"/>
        </w:rPr>
        <w:t xml:space="preserve">ñ) </w:t>
      </w:r>
      <w:r w:rsidR="008455F2" w:rsidRPr="00FA5F2E">
        <w:rPr>
          <w:rFonts w:ascii="Gill Sans MT" w:hAnsi="Gill Sans MT"/>
          <w:szCs w:val="24"/>
          <w:lang w:val="es-ES"/>
        </w:rPr>
        <w:t>Difundir y proyectar la cultura dominicana a través del Patrimonio Cultural;</w:t>
      </w:r>
    </w:p>
    <w:p w14:paraId="5FA8163F" w14:textId="1EA16FB1" w:rsidR="008455F2" w:rsidRPr="00FA5F2E" w:rsidRDefault="008455F2" w:rsidP="00A37654">
      <w:pPr>
        <w:autoSpaceDE w:val="0"/>
        <w:autoSpaceDN w:val="0"/>
        <w:adjustRightInd w:val="0"/>
        <w:spacing w:after="0" w:line="240" w:lineRule="auto"/>
        <w:rPr>
          <w:rFonts w:ascii="Gill Sans MT" w:hAnsi="Gill Sans MT"/>
          <w:bCs/>
          <w:sz w:val="24"/>
          <w:szCs w:val="24"/>
        </w:rPr>
      </w:pPr>
    </w:p>
    <w:p w14:paraId="4E6A5E9B" w14:textId="3A345752" w:rsidR="00901EA9" w:rsidRPr="00FA5F2E" w:rsidRDefault="002B3269" w:rsidP="00CF3B85">
      <w:pPr>
        <w:autoSpaceDE w:val="0"/>
        <w:autoSpaceDN w:val="0"/>
        <w:adjustRightInd w:val="0"/>
        <w:spacing w:after="0" w:line="240" w:lineRule="auto"/>
        <w:jc w:val="both"/>
        <w:rPr>
          <w:rFonts w:ascii="Gill Sans MT" w:eastAsia="Times New Roman" w:hAnsi="Gill Sans MT"/>
          <w:sz w:val="24"/>
          <w:szCs w:val="24"/>
          <w:lang w:eastAsia="es-ES"/>
        </w:rPr>
      </w:pPr>
      <w:r w:rsidRPr="00FA5F2E">
        <w:rPr>
          <w:rFonts w:ascii="Gill Sans MT" w:hAnsi="Gill Sans MT"/>
          <w:b/>
          <w:sz w:val="24"/>
          <w:szCs w:val="24"/>
          <w:lang w:eastAsia="fr-FR"/>
        </w:rPr>
        <w:t>ARTÍCULO 30</w:t>
      </w:r>
      <w:r w:rsidR="004C7B6A" w:rsidRPr="00FA5F2E">
        <w:rPr>
          <w:rFonts w:ascii="Gill Sans MT" w:hAnsi="Gill Sans MT"/>
          <w:b/>
          <w:sz w:val="24"/>
          <w:szCs w:val="24"/>
          <w:lang w:eastAsia="fr-FR"/>
        </w:rPr>
        <w:t>.</w:t>
      </w:r>
      <w:r w:rsidR="008455F2" w:rsidRPr="00FA5F2E">
        <w:rPr>
          <w:rFonts w:ascii="Gill Sans MT" w:eastAsia="Times New Roman" w:hAnsi="Gill Sans MT"/>
          <w:b/>
          <w:sz w:val="24"/>
          <w:szCs w:val="24"/>
          <w:lang w:eastAsia="es-ES"/>
        </w:rPr>
        <w:t xml:space="preserve"> Viceministerio de Identidad Cultural</w:t>
      </w:r>
      <w:r w:rsidR="00B912CB" w:rsidRPr="00FA5F2E">
        <w:rPr>
          <w:rFonts w:ascii="Gill Sans MT" w:eastAsia="Times New Roman" w:hAnsi="Gill Sans MT"/>
          <w:b/>
          <w:sz w:val="24"/>
          <w:szCs w:val="24"/>
          <w:lang w:eastAsia="es-ES"/>
        </w:rPr>
        <w:t xml:space="preserve"> y Ciudadanía</w:t>
      </w:r>
      <w:r w:rsidR="008455F2" w:rsidRPr="00FA5F2E">
        <w:rPr>
          <w:rFonts w:ascii="Gill Sans MT" w:hAnsi="Gill Sans MT"/>
          <w:b/>
          <w:sz w:val="24"/>
          <w:szCs w:val="24"/>
        </w:rPr>
        <w:t xml:space="preserve">. </w:t>
      </w:r>
      <w:r w:rsidR="008455F2" w:rsidRPr="00FA5F2E">
        <w:rPr>
          <w:rFonts w:ascii="Gill Sans MT" w:hAnsi="Gill Sans MT"/>
          <w:sz w:val="24"/>
          <w:szCs w:val="24"/>
        </w:rPr>
        <w:t>El</w:t>
      </w:r>
      <w:r w:rsidR="008455F2" w:rsidRPr="00FA5F2E">
        <w:rPr>
          <w:rFonts w:ascii="Gill Sans MT" w:hAnsi="Gill Sans MT"/>
          <w:b/>
          <w:sz w:val="24"/>
          <w:szCs w:val="24"/>
        </w:rPr>
        <w:t xml:space="preserve"> </w:t>
      </w:r>
      <w:r w:rsidR="008455F2" w:rsidRPr="00FA5F2E">
        <w:rPr>
          <w:rFonts w:ascii="Gill Sans MT" w:eastAsia="Times New Roman" w:hAnsi="Gill Sans MT"/>
          <w:sz w:val="24"/>
          <w:szCs w:val="24"/>
          <w:lang w:eastAsia="es-ES"/>
        </w:rPr>
        <w:t>Viceministerio de Identidad Cultural</w:t>
      </w:r>
      <w:r w:rsidR="00B912CB" w:rsidRPr="00FA5F2E">
        <w:rPr>
          <w:rFonts w:ascii="Gill Sans MT" w:eastAsia="Times New Roman" w:hAnsi="Gill Sans MT"/>
          <w:sz w:val="24"/>
          <w:szCs w:val="24"/>
          <w:lang w:eastAsia="es-ES"/>
        </w:rPr>
        <w:t xml:space="preserve"> y Ciudadanía</w:t>
      </w:r>
      <w:r w:rsidR="00901EA9" w:rsidRPr="00FA5F2E">
        <w:rPr>
          <w:rFonts w:ascii="Gill Sans MT" w:eastAsia="Times New Roman" w:hAnsi="Gill Sans MT"/>
          <w:sz w:val="24"/>
          <w:szCs w:val="24"/>
          <w:lang w:eastAsia="es-ES"/>
        </w:rPr>
        <w:t xml:space="preserve"> tiene a su cargo </w:t>
      </w:r>
      <w:r w:rsidR="00CF3B85" w:rsidRPr="00FA5F2E">
        <w:rPr>
          <w:rFonts w:ascii="Gill Sans MT" w:eastAsia="Times New Roman" w:hAnsi="Gill Sans MT"/>
          <w:sz w:val="24"/>
          <w:szCs w:val="24"/>
          <w:lang w:eastAsia="es-ES"/>
        </w:rPr>
        <w:t>desarrollar e implementar las políticas y estrategias que fomenten entre los ciudadanos el ejercicio de los derechos culturales con el fin que valoren y reconozcan las identidades individuales, culturales y raciales, que permitan la gobernanza democrática.</w:t>
      </w:r>
    </w:p>
    <w:p w14:paraId="61BC337A" w14:textId="77777777" w:rsidR="007100E0" w:rsidRPr="00FA5F2E" w:rsidRDefault="007100E0" w:rsidP="009E0BC6">
      <w:pPr>
        <w:autoSpaceDE w:val="0"/>
        <w:autoSpaceDN w:val="0"/>
        <w:adjustRightInd w:val="0"/>
        <w:spacing w:after="0" w:line="240" w:lineRule="auto"/>
        <w:jc w:val="both"/>
        <w:rPr>
          <w:rFonts w:ascii="Gill Sans MT" w:hAnsi="Gill Sans MT"/>
          <w:bCs/>
          <w:iCs/>
          <w:sz w:val="24"/>
          <w:szCs w:val="24"/>
        </w:rPr>
      </w:pPr>
    </w:p>
    <w:p w14:paraId="0C0FC0FD" w14:textId="56A52AD8" w:rsidR="008455F2" w:rsidRPr="00FA5F2E" w:rsidRDefault="002B3269" w:rsidP="009E0BC6">
      <w:pPr>
        <w:autoSpaceDE w:val="0"/>
        <w:autoSpaceDN w:val="0"/>
        <w:adjustRightInd w:val="0"/>
        <w:spacing w:after="0" w:line="240" w:lineRule="auto"/>
        <w:jc w:val="both"/>
        <w:rPr>
          <w:rFonts w:ascii="Gill Sans MT" w:hAnsi="Gill Sans MT"/>
          <w:bCs/>
          <w:iCs/>
          <w:sz w:val="24"/>
          <w:szCs w:val="24"/>
        </w:rPr>
      </w:pPr>
      <w:r w:rsidRPr="00FA5F2E">
        <w:rPr>
          <w:rFonts w:ascii="Gill Sans MT" w:hAnsi="Gill Sans MT"/>
          <w:b/>
          <w:sz w:val="24"/>
          <w:szCs w:val="24"/>
        </w:rPr>
        <w:t xml:space="preserve">PÁRRAFO. </w:t>
      </w:r>
      <w:r w:rsidR="00901EA9" w:rsidRPr="00FA5F2E">
        <w:rPr>
          <w:rFonts w:ascii="Gill Sans MT" w:hAnsi="Gill Sans MT"/>
          <w:bCs/>
          <w:iCs/>
          <w:sz w:val="24"/>
          <w:szCs w:val="24"/>
        </w:rPr>
        <w:t>El Viceministro o Viceministra de Identidad Cultural</w:t>
      </w:r>
      <w:r w:rsidR="00B912CB" w:rsidRPr="00FA5F2E">
        <w:rPr>
          <w:rFonts w:ascii="Gill Sans MT" w:hAnsi="Gill Sans MT"/>
          <w:bCs/>
          <w:iCs/>
          <w:sz w:val="24"/>
          <w:szCs w:val="24"/>
        </w:rPr>
        <w:t xml:space="preserve"> y Ciudadanía</w:t>
      </w:r>
      <w:r w:rsidR="00901EA9" w:rsidRPr="00FA5F2E">
        <w:rPr>
          <w:rFonts w:ascii="Gill Sans MT" w:hAnsi="Gill Sans MT"/>
          <w:bCs/>
          <w:iCs/>
          <w:sz w:val="24"/>
          <w:szCs w:val="24"/>
        </w:rPr>
        <w:t xml:space="preserve"> ejerce </w:t>
      </w:r>
      <w:r w:rsidR="008455F2" w:rsidRPr="00FA5F2E">
        <w:rPr>
          <w:rFonts w:ascii="Gill Sans MT" w:hAnsi="Gill Sans MT"/>
          <w:bCs/>
          <w:iCs/>
          <w:sz w:val="24"/>
          <w:szCs w:val="24"/>
        </w:rPr>
        <w:t>las atribuciones</w:t>
      </w:r>
      <w:r w:rsidR="00901EA9" w:rsidRPr="00FA5F2E">
        <w:rPr>
          <w:rFonts w:ascii="Gill Sans MT" w:hAnsi="Gill Sans MT"/>
          <w:bCs/>
          <w:iCs/>
          <w:sz w:val="24"/>
          <w:szCs w:val="24"/>
        </w:rPr>
        <w:t xml:space="preserve"> y competencias siguientes</w:t>
      </w:r>
      <w:r w:rsidR="008455F2" w:rsidRPr="00FA5F2E">
        <w:rPr>
          <w:rFonts w:ascii="Gill Sans MT" w:hAnsi="Gill Sans MT"/>
          <w:bCs/>
          <w:iCs/>
          <w:sz w:val="24"/>
          <w:szCs w:val="24"/>
        </w:rPr>
        <w:t>:</w:t>
      </w:r>
    </w:p>
    <w:p w14:paraId="536B7271" w14:textId="77777777" w:rsidR="008455F2" w:rsidRPr="00FA5F2E" w:rsidRDefault="008455F2" w:rsidP="009E0BC6">
      <w:pPr>
        <w:pStyle w:val="MediumGrid1-Accent21"/>
        <w:autoSpaceDE w:val="0"/>
        <w:autoSpaceDN w:val="0"/>
        <w:adjustRightInd w:val="0"/>
        <w:spacing w:after="0" w:line="240" w:lineRule="auto"/>
        <w:ind w:left="0"/>
        <w:jc w:val="both"/>
        <w:rPr>
          <w:rFonts w:ascii="Gill Sans MT" w:hAnsi="Gill Sans MT"/>
          <w:sz w:val="24"/>
          <w:szCs w:val="24"/>
        </w:rPr>
      </w:pPr>
    </w:p>
    <w:p w14:paraId="5C122C4B" w14:textId="635E1AB5" w:rsidR="008455F2" w:rsidRPr="00FA5F2E" w:rsidRDefault="008455F2" w:rsidP="005236FC">
      <w:pPr>
        <w:numPr>
          <w:ilvl w:val="0"/>
          <w:numId w:val="46"/>
        </w:numPr>
        <w:suppressAutoHyphens/>
        <w:spacing w:after="0" w:line="240" w:lineRule="auto"/>
        <w:ind w:left="426" w:hanging="284"/>
        <w:jc w:val="both"/>
        <w:rPr>
          <w:rFonts w:ascii="Gill Sans MT" w:hAnsi="Gill Sans MT"/>
          <w:bCs/>
          <w:iCs/>
          <w:sz w:val="24"/>
          <w:szCs w:val="24"/>
        </w:rPr>
      </w:pPr>
      <w:r w:rsidRPr="00FA5F2E">
        <w:rPr>
          <w:rFonts w:ascii="Gill Sans MT" w:hAnsi="Gill Sans MT"/>
          <w:bCs/>
          <w:iCs/>
          <w:sz w:val="24"/>
          <w:szCs w:val="24"/>
        </w:rPr>
        <w:t>Realizar acciones de reconocimiento a los creadores, artistas y agentes culturales, en el país y en el exterior.</w:t>
      </w:r>
    </w:p>
    <w:p w14:paraId="403A31E2" w14:textId="4EBB94F9" w:rsidR="008455F2" w:rsidRPr="00FA5F2E" w:rsidRDefault="008455F2" w:rsidP="005236FC">
      <w:pPr>
        <w:pStyle w:val="MediumGrid1-Accent21"/>
        <w:numPr>
          <w:ilvl w:val="0"/>
          <w:numId w:val="46"/>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bCs/>
          <w:iCs/>
          <w:sz w:val="24"/>
          <w:szCs w:val="24"/>
        </w:rPr>
        <w:t>Promover y divulgar el contenido sobre el ejercicio de los derechos culturales consignados en la Constitución dominicana y en los planes, políticas y tratados internacionales vinculante del sector cultural.</w:t>
      </w:r>
    </w:p>
    <w:p w14:paraId="13986F84" w14:textId="2801AC51" w:rsidR="008455F2" w:rsidRPr="00FA5F2E" w:rsidRDefault="008455F2" w:rsidP="005236FC">
      <w:pPr>
        <w:pStyle w:val="MediumGrid1-Accent21"/>
        <w:numPr>
          <w:ilvl w:val="0"/>
          <w:numId w:val="46"/>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bCs/>
          <w:iCs/>
          <w:sz w:val="24"/>
          <w:szCs w:val="24"/>
        </w:rPr>
        <w:t>Crear programas y acciones dirigidos a la promoción y gestión cultural en favor de la cohesión social de los jóvenes y el desarrollo de su potencial creativo y productivo.</w:t>
      </w:r>
    </w:p>
    <w:p w14:paraId="59FAC835" w14:textId="77777777" w:rsidR="008455F2" w:rsidRPr="00FA5F2E" w:rsidRDefault="008455F2" w:rsidP="005236FC">
      <w:pPr>
        <w:numPr>
          <w:ilvl w:val="0"/>
          <w:numId w:val="46"/>
        </w:numPr>
        <w:suppressAutoHyphens/>
        <w:spacing w:after="0" w:line="240" w:lineRule="auto"/>
        <w:ind w:left="426" w:hanging="284"/>
        <w:jc w:val="both"/>
        <w:rPr>
          <w:rFonts w:ascii="Gill Sans MT" w:hAnsi="Gill Sans MT"/>
          <w:bCs/>
          <w:iCs/>
          <w:sz w:val="24"/>
          <w:szCs w:val="24"/>
        </w:rPr>
      </w:pPr>
      <w:r w:rsidRPr="00FA5F2E">
        <w:rPr>
          <w:rFonts w:ascii="Gill Sans MT" w:hAnsi="Gill Sans MT"/>
          <w:bCs/>
          <w:iCs/>
          <w:sz w:val="24"/>
          <w:szCs w:val="24"/>
        </w:rPr>
        <w:t xml:space="preserve">Coordinar con instituciones públicas y privadas acciones que eleven la consciencia </w:t>
      </w:r>
      <w:r w:rsidR="00024270" w:rsidRPr="00FA5F2E">
        <w:rPr>
          <w:rFonts w:ascii="Gill Sans MT" w:hAnsi="Gill Sans MT"/>
          <w:bCs/>
          <w:iCs/>
          <w:sz w:val="24"/>
          <w:szCs w:val="24"/>
        </w:rPr>
        <w:t xml:space="preserve">y </w:t>
      </w:r>
      <w:r w:rsidRPr="00FA5F2E">
        <w:rPr>
          <w:rFonts w:ascii="Gill Sans MT" w:hAnsi="Gill Sans MT"/>
          <w:bCs/>
          <w:iCs/>
          <w:sz w:val="24"/>
          <w:szCs w:val="24"/>
        </w:rPr>
        <w:t>virtudes cívicas y la gobernanza democrática.</w:t>
      </w:r>
    </w:p>
    <w:p w14:paraId="04DF8E5F" w14:textId="77777777" w:rsidR="008455F2" w:rsidRPr="00FA5F2E" w:rsidRDefault="008455F2" w:rsidP="005236FC">
      <w:pPr>
        <w:numPr>
          <w:ilvl w:val="0"/>
          <w:numId w:val="46"/>
        </w:numPr>
        <w:suppressAutoHyphens/>
        <w:spacing w:after="0" w:line="240" w:lineRule="auto"/>
        <w:ind w:left="426" w:hanging="284"/>
        <w:jc w:val="both"/>
        <w:rPr>
          <w:rFonts w:ascii="Gill Sans MT" w:hAnsi="Gill Sans MT"/>
          <w:bCs/>
          <w:iCs/>
          <w:sz w:val="24"/>
          <w:szCs w:val="24"/>
        </w:rPr>
      </w:pPr>
      <w:r w:rsidRPr="00FA5F2E">
        <w:rPr>
          <w:rFonts w:ascii="Gill Sans MT" w:hAnsi="Gill Sans MT"/>
          <w:bCs/>
          <w:iCs/>
          <w:sz w:val="24"/>
          <w:szCs w:val="24"/>
        </w:rPr>
        <w:lastRenderedPageBreak/>
        <w:t>Facilitar a la población mecanismos de participación democrática que fomenten la convivencia, la solución pacífica de conflictos y una cultura de paz y de entendimiento ciudadano y colaborar con programas cívicos con las instituciones encargadas de velar por la seguridad ciudadana, para mejorar su interrelación con grupos sociales diversos.</w:t>
      </w:r>
    </w:p>
    <w:p w14:paraId="0F658252" w14:textId="77777777" w:rsidR="008455F2" w:rsidRPr="00FA5F2E" w:rsidRDefault="008455F2" w:rsidP="005236FC">
      <w:pPr>
        <w:numPr>
          <w:ilvl w:val="0"/>
          <w:numId w:val="46"/>
        </w:numPr>
        <w:suppressAutoHyphens/>
        <w:spacing w:after="0" w:line="240" w:lineRule="auto"/>
        <w:ind w:left="426" w:hanging="284"/>
        <w:jc w:val="both"/>
        <w:rPr>
          <w:rFonts w:ascii="Gill Sans MT" w:hAnsi="Gill Sans MT"/>
          <w:bCs/>
          <w:iCs/>
          <w:sz w:val="24"/>
          <w:szCs w:val="24"/>
        </w:rPr>
      </w:pPr>
      <w:r w:rsidRPr="00FA5F2E">
        <w:rPr>
          <w:rFonts w:ascii="Gill Sans MT" w:hAnsi="Gill Sans MT"/>
          <w:bCs/>
          <w:iCs/>
          <w:sz w:val="24"/>
          <w:szCs w:val="24"/>
        </w:rPr>
        <w:t>Ejecutar acciones de carácter nacional para la promoción de la identidad nacional, regional, provincial y municipal</w:t>
      </w:r>
      <w:r w:rsidR="00024270" w:rsidRPr="00FA5F2E">
        <w:rPr>
          <w:rFonts w:ascii="Gill Sans MT" w:hAnsi="Gill Sans MT"/>
          <w:bCs/>
          <w:iCs/>
          <w:sz w:val="24"/>
          <w:szCs w:val="24"/>
        </w:rPr>
        <w:t>,</w:t>
      </w:r>
      <w:r w:rsidRPr="00FA5F2E">
        <w:rPr>
          <w:rFonts w:ascii="Gill Sans MT" w:hAnsi="Gill Sans MT"/>
          <w:bCs/>
          <w:iCs/>
          <w:sz w:val="24"/>
          <w:szCs w:val="24"/>
        </w:rPr>
        <w:t xml:space="preserve"> y elementos propios de la cultura ciudadana.</w:t>
      </w:r>
    </w:p>
    <w:p w14:paraId="444532EB" w14:textId="77777777" w:rsidR="008455F2" w:rsidRPr="00FA5F2E" w:rsidRDefault="008455F2" w:rsidP="005236FC">
      <w:pPr>
        <w:numPr>
          <w:ilvl w:val="0"/>
          <w:numId w:val="46"/>
        </w:numPr>
        <w:suppressAutoHyphens/>
        <w:spacing w:after="0" w:line="240" w:lineRule="auto"/>
        <w:ind w:left="426" w:hanging="284"/>
        <w:jc w:val="both"/>
        <w:rPr>
          <w:rFonts w:ascii="Gill Sans MT" w:hAnsi="Gill Sans MT"/>
          <w:bCs/>
          <w:iCs/>
          <w:sz w:val="24"/>
          <w:szCs w:val="24"/>
        </w:rPr>
      </w:pPr>
      <w:r w:rsidRPr="00FA5F2E">
        <w:rPr>
          <w:rFonts w:ascii="Gill Sans MT" w:hAnsi="Gill Sans MT"/>
          <w:bCs/>
          <w:sz w:val="24"/>
          <w:szCs w:val="24"/>
        </w:rPr>
        <w:t>Crear programas de protección, conservación y puesta en valor del patrimonio viviente, consolidación de las diversas expresiones de la identidad territorial y de sus múltiples tradiciones;</w:t>
      </w:r>
    </w:p>
    <w:p w14:paraId="2DBF44E1" w14:textId="77777777" w:rsidR="008455F2" w:rsidRPr="00FA5F2E" w:rsidRDefault="008455F2" w:rsidP="005236FC">
      <w:pPr>
        <w:numPr>
          <w:ilvl w:val="0"/>
          <w:numId w:val="46"/>
        </w:numPr>
        <w:suppressAutoHyphens/>
        <w:spacing w:after="0" w:line="240" w:lineRule="auto"/>
        <w:ind w:left="426" w:hanging="284"/>
        <w:jc w:val="both"/>
        <w:rPr>
          <w:rFonts w:ascii="Gill Sans MT" w:hAnsi="Gill Sans MT"/>
          <w:bCs/>
          <w:iCs/>
          <w:sz w:val="24"/>
          <w:szCs w:val="24"/>
        </w:rPr>
      </w:pPr>
      <w:r w:rsidRPr="00FA5F2E">
        <w:rPr>
          <w:rFonts w:ascii="Gill Sans MT" w:hAnsi="Gill Sans MT"/>
          <w:bCs/>
          <w:iCs/>
          <w:sz w:val="24"/>
          <w:szCs w:val="24"/>
        </w:rPr>
        <w:t xml:space="preserve">Realizar acciones que propicie el proceso de integración de las comunidades territoriales y de los barrios de las grandes ciudades para fomentar el reconocimiento de nuestros valores culturales y el respeto hacia el patrimonio cultural dominicano. </w:t>
      </w:r>
    </w:p>
    <w:p w14:paraId="1DC2279C" w14:textId="77777777" w:rsidR="008455F2" w:rsidRPr="00FA5F2E" w:rsidRDefault="008455F2" w:rsidP="005236FC">
      <w:pPr>
        <w:numPr>
          <w:ilvl w:val="0"/>
          <w:numId w:val="46"/>
        </w:numPr>
        <w:suppressAutoHyphens/>
        <w:spacing w:after="0" w:line="240" w:lineRule="auto"/>
        <w:ind w:left="426" w:hanging="284"/>
        <w:jc w:val="both"/>
        <w:rPr>
          <w:rFonts w:ascii="Gill Sans MT" w:hAnsi="Gill Sans MT"/>
          <w:bCs/>
          <w:iCs/>
          <w:sz w:val="24"/>
          <w:szCs w:val="24"/>
        </w:rPr>
      </w:pPr>
      <w:r w:rsidRPr="00FA5F2E">
        <w:rPr>
          <w:rFonts w:ascii="Gill Sans MT" w:hAnsi="Gill Sans MT"/>
          <w:bCs/>
          <w:sz w:val="24"/>
          <w:szCs w:val="24"/>
        </w:rPr>
        <w:t>Ejecutar programa permanente a nivel nacional de promoción y difusión de la ciudadanía cultural, promoviendo los valores culturales y éticos de nuestra interculturalidad.</w:t>
      </w:r>
    </w:p>
    <w:p w14:paraId="3C76442B" w14:textId="1A1EB3CC" w:rsidR="008455F2" w:rsidRPr="00FA5F2E" w:rsidRDefault="008455F2" w:rsidP="005236FC">
      <w:pPr>
        <w:numPr>
          <w:ilvl w:val="0"/>
          <w:numId w:val="46"/>
        </w:numPr>
        <w:suppressAutoHyphens/>
        <w:spacing w:after="0" w:line="240" w:lineRule="auto"/>
        <w:ind w:left="426" w:hanging="284"/>
        <w:jc w:val="both"/>
        <w:rPr>
          <w:rFonts w:ascii="Gill Sans MT" w:hAnsi="Gill Sans MT"/>
          <w:bCs/>
          <w:iCs/>
          <w:sz w:val="24"/>
          <w:szCs w:val="24"/>
        </w:rPr>
      </w:pPr>
      <w:r w:rsidRPr="00FA5F2E">
        <w:rPr>
          <w:rFonts w:ascii="Gill Sans MT" w:hAnsi="Gill Sans MT"/>
          <w:bCs/>
          <w:iCs/>
          <w:sz w:val="24"/>
          <w:szCs w:val="24"/>
        </w:rPr>
        <w:t>Crear acciones culturales de inclusión social para sectores vulnerables; y marginados, adultos</w:t>
      </w:r>
      <w:r w:rsidR="00F20B47" w:rsidRPr="00FA5F2E">
        <w:rPr>
          <w:rFonts w:ascii="Gill Sans MT" w:hAnsi="Gill Sans MT"/>
          <w:bCs/>
          <w:iCs/>
          <w:sz w:val="24"/>
          <w:szCs w:val="24"/>
        </w:rPr>
        <w:t xml:space="preserve"> </w:t>
      </w:r>
      <w:r w:rsidRPr="00FA5F2E">
        <w:rPr>
          <w:rFonts w:ascii="Gill Sans MT" w:hAnsi="Gill Sans MT"/>
          <w:bCs/>
          <w:iCs/>
          <w:sz w:val="24"/>
          <w:szCs w:val="24"/>
        </w:rPr>
        <w:t>mayor</w:t>
      </w:r>
      <w:r w:rsidR="00F20B47" w:rsidRPr="00FA5F2E">
        <w:rPr>
          <w:rFonts w:ascii="Gill Sans MT" w:hAnsi="Gill Sans MT"/>
          <w:bCs/>
          <w:iCs/>
          <w:sz w:val="24"/>
          <w:szCs w:val="24"/>
        </w:rPr>
        <w:t>es</w:t>
      </w:r>
      <w:r w:rsidRPr="00FA5F2E">
        <w:rPr>
          <w:rFonts w:ascii="Gill Sans MT" w:hAnsi="Gill Sans MT"/>
          <w:bCs/>
          <w:iCs/>
          <w:sz w:val="24"/>
          <w:szCs w:val="24"/>
        </w:rPr>
        <w:t>, discapacitados /as, reclusos / as y enfermos de hospitales.</w:t>
      </w:r>
    </w:p>
    <w:p w14:paraId="2F34675E" w14:textId="6E31AA11" w:rsidR="008455F2" w:rsidRPr="00FA5F2E" w:rsidRDefault="008455F2" w:rsidP="009E0BC6">
      <w:pPr>
        <w:spacing w:after="0" w:line="240" w:lineRule="auto"/>
        <w:jc w:val="both"/>
        <w:rPr>
          <w:rFonts w:ascii="Gill Sans MT" w:hAnsi="Gill Sans MT"/>
          <w:b/>
          <w:sz w:val="24"/>
          <w:szCs w:val="24"/>
          <w:lang w:eastAsia="fr-FR"/>
        </w:rPr>
      </w:pPr>
    </w:p>
    <w:p w14:paraId="2D0B6A1F" w14:textId="33D4C036" w:rsidR="00124198" w:rsidRPr="00FA5F2E" w:rsidRDefault="00124198" w:rsidP="00CF3B85">
      <w:pPr>
        <w:spacing w:after="0" w:line="240" w:lineRule="auto"/>
        <w:jc w:val="both"/>
        <w:rPr>
          <w:rFonts w:ascii="Gill Sans MT" w:hAnsi="Gill Sans MT"/>
          <w:b/>
          <w:sz w:val="24"/>
          <w:szCs w:val="24"/>
          <w:lang w:eastAsia="fr-FR"/>
        </w:rPr>
      </w:pPr>
      <w:r w:rsidRPr="00FA5F2E">
        <w:rPr>
          <w:rFonts w:ascii="Gill Sans MT" w:hAnsi="Gill Sans MT"/>
          <w:b/>
          <w:sz w:val="24"/>
          <w:szCs w:val="24"/>
          <w:lang w:eastAsia="fr-FR"/>
        </w:rPr>
        <w:t>ARTICULO</w:t>
      </w:r>
      <w:r w:rsidR="002B3269" w:rsidRPr="00FA5F2E">
        <w:rPr>
          <w:rFonts w:ascii="Gill Sans MT" w:hAnsi="Gill Sans MT"/>
          <w:b/>
          <w:sz w:val="24"/>
          <w:szCs w:val="24"/>
          <w:lang w:eastAsia="fr-FR"/>
        </w:rPr>
        <w:t xml:space="preserve"> 31</w:t>
      </w:r>
      <w:r w:rsidRPr="00FA5F2E">
        <w:rPr>
          <w:rFonts w:ascii="Gill Sans MT" w:hAnsi="Gill Sans MT"/>
          <w:b/>
          <w:sz w:val="24"/>
          <w:szCs w:val="24"/>
          <w:lang w:eastAsia="fr-FR"/>
        </w:rPr>
        <w:t xml:space="preserve">. Viceministerio de Desarrollo, Innovación e Investigación Cultural. </w:t>
      </w:r>
      <w:r w:rsidR="00E21D33" w:rsidRPr="00FA5F2E">
        <w:rPr>
          <w:rFonts w:ascii="Gill Sans MT" w:hAnsi="Gill Sans MT"/>
          <w:sz w:val="24"/>
          <w:szCs w:val="24"/>
          <w:lang w:eastAsia="fr-FR"/>
        </w:rPr>
        <w:t xml:space="preserve">El Viceministerio de Desarrollo, Innovación e Investigación Cultural tiene a su cargo </w:t>
      </w:r>
      <w:r w:rsidR="00CF3B85" w:rsidRPr="00FA5F2E">
        <w:rPr>
          <w:rFonts w:ascii="Gill Sans MT" w:hAnsi="Gill Sans MT"/>
          <w:sz w:val="24"/>
          <w:szCs w:val="24"/>
          <w:lang w:eastAsia="fr-FR"/>
        </w:rPr>
        <w:t>la función de ejecutar políticas culturales para impulsar acciones en el ámbito de la investigación, la innovación y la formación en gestión cultural, así como desarrollar planes, proyectos y programas que contribuyan al desarrollo de conocimientos y competencias de los agentes y gestores culturales.</w:t>
      </w:r>
      <w:r w:rsidR="00A37654" w:rsidRPr="00FA5F2E">
        <w:rPr>
          <w:rFonts w:ascii="Gill Sans MT" w:hAnsi="Gill Sans MT"/>
          <w:sz w:val="24"/>
          <w:szCs w:val="24"/>
          <w:lang w:eastAsia="fr-FR"/>
        </w:rPr>
        <w:t xml:space="preserve"> </w:t>
      </w:r>
    </w:p>
    <w:p w14:paraId="0B435B0F" w14:textId="145311B0" w:rsidR="00124198" w:rsidRPr="00FA5F2E" w:rsidRDefault="00124198" w:rsidP="00124198">
      <w:pPr>
        <w:spacing w:after="0" w:line="240" w:lineRule="auto"/>
        <w:jc w:val="both"/>
        <w:rPr>
          <w:rFonts w:ascii="Gill Sans MT" w:hAnsi="Gill Sans MT"/>
          <w:b/>
          <w:sz w:val="24"/>
          <w:szCs w:val="24"/>
          <w:lang w:eastAsia="fr-FR"/>
        </w:rPr>
      </w:pPr>
    </w:p>
    <w:p w14:paraId="519E2784" w14:textId="2A84A650" w:rsidR="00A37654" w:rsidRPr="00FA5F2E" w:rsidRDefault="002B3269" w:rsidP="00A37654">
      <w:pPr>
        <w:autoSpaceDE w:val="0"/>
        <w:autoSpaceDN w:val="0"/>
        <w:adjustRightInd w:val="0"/>
        <w:spacing w:after="0" w:line="240" w:lineRule="auto"/>
        <w:jc w:val="both"/>
        <w:rPr>
          <w:rFonts w:ascii="Gill Sans MT" w:hAnsi="Gill Sans MT"/>
          <w:sz w:val="24"/>
          <w:szCs w:val="24"/>
          <w:lang w:eastAsia="es-DO"/>
        </w:rPr>
      </w:pPr>
      <w:r w:rsidRPr="00FA5F2E">
        <w:rPr>
          <w:rFonts w:ascii="Gill Sans MT" w:hAnsi="Gill Sans MT"/>
          <w:b/>
          <w:sz w:val="24"/>
          <w:szCs w:val="24"/>
        </w:rPr>
        <w:t xml:space="preserve">PÁRRAFO. </w:t>
      </w:r>
      <w:r w:rsidR="00A37654" w:rsidRPr="00FA5F2E">
        <w:rPr>
          <w:rFonts w:ascii="Gill Sans MT" w:hAnsi="Gill Sans MT"/>
          <w:sz w:val="24"/>
          <w:szCs w:val="24"/>
          <w:lang w:eastAsia="es-DO"/>
        </w:rPr>
        <w:t>El Viceministro o Viceministra de Desarrollo, Innovación e Investigación Cultural ejerce las atribuciones y competencias siguientes:</w:t>
      </w:r>
    </w:p>
    <w:p w14:paraId="3B5EE405" w14:textId="77777777" w:rsidR="00A37654" w:rsidRPr="00FA5F2E" w:rsidRDefault="00A37654" w:rsidP="00A37654">
      <w:pPr>
        <w:autoSpaceDE w:val="0"/>
        <w:autoSpaceDN w:val="0"/>
        <w:adjustRightInd w:val="0"/>
        <w:spacing w:after="0" w:line="240" w:lineRule="auto"/>
        <w:jc w:val="both"/>
        <w:rPr>
          <w:rFonts w:ascii="Gill Sans MT" w:hAnsi="Gill Sans MT"/>
          <w:sz w:val="24"/>
          <w:szCs w:val="24"/>
          <w:lang w:eastAsia="es-DO"/>
        </w:rPr>
      </w:pPr>
    </w:p>
    <w:p w14:paraId="425E7154" w14:textId="485346B4" w:rsidR="00A37654" w:rsidRPr="00FA5F2E" w:rsidRDefault="00A37654" w:rsidP="005236FC">
      <w:pPr>
        <w:pStyle w:val="MediumGrid1-Accent21"/>
        <w:numPr>
          <w:ilvl w:val="0"/>
          <w:numId w:val="100"/>
        </w:numPr>
        <w:autoSpaceDE w:val="0"/>
        <w:autoSpaceDN w:val="0"/>
        <w:adjustRightInd w:val="0"/>
        <w:spacing w:after="0" w:line="240" w:lineRule="auto"/>
        <w:ind w:left="567"/>
        <w:contextualSpacing/>
        <w:jc w:val="both"/>
        <w:rPr>
          <w:rFonts w:ascii="Gill Sans MT" w:hAnsi="Gill Sans MT"/>
          <w:sz w:val="24"/>
          <w:szCs w:val="24"/>
        </w:rPr>
      </w:pPr>
      <w:r w:rsidRPr="00FA5F2E">
        <w:rPr>
          <w:rFonts w:ascii="Gill Sans MT" w:hAnsi="Gill Sans MT"/>
          <w:bCs/>
          <w:iCs/>
          <w:sz w:val="24"/>
          <w:szCs w:val="24"/>
        </w:rPr>
        <w:t>Fomentar, desarrollar y proteger las industrias culturales y creativas (ICC) dominicanas;</w:t>
      </w:r>
    </w:p>
    <w:p w14:paraId="3C2E715E" w14:textId="77777777" w:rsidR="00A37654" w:rsidRPr="00FA5F2E" w:rsidRDefault="00A37654" w:rsidP="005236FC">
      <w:pPr>
        <w:pStyle w:val="MediumGrid1-Accent21"/>
        <w:numPr>
          <w:ilvl w:val="0"/>
          <w:numId w:val="100"/>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bCs/>
          <w:iCs/>
          <w:sz w:val="24"/>
          <w:szCs w:val="24"/>
        </w:rPr>
        <w:t>Promover la producción de bienes y servicios culturales y haciéndolos competitivos para los mercados nacionales e internacionales;</w:t>
      </w:r>
    </w:p>
    <w:p w14:paraId="5CBFF26C" w14:textId="77777777" w:rsidR="00A37654" w:rsidRPr="00FA5F2E" w:rsidRDefault="00A37654" w:rsidP="005236FC">
      <w:pPr>
        <w:pStyle w:val="MediumGrid1-Accent21"/>
        <w:numPr>
          <w:ilvl w:val="0"/>
          <w:numId w:val="100"/>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bCs/>
          <w:iCs/>
          <w:sz w:val="24"/>
          <w:szCs w:val="24"/>
        </w:rPr>
        <w:t xml:space="preserve">Desarrollar líneas de investigación e innovación tecnológica, a favor de las pequeñas y medianas industrias culturales y creativas; </w:t>
      </w:r>
    </w:p>
    <w:p w14:paraId="4AC3F9D1" w14:textId="77777777" w:rsidR="00A37654" w:rsidRPr="00FA5F2E" w:rsidRDefault="00A37654" w:rsidP="005236FC">
      <w:pPr>
        <w:pStyle w:val="MediumGrid1-Accent21"/>
        <w:numPr>
          <w:ilvl w:val="0"/>
          <w:numId w:val="100"/>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bCs/>
          <w:iCs/>
          <w:sz w:val="24"/>
          <w:szCs w:val="24"/>
        </w:rPr>
        <w:t>Incentivar y fomentar el empleo, la inversión en el sector cultural y mejorar las condiciones de vida de los creadores y gestores culturales;</w:t>
      </w:r>
    </w:p>
    <w:p w14:paraId="5B53A5EF" w14:textId="77777777" w:rsidR="00A37654" w:rsidRPr="00FA5F2E" w:rsidRDefault="00A37654" w:rsidP="005236FC">
      <w:pPr>
        <w:pStyle w:val="MediumGrid1-Accent21"/>
        <w:numPr>
          <w:ilvl w:val="0"/>
          <w:numId w:val="100"/>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bCs/>
          <w:iCs/>
          <w:sz w:val="24"/>
          <w:szCs w:val="24"/>
        </w:rPr>
        <w:t>Ejecutar programas para el fomento de emprendedores culturales y creativos en las diversas disciplinas, por medio de capacitación especializada y asistencia técnica y soporte financiero;</w:t>
      </w:r>
    </w:p>
    <w:p w14:paraId="3311A7F4" w14:textId="77777777" w:rsidR="00A37654" w:rsidRPr="00FA5F2E" w:rsidRDefault="00A37654" w:rsidP="005236FC">
      <w:pPr>
        <w:pStyle w:val="MediumGrid1-Accent21"/>
        <w:numPr>
          <w:ilvl w:val="0"/>
          <w:numId w:val="100"/>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bCs/>
          <w:iCs/>
          <w:sz w:val="24"/>
          <w:szCs w:val="24"/>
        </w:rPr>
        <w:t>Identificar y fortalecer los mercados locales, nacionales, turísticos e internacionales, a través de la participación de empresarios y emprendedores culturales y creativos en ferias, festivales y eventos de promoción de las industrias culturales y creativas dominicanas;</w:t>
      </w:r>
    </w:p>
    <w:p w14:paraId="47650538" w14:textId="77777777" w:rsidR="00A37654" w:rsidRPr="00FA5F2E" w:rsidRDefault="00A37654" w:rsidP="005236FC">
      <w:pPr>
        <w:pStyle w:val="MediumGrid1-Accent21"/>
        <w:numPr>
          <w:ilvl w:val="0"/>
          <w:numId w:val="100"/>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bCs/>
          <w:iCs/>
          <w:sz w:val="24"/>
          <w:szCs w:val="24"/>
        </w:rPr>
        <w:t>Facilitar el acceso al financiamiento a través de líneas de créditos y fondos de desarrollo a las pequeñas y medianas empresas culturales;</w:t>
      </w:r>
    </w:p>
    <w:p w14:paraId="09861D6C" w14:textId="5CEF07F1" w:rsidR="00A37654" w:rsidRPr="00FA5F2E" w:rsidRDefault="003A4DC2" w:rsidP="005236FC">
      <w:pPr>
        <w:numPr>
          <w:ilvl w:val="0"/>
          <w:numId w:val="100"/>
        </w:numPr>
        <w:autoSpaceDE w:val="0"/>
        <w:autoSpaceDN w:val="0"/>
        <w:adjustRightInd w:val="0"/>
        <w:spacing w:after="0" w:line="240" w:lineRule="auto"/>
        <w:ind w:left="426" w:hanging="284"/>
        <w:rPr>
          <w:rFonts w:ascii="Gill Sans MT" w:hAnsi="Gill Sans MT"/>
          <w:b/>
          <w:sz w:val="24"/>
          <w:szCs w:val="24"/>
        </w:rPr>
      </w:pPr>
      <w:r w:rsidRPr="00FA5F2E">
        <w:rPr>
          <w:rFonts w:ascii="Gill Sans MT" w:hAnsi="Gill Sans MT"/>
          <w:bCs/>
          <w:sz w:val="24"/>
          <w:szCs w:val="24"/>
        </w:rPr>
        <w:lastRenderedPageBreak/>
        <w:t>Realizar las</w:t>
      </w:r>
      <w:r w:rsidR="00A37654" w:rsidRPr="00FA5F2E">
        <w:rPr>
          <w:rFonts w:ascii="Gill Sans MT" w:hAnsi="Gill Sans MT"/>
          <w:bCs/>
          <w:sz w:val="24"/>
          <w:szCs w:val="24"/>
        </w:rPr>
        <w:t xml:space="preserve"> investigaciones de temas de interés para el desarrollo de las industrias culturales para preservar el simbolismo de la identidad cultural, identidad y apropiación de valores;</w:t>
      </w:r>
      <w:r w:rsidR="00A37654" w:rsidRPr="00FA5F2E">
        <w:rPr>
          <w:rFonts w:ascii="Gill Sans MT" w:hAnsi="Gill Sans MT"/>
          <w:sz w:val="24"/>
          <w:szCs w:val="24"/>
        </w:rPr>
        <w:t xml:space="preserve"> </w:t>
      </w:r>
    </w:p>
    <w:p w14:paraId="7923772C" w14:textId="4FB8E15F" w:rsidR="00A37654" w:rsidRPr="00FA5F2E" w:rsidRDefault="00A37654" w:rsidP="005236FC">
      <w:pPr>
        <w:pStyle w:val="MediumGrid1-Accent21"/>
        <w:numPr>
          <w:ilvl w:val="0"/>
          <w:numId w:val="100"/>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bCs/>
          <w:iCs/>
          <w:sz w:val="24"/>
          <w:szCs w:val="24"/>
        </w:rPr>
        <w:t>Realizar acciones que capaciten y promuevan la creación de empleos basados en la implantación de normas de comercio justo, economía solidaria, empresas cooperativas;</w:t>
      </w:r>
      <w:r w:rsidR="006423A0" w:rsidRPr="00FA5F2E">
        <w:rPr>
          <w:rFonts w:ascii="Gill Sans MT" w:hAnsi="Gill Sans MT"/>
          <w:bCs/>
          <w:iCs/>
          <w:sz w:val="24"/>
          <w:szCs w:val="24"/>
        </w:rPr>
        <w:t xml:space="preserve"> </w:t>
      </w:r>
    </w:p>
    <w:p w14:paraId="609FC300" w14:textId="195B54F0" w:rsidR="00A37654" w:rsidRPr="00FA5F2E" w:rsidRDefault="00A37654" w:rsidP="005236FC">
      <w:pPr>
        <w:numPr>
          <w:ilvl w:val="0"/>
          <w:numId w:val="100"/>
        </w:numPr>
        <w:autoSpaceDE w:val="0"/>
        <w:autoSpaceDN w:val="0"/>
        <w:adjustRightInd w:val="0"/>
        <w:spacing w:after="0" w:line="240" w:lineRule="auto"/>
        <w:ind w:left="426" w:hanging="284"/>
        <w:rPr>
          <w:rFonts w:ascii="Gill Sans MT" w:hAnsi="Gill Sans MT"/>
          <w:bCs/>
          <w:sz w:val="24"/>
          <w:szCs w:val="24"/>
        </w:rPr>
      </w:pPr>
      <w:r w:rsidRPr="00FA5F2E">
        <w:rPr>
          <w:rFonts w:ascii="Gill Sans MT" w:hAnsi="Gill Sans MT"/>
          <w:bCs/>
          <w:sz w:val="24"/>
          <w:szCs w:val="24"/>
        </w:rPr>
        <w:t>Crear conciencia entre los diferentes actores culturales sobre el papel de la cultura como fuente generadora de riqueza;</w:t>
      </w:r>
      <w:r w:rsidR="006423A0" w:rsidRPr="00FA5F2E">
        <w:rPr>
          <w:rFonts w:ascii="Gill Sans MT" w:hAnsi="Gill Sans MT"/>
          <w:bCs/>
          <w:sz w:val="24"/>
          <w:szCs w:val="24"/>
        </w:rPr>
        <w:t xml:space="preserve"> </w:t>
      </w:r>
    </w:p>
    <w:p w14:paraId="51DA3BB1" w14:textId="77777777" w:rsidR="00A37654" w:rsidRPr="00FA5F2E" w:rsidRDefault="00A37654" w:rsidP="00124198">
      <w:pPr>
        <w:spacing w:after="0" w:line="240" w:lineRule="auto"/>
        <w:jc w:val="both"/>
        <w:rPr>
          <w:rFonts w:ascii="Gill Sans MT" w:hAnsi="Gill Sans MT"/>
          <w:b/>
          <w:sz w:val="24"/>
          <w:szCs w:val="24"/>
          <w:lang w:eastAsia="fr-FR"/>
        </w:rPr>
      </w:pPr>
    </w:p>
    <w:p w14:paraId="19C53FD0" w14:textId="0F7F9E7D" w:rsidR="00124198" w:rsidRPr="00FA5F2E" w:rsidRDefault="00124198" w:rsidP="00E21D33">
      <w:pPr>
        <w:spacing w:after="0" w:line="240" w:lineRule="auto"/>
        <w:jc w:val="both"/>
        <w:rPr>
          <w:rFonts w:ascii="Gill Sans MT" w:hAnsi="Gill Sans MT"/>
          <w:sz w:val="24"/>
          <w:szCs w:val="24"/>
          <w:lang w:eastAsia="fr-FR"/>
        </w:rPr>
      </w:pPr>
      <w:r w:rsidRPr="00FA5F2E">
        <w:rPr>
          <w:rFonts w:ascii="Gill Sans MT" w:hAnsi="Gill Sans MT"/>
          <w:b/>
          <w:sz w:val="24"/>
          <w:szCs w:val="24"/>
          <w:lang w:eastAsia="fr-FR"/>
        </w:rPr>
        <w:t>ARTICULO</w:t>
      </w:r>
      <w:r w:rsidR="002B3269" w:rsidRPr="00FA5F2E">
        <w:rPr>
          <w:rFonts w:ascii="Gill Sans MT" w:hAnsi="Gill Sans MT"/>
          <w:b/>
          <w:sz w:val="24"/>
          <w:szCs w:val="24"/>
          <w:lang w:eastAsia="fr-FR"/>
        </w:rPr>
        <w:t xml:space="preserve"> 32</w:t>
      </w:r>
      <w:r w:rsidRPr="00FA5F2E">
        <w:rPr>
          <w:rFonts w:ascii="Gill Sans MT" w:hAnsi="Gill Sans MT"/>
          <w:b/>
          <w:sz w:val="24"/>
          <w:szCs w:val="24"/>
          <w:lang w:eastAsia="fr-FR"/>
        </w:rPr>
        <w:t>. Viceministerio de Industrias Culturales y Creativas.</w:t>
      </w:r>
      <w:r w:rsidR="00E21D33" w:rsidRPr="00FA5F2E">
        <w:rPr>
          <w:rFonts w:ascii="Gill Sans MT" w:hAnsi="Gill Sans MT"/>
          <w:b/>
          <w:sz w:val="24"/>
          <w:szCs w:val="24"/>
          <w:lang w:eastAsia="fr-FR"/>
        </w:rPr>
        <w:t xml:space="preserve"> </w:t>
      </w:r>
      <w:r w:rsidR="00E21D33" w:rsidRPr="00FA5F2E">
        <w:rPr>
          <w:rFonts w:ascii="Gill Sans MT" w:hAnsi="Gill Sans MT"/>
          <w:sz w:val="24"/>
          <w:szCs w:val="24"/>
          <w:lang w:eastAsia="fr-FR"/>
        </w:rPr>
        <w:t>El Viceministerio de Industrias Culturales y Creativas tiene a su cargo la función de contribuir a la definición e implementación de políticas públicas de Estado para el desarrollo de competitividad, promoción, protección, difusión y fortalecimiento de las industrias culturales y creativas en nuestro país.</w:t>
      </w:r>
      <w:r w:rsidR="00E21D33" w:rsidRPr="00FA5F2E">
        <w:rPr>
          <w:rFonts w:ascii="Gill Sans MT" w:hAnsi="Gill Sans MT"/>
          <w:b/>
          <w:sz w:val="24"/>
          <w:szCs w:val="24"/>
          <w:lang w:eastAsia="fr-FR"/>
        </w:rPr>
        <w:t xml:space="preserve"> </w:t>
      </w:r>
    </w:p>
    <w:p w14:paraId="5FD1D6DD" w14:textId="656FED57" w:rsidR="00124198" w:rsidRPr="00FA5F2E" w:rsidRDefault="00124198" w:rsidP="00124198">
      <w:pPr>
        <w:spacing w:after="0" w:line="240" w:lineRule="auto"/>
        <w:jc w:val="both"/>
        <w:rPr>
          <w:rFonts w:ascii="Gill Sans MT" w:hAnsi="Gill Sans MT"/>
          <w:b/>
          <w:sz w:val="24"/>
          <w:szCs w:val="24"/>
          <w:lang w:eastAsia="fr-FR"/>
        </w:rPr>
      </w:pPr>
    </w:p>
    <w:p w14:paraId="6C8C4137" w14:textId="7D2E3D67" w:rsidR="00361C09" w:rsidRPr="00FA5F2E" w:rsidRDefault="002B3269" w:rsidP="00361C09">
      <w:pPr>
        <w:autoSpaceDE w:val="0"/>
        <w:autoSpaceDN w:val="0"/>
        <w:adjustRightInd w:val="0"/>
        <w:spacing w:after="0" w:line="240" w:lineRule="auto"/>
        <w:jc w:val="both"/>
        <w:rPr>
          <w:rFonts w:ascii="Gill Sans MT" w:hAnsi="Gill Sans MT"/>
          <w:iCs/>
          <w:sz w:val="24"/>
          <w:szCs w:val="24"/>
          <w:lang w:eastAsia="es-DO"/>
        </w:rPr>
      </w:pPr>
      <w:r w:rsidRPr="00FA5F2E">
        <w:rPr>
          <w:rFonts w:ascii="Gill Sans MT" w:hAnsi="Gill Sans MT"/>
          <w:b/>
          <w:sz w:val="24"/>
          <w:szCs w:val="24"/>
        </w:rPr>
        <w:t xml:space="preserve">PÁRRAFO. </w:t>
      </w:r>
      <w:r w:rsidR="00361C09" w:rsidRPr="00FA5F2E">
        <w:rPr>
          <w:rFonts w:ascii="Gill Sans MT" w:hAnsi="Gill Sans MT"/>
          <w:bCs/>
          <w:sz w:val="24"/>
          <w:szCs w:val="24"/>
        </w:rPr>
        <w:t>El</w:t>
      </w:r>
      <w:r w:rsidR="00361C09" w:rsidRPr="00FA5F2E">
        <w:rPr>
          <w:rFonts w:ascii="Gill Sans MT" w:eastAsia="Times New Roman" w:hAnsi="Gill Sans MT"/>
          <w:b/>
          <w:sz w:val="24"/>
          <w:szCs w:val="24"/>
          <w:lang w:eastAsia="es-ES"/>
        </w:rPr>
        <w:t xml:space="preserve"> </w:t>
      </w:r>
      <w:r w:rsidR="00361C09" w:rsidRPr="00FA5F2E">
        <w:rPr>
          <w:rFonts w:ascii="Gill Sans MT" w:eastAsia="Times New Roman" w:hAnsi="Gill Sans MT"/>
          <w:sz w:val="24"/>
          <w:szCs w:val="24"/>
          <w:lang w:eastAsia="es-ES"/>
        </w:rPr>
        <w:t xml:space="preserve">Viceministro o Viceministra de Industrias Culturales y Creativas ejerce </w:t>
      </w:r>
      <w:r w:rsidR="00361C09" w:rsidRPr="00FA5F2E">
        <w:rPr>
          <w:rFonts w:ascii="Gill Sans MT" w:hAnsi="Gill Sans MT"/>
          <w:iCs/>
          <w:sz w:val="24"/>
          <w:szCs w:val="24"/>
          <w:lang w:eastAsia="es-DO"/>
        </w:rPr>
        <w:t>las atribuciones y competencias siguientes:</w:t>
      </w:r>
    </w:p>
    <w:p w14:paraId="1237B119" w14:textId="77777777" w:rsidR="000A527B" w:rsidRPr="00FA5F2E" w:rsidRDefault="000A527B" w:rsidP="00361C09">
      <w:pPr>
        <w:autoSpaceDE w:val="0"/>
        <w:autoSpaceDN w:val="0"/>
        <w:adjustRightInd w:val="0"/>
        <w:spacing w:after="0" w:line="240" w:lineRule="auto"/>
        <w:jc w:val="both"/>
        <w:rPr>
          <w:rFonts w:ascii="Gill Sans MT" w:hAnsi="Gill Sans MT"/>
          <w:iCs/>
          <w:sz w:val="24"/>
          <w:szCs w:val="24"/>
          <w:lang w:eastAsia="es-DO"/>
        </w:rPr>
      </w:pPr>
    </w:p>
    <w:p w14:paraId="085F69F3" w14:textId="2EB02F89" w:rsidR="000A527B" w:rsidRPr="00FA5F2E" w:rsidRDefault="000A527B" w:rsidP="005236FC">
      <w:pPr>
        <w:pStyle w:val="Prrafodelista"/>
        <w:numPr>
          <w:ilvl w:val="0"/>
          <w:numId w:val="113"/>
        </w:numPr>
        <w:autoSpaceDE w:val="0"/>
        <w:autoSpaceDN w:val="0"/>
        <w:adjustRightInd w:val="0"/>
        <w:jc w:val="both"/>
        <w:rPr>
          <w:rFonts w:ascii="Gill Sans MT" w:hAnsi="Gill Sans MT"/>
          <w:iCs/>
          <w:lang w:val="es-ES" w:eastAsia="es-DO"/>
        </w:rPr>
      </w:pPr>
      <w:r w:rsidRPr="00FA5F2E">
        <w:rPr>
          <w:rFonts w:ascii="Gill Sans MT" w:hAnsi="Gill Sans MT"/>
          <w:iCs/>
          <w:lang w:val="es-ES" w:eastAsia="es-DO"/>
        </w:rPr>
        <w:t>Proponer políticas que tiendan al desarrollo de las in</w:t>
      </w:r>
      <w:r w:rsidR="003A4DC2" w:rsidRPr="00FA5F2E">
        <w:rPr>
          <w:rFonts w:ascii="Gill Sans MT" w:hAnsi="Gill Sans MT"/>
          <w:iCs/>
          <w:lang w:val="es-ES" w:eastAsia="es-DO"/>
        </w:rPr>
        <w:t>dustrias culturales y creativas;</w:t>
      </w:r>
      <w:r w:rsidRPr="00FA5F2E">
        <w:rPr>
          <w:rFonts w:ascii="Gill Sans MT" w:hAnsi="Gill Sans MT"/>
          <w:iCs/>
          <w:lang w:val="es-ES" w:eastAsia="es-DO"/>
        </w:rPr>
        <w:t xml:space="preserve"> </w:t>
      </w:r>
    </w:p>
    <w:p w14:paraId="057F44BF" w14:textId="6E1B2C04" w:rsidR="000A527B" w:rsidRPr="00FA5F2E" w:rsidRDefault="000A527B" w:rsidP="005236FC">
      <w:pPr>
        <w:pStyle w:val="Prrafodelista"/>
        <w:numPr>
          <w:ilvl w:val="0"/>
          <w:numId w:val="113"/>
        </w:numPr>
        <w:autoSpaceDE w:val="0"/>
        <w:autoSpaceDN w:val="0"/>
        <w:adjustRightInd w:val="0"/>
        <w:jc w:val="both"/>
        <w:rPr>
          <w:rFonts w:ascii="Gill Sans MT" w:hAnsi="Gill Sans MT"/>
          <w:iCs/>
          <w:lang w:val="es-ES" w:eastAsia="es-DO"/>
        </w:rPr>
      </w:pPr>
      <w:r w:rsidRPr="00FA5F2E">
        <w:rPr>
          <w:rFonts w:ascii="Gill Sans MT" w:hAnsi="Gill Sans MT"/>
          <w:iCs/>
          <w:lang w:val="es-ES" w:eastAsia="es-DO"/>
        </w:rPr>
        <w:t>Proponer acciones que propicien las capacidades del Estado para la competitividad en</w:t>
      </w:r>
      <w:r w:rsidR="003A4DC2" w:rsidRPr="00FA5F2E">
        <w:rPr>
          <w:rFonts w:ascii="Gill Sans MT" w:hAnsi="Gill Sans MT"/>
          <w:iCs/>
          <w:lang w:val="es-ES" w:eastAsia="es-DO"/>
        </w:rPr>
        <w:t xml:space="preserve"> materia de industrias culturales y creativas; </w:t>
      </w:r>
    </w:p>
    <w:p w14:paraId="7E8F6B4D" w14:textId="77777777" w:rsidR="003A4DC2" w:rsidRPr="00FA5F2E" w:rsidRDefault="003A4DC2" w:rsidP="005236FC">
      <w:pPr>
        <w:pStyle w:val="Prrafodelista"/>
        <w:numPr>
          <w:ilvl w:val="0"/>
          <w:numId w:val="113"/>
        </w:numPr>
        <w:autoSpaceDE w:val="0"/>
        <w:autoSpaceDN w:val="0"/>
        <w:adjustRightInd w:val="0"/>
        <w:jc w:val="both"/>
        <w:rPr>
          <w:rFonts w:ascii="Gill Sans MT" w:hAnsi="Gill Sans MT"/>
          <w:iCs/>
          <w:lang w:val="es-ES" w:eastAsia="es-DO"/>
        </w:rPr>
      </w:pPr>
      <w:r w:rsidRPr="00FA5F2E">
        <w:rPr>
          <w:rFonts w:ascii="Gill Sans MT" w:hAnsi="Gill Sans MT"/>
          <w:iCs/>
          <w:lang w:val="es-ES" w:eastAsia="es-DO"/>
        </w:rPr>
        <w:t xml:space="preserve">Coordinar la implementación de las políticas industriales del Estado en materia de cultura y creatividad; </w:t>
      </w:r>
    </w:p>
    <w:p w14:paraId="46868095" w14:textId="74F12433" w:rsidR="003A4DC2" w:rsidRPr="00FA5F2E" w:rsidRDefault="003A4DC2" w:rsidP="005236FC">
      <w:pPr>
        <w:pStyle w:val="Prrafodelista"/>
        <w:numPr>
          <w:ilvl w:val="0"/>
          <w:numId w:val="113"/>
        </w:numPr>
        <w:autoSpaceDE w:val="0"/>
        <w:autoSpaceDN w:val="0"/>
        <w:adjustRightInd w:val="0"/>
        <w:jc w:val="both"/>
        <w:rPr>
          <w:rFonts w:ascii="Gill Sans MT" w:hAnsi="Gill Sans MT"/>
          <w:iCs/>
          <w:lang w:val="es-ES" w:eastAsia="es-DO"/>
        </w:rPr>
      </w:pPr>
      <w:r w:rsidRPr="00FA5F2E">
        <w:rPr>
          <w:rFonts w:ascii="Gill Sans MT" w:hAnsi="Gill Sans MT"/>
          <w:iCs/>
          <w:lang w:val="es-ES" w:eastAsia="es-DO"/>
        </w:rPr>
        <w:t xml:space="preserve">Coordinar el desarrollo y aplicación de todas las actividades que tiendan al fomento de la competitividad del Estado dominicano en materia de industrias culturales y creativas. </w:t>
      </w:r>
    </w:p>
    <w:p w14:paraId="11F11CBE" w14:textId="77777777" w:rsidR="00361C09" w:rsidRPr="00FA5F2E" w:rsidRDefault="00361C09" w:rsidP="00124198">
      <w:pPr>
        <w:spacing w:after="0" w:line="240" w:lineRule="auto"/>
        <w:jc w:val="both"/>
        <w:rPr>
          <w:rFonts w:ascii="Gill Sans MT" w:hAnsi="Gill Sans MT"/>
          <w:b/>
          <w:sz w:val="24"/>
          <w:szCs w:val="24"/>
          <w:lang w:eastAsia="fr-FR"/>
        </w:rPr>
      </w:pPr>
    </w:p>
    <w:p w14:paraId="7D036165" w14:textId="7B2E7C9A" w:rsidR="00124198" w:rsidRPr="00FA5F2E" w:rsidRDefault="00124198" w:rsidP="00C6267A">
      <w:pPr>
        <w:spacing w:after="0" w:line="240" w:lineRule="auto"/>
        <w:jc w:val="both"/>
        <w:rPr>
          <w:rFonts w:ascii="Gill Sans MT" w:hAnsi="Gill Sans MT"/>
          <w:b/>
          <w:sz w:val="24"/>
          <w:szCs w:val="24"/>
          <w:lang w:eastAsia="fr-FR"/>
        </w:rPr>
      </w:pPr>
      <w:r w:rsidRPr="00FA5F2E">
        <w:rPr>
          <w:rFonts w:ascii="Gill Sans MT" w:hAnsi="Gill Sans MT"/>
          <w:b/>
          <w:sz w:val="24"/>
          <w:szCs w:val="24"/>
          <w:lang w:eastAsia="fr-FR"/>
        </w:rPr>
        <w:t>ARTICULO</w:t>
      </w:r>
      <w:r w:rsidR="002B3269" w:rsidRPr="00FA5F2E">
        <w:rPr>
          <w:rFonts w:ascii="Gill Sans MT" w:hAnsi="Gill Sans MT"/>
          <w:b/>
          <w:sz w:val="24"/>
          <w:szCs w:val="24"/>
          <w:lang w:eastAsia="fr-FR"/>
        </w:rPr>
        <w:t xml:space="preserve"> 3</w:t>
      </w:r>
      <w:r w:rsidR="001B4DF5" w:rsidRPr="00FA5F2E">
        <w:rPr>
          <w:rFonts w:ascii="Gill Sans MT" w:hAnsi="Gill Sans MT"/>
          <w:b/>
          <w:sz w:val="24"/>
          <w:szCs w:val="24"/>
          <w:lang w:eastAsia="fr-FR"/>
        </w:rPr>
        <w:t>3</w:t>
      </w:r>
      <w:r w:rsidRPr="00FA5F2E">
        <w:rPr>
          <w:rFonts w:ascii="Gill Sans MT" w:hAnsi="Gill Sans MT"/>
          <w:b/>
          <w:sz w:val="24"/>
          <w:szCs w:val="24"/>
          <w:lang w:eastAsia="fr-FR"/>
        </w:rPr>
        <w:t xml:space="preserve">. </w:t>
      </w:r>
      <w:r w:rsidR="00CA1834" w:rsidRPr="00FA5F2E">
        <w:rPr>
          <w:rFonts w:ascii="Gill Sans MT" w:hAnsi="Gill Sans MT"/>
          <w:b/>
          <w:sz w:val="24"/>
          <w:szCs w:val="24"/>
          <w:lang w:eastAsia="fr-FR"/>
        </w:rPr>
        <w:t>Viceministerio de Fomento de la Cultura en el Territorio</w:t>
      </w:r>
      <w:r w:rsidRPr="00FA5F2E">
        <w:rPr>
          <w:rFonts w:ascii="Gill Sans MT" w:hAnsi="Gill Sans MT"/>
          <w:b/>
          <w:sz w:val="24"/>
          <w:szCs w:val="24"/>
          <w:lang w:eastAsia="fr-FR"/>
        </w:rPr>
        <w:t xml:space="preserve">. </w:t>
      </w:r>
      <w:r w:rsidR="00E21D33" w:rsidRPr="00FA5F2E">
        <w:rPr>
          <w:rFonts w:ascii="Gill Sans MT" w:hAnsi="Gill Sans MT"/>
          <w:sz w:val="24"/>
          <w:szCs w:val="24"/>
          <w:lang w:eastAsia="fr-FR"/>
        </w:rPr>
        <w:t xml:space="preserve">El Viceministerio de Fomento </w:t>
      </w:r>
      <w:r w:rsidR="00AE1B2B" w:rsidRPr="00FA5F2E">
        <w:rPr>
          <w:rFonts w:ascii="Gill Sans MT" w:hAnsi="Gill Sans MT"/>
          <w:sz w:val="24"/>
          <w:szCs w:val="24"/>
          <w:lang w:eastAsia="fr-FR"/>
        </w:rPr>
        <w:t xml:space="preserve">de la Cultura en el Territorio </w:t>
      </w:r>
      <w:r w:rsidR="00E21D33" w:rsidRPr="00FA5F2E">
        <w:rPr>
          <w:rFonts w:ascii="Gill Sans MT" w:hAnsi="Gill Sans MT"/>
          <w:sz w:val="24"/>
          <w:szCs w:val="24"/>
          <w:lang w:eastAsia="fr-FR"/>
        </w:rPr>
        <w:t>tiene como misión coordinar y desarrollar iniciativas en acción de políticas culturales en el territorio de articulación con niveles regional y municipal, que contribuyan a la formación y lineamientos de desarrollo en la gestión cultural por el Ministerio de Cultura en sus respectivas demarcaciones.</w:t>
      </w:r>
      <w:r w:rsidR="00CA1834" w:rsidRPr="00FA5F2E">
        <w:rPr>
          <w:rFonts w:ascii="Gill Sans MT" w:hAnsi="Gill Sans MT"/>
          <w:sz w:val="24"/>
          <w:szCs w:val="24"/>
          <w:lang w:eastAsia="fr-FR"/>
        </w:rPr>
        <w:t xml:space="preserve"> </w:t>
      </w:r>
    </w:p>
    <w:p w14:paraId="68C96B43" w14:textId="41BA934E" w:rsidR="00124198" w:rsidRPr="00FA5F2E" w:rsidRDefault="00124198" w:rsidP="009E0BC6">
      <w:pPr>
        <w:spacing w:after="0" w:line="240" w:lineRule="auto"/>
        <w:jc w:val="both"/>
        <w:rPr>
          <w:rFonts w:ascii="Gill Sans MT" w:hAnsi="Gill Sans MT"/>
          <w:b/>
          <w:sz w:val="24"/>
          <w:szCs w:val="24"/>
          <w:lang w:eastAsia="fr-FR"/>
        </w:rPr>
      </w:pPr>
    </w:p>
    <w:p w14:paraId="07D732D0" w14:textId="259B5B06" w:rsidR="00A37654" w:rsidRPr="00FA5F2E" w:rsidRDefault="002B3269" w:rsidP="00A37654">
      <w:pPr>
        <w:autoSpaceDE w:val="0"/>
        <w:autoSpaceDN w:val="0"/>
        <w:adjustRightInd w:val="0"/>
        <w:spacing w:after="0" w:line="240" w:lineRule="auto"/>
        <w:jc w:val="both"/>
        <w:rPr>
          <w:rFonts w:ascii="Gill Sans MT" w:hAnsi="Gill Sans MT"/>
          <w:iCs/>
          <w:sz w:val="24"/>
          <w:szCs w:val="24"/>
          <w:lang w:eastAsia="es-DO"/>
        </w:rPr>
      </w:pPr>
      <w:r w:rsidRPr="00FA5F2E">
        <w:rPr>
          <w:rFonts w:ascii="Gill Sans MT" w:hAnsi="Gill Sans MT"/>
          <w:b/>
          <w:sz w:val="24"/>
          <w:szCs w:val="24"/>
        </w:rPr>
        <w:t xml:space="preserve">PÁRRAFO. </w:t>
      </w:r>
      <w:r w:rsidR="00A37654" w:rsidRPr="00FA5F2E">
        <w:rPr>
          <w:rFonts w:ascii="Gill Sans MT" w:hAnsi="Gill Sans MT"/>
          <w:bCs/>
          <w:sz w:val="24"/>
          <w:szCs w:val="24"/>
        </w:rPr>
        <w:t>El</w:t>
      </w:r>
      <w:r w:rsidR="00A37654" w:rsidRPr="00FA5F2E">
        <w:rPr>
          <w:rFonts w:ascii="Gill Sans MT" w:eastAsia="Times New Roman" w:hAnsi="Gill Sans MT"/>
          <w:b/>
          <w:sz w:val="24"/>
          <w:szCs w:val="24"/>
          <w:lang w:eastAsia="es-ES"/>
        </w:rPr>
        <w:t xml:space="preserve"> </w:t>
      </w:r>
      <w:r w:rsidR="00A37654" w:rsidRPr="00FA5F2E">
        <w:rPr>
          <w:rFonts w:ascii="Gill Sans MT" w:eastAsia="Times New Roman" w:hAnsi="Gill Sans MT"/>
          <w:sz w:val="24"/>
          <w:szCs w:val="24"/>
          <w:lang w:eastAsia="es-ES"/>
        </w:rPr>
        <w:t xml:space="preserve">Viceministro o Viceministra de </w:t>
      </w:r>
      <w:r w:rsidR="00AE1B2B" w:rsidRPr="00FA5F2E">
        <w:rPr>
          <w:rFonts w:ascii="Gill Sans MT" w:hAnsi="Gill Sans MT"/>
          <w:sz w:val="24"/>
          <w:szCs w:val="24"/>
          <w:lang w:eastAsia="fr-FR"/>
        </w:rPr>
        <w:t xml:space="preserve">Fomento de la Cultura en el Territorio </w:t>
      </w:r>
      <w:r w:rsidR="00A37654" w:rsidRPr="00FA5F2E">
        <w:rPr>
          <w:rFonts w:ascii="Gill Sans MT" w:eastAsia="Times New Roman" w:hAnsi="Gill Sans MT"/>
          <w:sz w:val="24"/>
          <w:szCs w:val="24"/>
          <w:lang w:eastAsia="es-ES"/>
        </w:rPr>
        <w:t xml:space="preserve">ejerce </w:t>
      </w:r>
      <w:r w:rsidR="00A37654" w:rsidRPr="00FA5F2E">
        <w:rPr>
          <w:rFonts w:ascii="Gill Sans MT" w:hAnsi="Gill Sans MT"/>
          <w:iCs/>
          <w:sz w:val="24"/>
          <w:szCs w:val="24"/>
          <w:lang w:eastAsia="es-DO"/>
        </w:rPr>
        <w:t>las atribuciones y competencias siguientes:</w:t>
      </w:r>
    </w:p>
    <w:p w14:paraId="65C51121" w14:textId="77777777" w:rsidR="00A37654" w:rsidRPr="00FA5F2E" w:rsidRDefault="00A37654" w:rsidP="00A37654">
      <w:pPr>
        <w:autoSpaceDE w:val="0"/>
        <w:autoSpaceDN w:val="0"/>
        <w:adjustRightInd w:val="0"/>
        <w:spacing w:after="0" w:line="240" w:lineRule="auto"/>
        <w:jc w:val="both"/>
        <w:rPr>
          <w:rFonts w:ascii="Gill Sans MT" w:hAnsi="Gill Sans MT"/>
          <w:iCs/>
          <w:sz w:val="24"/>
          <w:szCs w:val="24"/>
          <w:lang w:eastAsia="es-DO"/>
        </w:rPr>
      </w:pPr>
    </w:p>
    <w:p w14:paraId="542F0856" w14:textId="5B0F71C9" w:rsidR="00A37654" w:rsidRPr="00FA5F2E" w:rsidRDefault="00A37654" w:rsidP="005236FC">
      <w:pPr>
        <w:pStyle w:val="Prrafodelista"/>
        <w:numPr>
          <w:ilvl w:val="0"/>
          <w:numId w:val="101"/>
        </w:numPr>
        <w:autoSpaceDE w:val="0"/>
        <w:autoSpaceDN w:val="0"/>
        <w:adjustRightInd w:val="0"/>
        <w:ind w:left="426"/>
        <w:jc w:val="both"/>
        <w:rPr>
          <w:rFonts w:ascii="Gill Sans MT" w:hAnsi="Gill Sans MT"/>
          <w:bCs/>
          <w:lang w:val="es-ES"/>
        </w:rPr>
      </w:pPr>
      <w:r w:rsidRPr="00FA5F2E">
        <w:rPr>
          <w:rFonts w:ascii="Gill Sans MT" w:hAnsi="Gill Sans MT"/>
          <w:bCs/>
          <w:lang w:val="es-ES"/>
        </w:rPr>
        <w:t>Fortalecer los consejos provinciales y municipales como entes de desarrollo y promoción de la cultura provincial y municipal con los auténticos valores de su cultura.</w:t>
      </w:r>
    </w:p>
    <w:p w14:paraId="2B5FB3EB" w14:textId="106C6464" w:rsidR="00A37654" w:rsidRPr="00FA5F2E" w:rsidRDefault="00A37654" w:rsidP="005236FC">
      <w:pPr>
        <w:pStyle w:val="MediumGrid1-Accent21"/>
        <w:numPr>
          <w:ilvl w:val="0"/>
          <w:numId w:val="101"/>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lang w:eastAsia="es-DO"/>
        </w:rPr>
        <w:t>Facilitar la intervención cultural gubernamental</w:t>
      </w:r>
      <w:r w:rsidR="00967E2F" w:rsidRPr="00FA5F2E">
        <w:rPr>
          <w:rFonts w:ascii="Gill Sans MT" w:hAnsi="Gill Sans MT"/>
          <w:sz w:val="24"/>
          <w:szCs w:val="24"/>
          <w:lang w:eastAsia="es-DO"/>
        </w:rPr>
        <w:t xml:space="preserve"> en los distintos ámbitos territoriales</w:t>
      </w:r>
      <w:r w:rsidRPr="00FA5F2E">
        <w:rPr>
          <w:rFonts w:ascii="Gill Sans MT" w:hAnsi="Gill Sans MT"/>
          <w:sz w:val="24"/>
          <w:szCs w:val="24"/>
          <w:lang w:eastAsia="es-DO"/>
        </w:rPr>
        <w:t>, mediante alianzas estratégicas con municipios y organizaciones culturales no gubernamentales y populares que contribuyan al desarrollo integral y sostenido de las comunidades.</w:t>
      </w:r>
    </w:p>
    <w:p w14:paraId="11860EB3" w14:textId="77777777" w:rsidR="00A37654" w:rsidRPr="00FA5F2E" w:rsidRDefault="00A37654" w:rsidP="005236FC">
      <w:pPr>
        <w:pStyle w:val="MediumGrid1-Accent21"/>
        <w:numPr>
          <w:ilvl w:val="0"/>
          <w:numId w:val="101"/>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lang w:eastAsia="es-DO"/>
        </w:rPr>
        <w:t>Desarrollar y difundir con sentido de equidad la diversidad de procesos y manifestaciones culturales del pueblo dominicano, propiciando, la participación, la pluralidad en las comunidades de la geografía nacional.</w:t>
      </w:r>
    </w:p>
    <w:p w14:paraId="5EEE91B6" w14:textId="77777777" w:rsidR="00A37654" w:rsidRPr="00FA5F2E" w:rsidRDefault="00A37654" w:rsidP="005236FC">
      <w:pPr>
        <w:pStyle w:val="MediumGrid1-Accent21"/>
        <w:numPr>
          <w:ilvl w:val="0"/>
          <w:numId w:val="101"/>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lang w:eastAsia="es-DO"/>
        </w:rPr>
        <w:lastRenderedPageBreak/>
        <w:t>Ejecutar programa que promuevan una cultura de igualdad que proyecte nuevos roles y valores para hombres y mujeres y visibilice los aportes y derechos de las mujeres a lo largo de su ciclo de vida.</w:t>
      </w:r>
    </w:p>
    <w:p w14:paraId="0158E52A" w14:textId="77777777" w:rsidR="00A37654" w:rsidRPr="00FA5F2E" w:rsidRDefault="00A37654" w:rsidP="005236FC">
      <w:pPr>
        <w:pStyle w:val="MediumGrid1-Accent21"/>
        <w:numPr>
          <w:ilvl w:val="0"/>
          <w:numId w:val="101"/>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lang w:eastAsia="es-DO"/>
        </w:rPr>
        <w:t>Realizar acciones de articulaciones que permitan acondicionar espacios en las provincias y municipios para el desarrollo de actividades socio culturales y propiciar su uso sostenido.</w:t>
      </w:r>
    </w:p>
    <w:p w14:paraId="4A5C1AE7" w14:textId="77777777" w:rsidR="00A37654" w:rsidRPr="00FA5F2E" w:rsidRDefault="00A37654" w:rsidP="005236FC">
      <w:pPr>
        <w:pStyle w:val="MediumGrid1-Accent21"/>
        <w:numPr>
          <w:ilvl w:val="0"/>
          <w:numId w:val="101"/>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lang w:eastAsia="es-DO"/>
        </w:rPr>
        <w:t>Promover la participación en actividades culturales orientadas al desarrollo del conocimiento crítico y el pensamiento propio en las comunidades en todo el país.</w:t>
      </w:r>
    </w:p>
    <w:p w14:paraId="4A80F4EC" w14:textId="4E93467A" w:rsidR="00A37654" w:rsidRPr="00FA5F2E" w:rsidRDefault="00A37654" w:rsidP="005236FC">
      <w:pPr>
        <w:pStyle w:val="MediumGrid1-Accent21"/>
        <w:numPr>
          <w:ilvl w:val="0"/>
          <w:numId w:val="101"/>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lang w:eastAsia="es-DO"/>
        </w:rPr>
        <w:t>Desarrollar programas culturales con la participación de la población en las actividades culturales y artísticas, con énfasis en niños, niñas, adolescentes y jóvenes en zonas del interior del país.</w:t>
      </w:r>
    </w:p>
    <w:p w14:paraId="5040E158" w14:textId="77777777" w:rsidR="00A37654" w:rsidRPr="00FA5F2E" w:rsidRDefault="00A37654" w:rsidP="005236FC">
      <w:pPr>
        <w:pStyle w:val="MediumGrid1-Accent21"/>
        <w:numPr>
          <w:ilvl w:val="0"/>
          <w:numId w:val="101"/>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lang w:eastAsia="es-DO"/>
        </w:rPr>
        <w:t>Ejecutar acciones para recuperar, proteger y proyectar el patrimonio cultural tangible e intangible de la Nación, mediante el estudio y difusión de las culturas regionales y locales, propiciar su valoración como parte de la identidad nacional.</w:t>
      </w:r>
    </w:p>
    <w:p w14:paraId="6411BE1D" w14:textId="77777777" w:rsidR="00A37654" w:rsidRPr="00FA5F2E" w:rsidRDefault="00A37654" w:rsidP="005236FC">
      <w:pPr>
        <w:pStyle w:val="MediumGrid1-Accent21"/>
        <w:numPr>
          <w:ilvl w:val="0"/>
          <w:numId w:val="101"/>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lang w:eastAsia="es-DO"/>
        </w:rPr>
        <w:t xml:space="preserve">Capacitar a los gestores y animadores culturales </w:t>
      </w:r>
      <w:r w:rsidRPr="00FA5F2E">
        <w:rPr>
          <w:rFonts w:ascii="Gill Sans MT" w:hAnsi="Gill Sans MT"/>
          <w:bCs/>
          <w:sz w:val="24"/>
          <w:szCs w:val="24"/>
          <w:lang w:eastAsia="es-DO"/>
        </w:rPr>
        <w:t xml:space="preserve">con </w:t>
      </w:r>
      <w:r w:rsidRPr="00FA5F2E">
        <w:rPr>
          <w:rFonts w:ascii="Gill Sans MT" w:hAnsi="Gill Sans MT"/>
          <w:sz w:val="24"/>
          <w:szCs w:val="24"/>
          <w:lang w:eastAsia="es-DO"/>
        </w:rPr>
        <w:t>las herramientas necesarias que promuevan una acción cultural eficiente en sus localidades vinculada con el desarrollo nacional.</w:t>
      </w:r>
    </w:p>
    <w:p w14:paraId="4CC5EF29" w14:textId="77777777" w:rsidR="00965F1D" w:rsidRPr="00FA5F2E" w:rsidRDefault="00965F1D" w:rsidP="009E0BC6">
      <w:pPr>
        <w:spacing w:after="0" w:line="240" w:lineRule="auto"/>
        <w:jc w:val="both"/>
        <w:rPr>
          <w:rFonts w:ascii="Gill Sans MT" w:hAnsi="Gill Sans MT"/>
          <w:b/>
          <w:sz w:val="24"/>
          <w:szCs w:val="24"/>
        </w:rPr>
      </w:pPr>
    </w:p>
    <w:p w14:paraId="6074CA2A" w14:textId="3CA3E8B4" w:rsidR="004A4F52" w:rsidRPr="00FA5F2E" w:rsidRDefault="00F20B47" w:rsidP="00F20B47">
      <w:pPr>
        <w:spacing w:after="0" w:line="240" w:lineRule="auto"/>
        <w:jc w:val="center"/>
        <w:rPr>
          <w:rFonts w:ascii="Gill Sans MT" w:hAnsi="Gill Sans MT"/>
          <w:b/>
          <w:sz w:val="24"/>
          <w:szCs w:val="24"/>
        </w:rPr>
      </w:pPr>
      <w:r w:rsidRPr="00FA5F2E">
        <w:rPr>
          <w:rFonts w:ascii="Gill Sans MT" w:hAnsi="Gill Sans MT"/>
          <w:b/>
          <w:sz w:val="24"/>
          <w:szCs w:val="24"/>
        </w:rPr>
        <w:t>SECCIÓN V</w:t>
      </w:r>
    </w:p>
    <w:p w14:paraId="772307E5" w14:textId="5B30AE15" w:rsidR="00F20B47" w:rsidRPr="00FA5F2E" w:rsidRDefault="00F20B47" w:rsidP="00397D72">
      <w:pPr>
        <w:spacing w:after="0" w:line="240" w:lineRule="auto"/>
        <w:jc w:val="center"/>
        <w:rPr>
          <w:rFonts w:ascii="Gill Sans MT" w:hAnsi="Gill Sans MT"/>
          <w:b/>
          <w:sz w:val="24"/>
          <w:szCs w:val="24"/>
        </w:rPr>
      </w:pPr>
      <w:r w:rsidRPr="00FA5F2E">
        <w:rPr>
          <w:rFonts w:ascii="Gill Sans MT" w:hAnsi="Gill Sans MT"/>
          <w:b/>
          <w:sz w:val="24"/>
          <w:szCs w:val="24"/>
        </w:rPr>
        <w:t>MINISTERIO DE DEFENSA</w:t>
      </w:r>
    </w:p>
    <w:p w14:paraId="7B7C9807" w14:textId="77777777" w:rsidR="00C3055C" w:rsidRPr="00FA5F2E" w:rsidRDefault="00C3055C" w:rsidP="009E0BC6">
      <w:pPr>
        <w:spacing w:after="0" w:line="240" w:lineRule="auto"/>
        <w:jc w:val="both"/>
        <w:rPr>
          <w:rFonts w:ascii="Gill Sans MT" w:hAnsi="Gill Sans MT"/>
          <w:b/>
          <w:sz w:val="24"/>
          <w:szCs w:val="24"/>
        </w:rPr>
      </w:pPr>
    </w:p>
    <w:p w14:paraId="75E13E86" w14:textId="2589A8A6" w:rsidR="00C34ACC" w:rsidRPr="00FA5F2E" w:rsidRDefault="008455F2" w:rsidP="009E0BC6">
      <w:pPr>
        <w:autoSpaceDE w:val="0"/>
        <w:autoSpaceDN w:val="0"/>
        <w:adjustRightInd w:val="0"/>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2B3269" w:rsidRPr="00FA5F2E">
        <w:rPr>
          <w:rFonts w:ascii="Gill Sans MT" w:hAnsi="Gill Sans MT"/>
          <w:b/>
          <w:sz w:val="24"/>
          <w:szCs w:val="24"/>
        </w:rPr>
        <w:t>34.</w:t>
      </w:r>
      <w:r w:rsidRPr="00FA5F2E">
        <w:rPr>
          <w:rFonts w:ascii="Gill Sans MT" w:eastAsia="Times New Roman" w:hAnsi="Gill Sans MT"/>
          <w:b/>
          <w:sz w:val="24"/>
          <w:szCs w:val="24"/>
          <w:lang w:eastAsia="es-ES"/>
        </w:rPr>
        <w:t xml:space="preserve"> </w:t>
      </w:r>
      <w:r w:rsidRPr="00FA5F2E">
        <w:rPr>
          <w:rFonts w:ascii="Gill Sans MT" w:hAnsi="Gill Sans MT"/>
          <w:b/>
          <w:sz w:val="24"/>
          <w:szCs w:val="24"/>
        </w:rPr>
        <w:t xml:space="preserve">Ministerio de Defensa. </w:t>
      </w:r>
      <w:r w:rsidR="00046748" w:rsidRPr="00FA5F2E">
        <w:rPr>
          <w:rFonts w:ascii="Gill Sans MT" w:hAnsi="Gill Sans MT"/>
          <w:sz w:val="24"/>
          <w:szCs w:val="24"/>
        </w:rPr>
        <w:t>El Ministerio de Defensa es el órgano rector d</w:t>
      </w:r>
      <w:r w:rsidR="001B7349" w:rsidRPr="00FA5F2E">
        <w:rPr>
          <w:rFonts w:ascii="Gill Sans MT" w:hAnsi="Gill Sans MT"/>
          <w:sz w:val="24"/>
          <w:szCs w:val="24"/>
        </w:rPr>
        <w:t>e las Fuerzas Armadas de la Repú</w:t>
      </w:r>
      <w:r w:rsidR="00046748" w:rsidRPr="00FA5F2E">
        <w:rPr>
          <w:rFonts w:ascii="Gill Sans MT" w:hAnsi="Gill Sans MT"/>
          <w:sz w:val="24"/>
          <w:szCs w:val="24"/>
        </w:rPr>
        <w:t xml:space="preserve">blica Dominicana </w:t>
      </w:r>
      <w:r w:rsidR="00046748" w:rsidRPr="00FA5F2E">
        <w:rPr>
          <w:rFonts w:ascii="Gill Sans MT" w:hAnsi="Gill Sans MT"/>
          <w:sz w:val="24"/>
          <w:szCs w:val="24"/>
          <w:lang w:eastAsia="es-VE"/>
        </w:rPr>
        <w:t>y encargado de ejecutar las políticas de seguridad y defensa del país, conforme con lo establecido en la Constitución y las leyes. Asume la integralidad de l</w:t>
      </w:r>
      <w:r w:rsidR="00692354" w:rsidRPr="00FA5F2E">
        <w:rPr>
          <w:rFonts w:ascii="Gill Sans MT" w:hAnsi="Gill Sans MT"/>
          <w:sz w:val="24"/>
          <w:szCs w:val="24"/>
        </w:rPr>
        <w:t>as atribuciones y comp</w:t>
      </w:r>
      <w:r w:rsidR="00046748" w:rsidRPr="00FA5F2E">
        <w:rPr>
          <w:rFonts w:ascii="Gill Sans MT" w:hAnsi="Gill Sans MT"/>
          <w:sz w:val="24"/>
          <w:szCs w:val="24"/>
        </w:rPr>
        <w:t>etencias que</w:t>
      </w:r>
      <w:r w:rsidR="00692354" w:rsidRPr="00FA5F2E">
        <w:rPr>
          <w:rFonts w:ascii="Gill Sans MT" w:hAnsi="Gill Sans MT"/>
          <w:sz w:val="24"/>
          <w:szCs w:val="24"/>
        </w:rPr>
        <w:t xml:space="preserve"> </w:t>
      </w:r>
      <w:r w:rsidR="00020610" w:rsidRPr="00FA5F2E">
        <w:rPr>
          <w:rFonts w:ascii="Gill Sans MT" w:hAnsi="Gill Sans MT"/>
          <w:sz w:val="24"/>
          <w:szCs w:val="24"/>
        </w:rPr>
        <w:t>están contenidas en la Ley Orgánica de las Fuerzas Armadas de la República Dominicana, Núm. 139-13 del 13 de septiembre de 2013.</w:t>
      </w:r>
    </w:p>
    <w:p w14:paraId="5D288FCB" w14:textId="77777777" w:rsidR="00C34ACC" w:rsidRPr="00FA5F2E" w:rsidRDefault="00C34ACC" w:rsidP="009E0BC6">
      <w:pPr>
        <w:autoSpaceDE w:val="0"/>
        <w:autoSpaceDN w:val="0"/>
        <w:adjustRightInd w:val="0"/>
        <w:spacing w:after="0" w:line="240" w:lineRule="auto"/>
        <w:jc w:val="both"/>
        <w:rPr>
          <w:rFonts w:ascii="Gill Sans MT" w:hAnsi="Gill Sans MT"/>
          <w:sz w:val="24"/>
          <w:szCs w:val="24"/>
        </w:rPr>
      </w:pPr>
    </w:p>
    <w:p w14:paraId="782134FC" w14:textId="46D173FF" w:rsidR="005C5F2C" w:rsidRPr="00FA5F2E" w:rsidRDefault="00397D72" w:rsidP="009E0BC6">
      <w:pPr>
        <w:autoSpaceDE w:val="0"/>
        <w:autoSpaceDN w:val="0"/>
        <w:adjustRightInd w:val="0"/>
        <w:spacing w:after="0" w:line="240" w:lineRule="auto"/>
        <w:jc w:val="both"/>
        <w:rPr>
          <w:rFonts w:ascii="Gill Sans MT" w:hAnsi="Gill Sans MT"/>
          <w:sz w:val="24"/>
          <w:szCs w:val="24"/>
          <w:lang w:eastAsia="es-VE"/>
        </w:rPr>
      </w:pPr>
      <w:r w:rsidRPr="00FA5F2E">
        <w:rPr>
          <w:rFonts w:ascii="Gill Sans MT" w:hAnsi="Gill Sans MT"/>
          <w:b/>
          <w:sz w:val="24"/>
          <w:szCs w:val="24"/>
        </w:rPr>
        <w:t>ARTÍCULO</w:t>
      </w:r>
      <w:r w:rsidR="002B3269" w:rsidRPr="00FA5F2E">
        <w:rPr>
          <w:rFonts w:ascii="Gill Sans MT" w:hAnsi="Gill Sans MT"/>
          <w:b/>
          <w:sz w:val="24"/>
          <w:szCs w:val="24"/>
        </w:rPr>
        <w:t xml:space="preserve"> 35.</w:t>
      </w:r>
      <w:r w:rsidR="001B7349" w:rsidRPr="00FA5F2E">
        <w:rPr>
          <w:rFonts w:ascii="Gill Sans MT" w:hAnsi="Gill Sans MT"/>
          <w:b/>
          <w:sz w:val="24"/>
          <w:szCs w:val="24"/>
        </w:rPr>
        <w:t xml:space="preserve"> Viceministerios</w:t>
      </w:r>
      <w:r w:rsidR="001B7349" w:rsidRPr="00FA5F2E">
        <w:rPr>
          <w:rFonts w:ascii="Gill Sans MT" w:hAnsi="Gill Sans MT"/>
          <w:sz w:val="24"/>
          <w:szCs w:val="24"/>
        </w:rPr>
        <w:t>.</w:t>
      </w:r>
      <w:r w:rsidR="00020610" w:rsidRPr="00FA5F2E">
        <w:rPr>
          <w:rFonts w:ascii="Gill Sans MT" w:hAnsi="Gill Sans MT"/>
          <w:b/>
          <w:sz w:val="24"/>
          <w:szCs w:val="24"/>
        </w:rPr>
        <w:t xml:space="preserve"> </w:t>
      </w:r>
      <w:r w:rsidR="00C34ACC" w:rsidRPr="00FA5F2E">
        <w:rPr>
          <w:rFonts w:ascii="Gill Sans MT" w:hAnsi="Gill Sans MT"/>
          <w:sz w:val="24"/>
          <w:szCs w:val="24"/>
        </w:rPr>
        <w:t xml:space="preserve">El </w:t>
      </w:r>
      <w:r w:rsidR="001B7349" w:rsidRPr="00FA5F2E">
        <w:rPr>
          <w:rFonts w:ascii="Gill Sans MT" w:hAnsi="Gill Sans MT"/>
          <w:sz w:val="24"/>
          <w:szCs w:val="24"/>
        </w:rPr>
        <w:t>Ministerio</w:t>
      </w:r>
      <w:r w:rsidR="00C34ACC" w:rsidRPr="00FA5F2E">
        <w:rPr>
          <w:rFonts w:ascii="Gill Sans MT" w:hAnsi="Gill Sans MT"/>
          <w:sz w:val="24"/>
          <w:szCs w:val="24"/>
        </w:rPr>
        <w:t xml:space="preserve"> de Defensa </w:t>
      </w:r>
      <w:r w:rsidR="001B7349" w:rsidRPr="00FA5F2E">
        <w:rPr>
          <w:rFonts w:ascii="Gill Sans MT" w:hAnsi="Gill Sans MT"/>
          <w:sz w:val="24"/>
          <w:szCs w:val="24"/>
        </w:rPr>
        <w:t xml:space="preserve">estará conformado por los Viceministerios siguientes: </w:t>
      </w:r>
      <w:r w:rsidR="005C5F2C" w:rsidRPr="00FA5F2E">
        <w:rPr>
          <w:rFonts w:ascii="Gill Sans MT" w:hAnsi="Gill Sans MT"/>
          <w:sz w:val="24"/>
          <w:szCs w:val="24"/>
        </w:rPr>
        <w:t xml:space="preserve">para </w:t>
      </w:r>
      <w:r w:rsidR="003719C0" w:rsidRPr="00FA5F2E">
        <w:rPr>
          <w:rFonts w:ascii="Gill Sans MT" w:hAnsi="Gill Sans MT"/>
          <w:sz w:val="24"/>
          <w:szCs w:val="24"/>
          <w:lang w:eastAsia="es-VE"/>
        </w:rPr>
        <w:t xml:space="preserve">Asuntos Militares; </w:t>
      </w:r>
      <w:r w:rsidR="005C5F2C" w:rsidRPr="00FA5F2E">
        <w:rPr>
          <w:rFonts w:ascii="Gill Sans MT" w:hAnsi="Gill Sans MT"/>
          <w:sz w:val="24"/>
          <w:szCs w:val="24"/>
          <w:lang w:eastAsia="es-VE"/>
        </w:rPr>
        <w:t>para Asuntos Navales y Costeros</w:t>
      </w:r>
      <w:r w:rsidR="003719C0" w:rsidRPr="00FA5F2E">
        <w:rPr>
          <w:rFonts w:ascii="Gill Sans MT" w:hAnsi="Gill Sans MT"/>
          <w:sz w:val="24"/>
          <w:szCs w:val="24"/>
          <w:lang w:eastAsia="es-VE"/>
        </w:rPr>
        <w:t>;</w:t>
      </w:r>
      <w:r w:rsidR="005C5F2C" w:rsidRPr="00FA5F2E">
        <w:rPr>
          <w:rFonts w:ascii="Gill Sans MT" w:hAnsi="Gill Sans MT"/>
          <w:sz w:val="24"/>
          <w:szCs w:val="24"/>
          <w:lang w:eastAsia="es-VE"/>
        </w:rPr>
        <w:t xml:space="preserve"> y para Asuntos Aéreos y Espaciales.</w:t>
      </w:r>
    </w:p>
    <w:p w14:paraId="2CFAAA60" w14:textId="77777777" w:rsidR="005C5F2C" w:rsidRPr="00FA5F2E" w:rsidRDefault="005C5F2C" w:rsidP="009E0BC6">
      <w:pPr>
        <w:autoSpaceDE w:val="0"/>
        <w:autoSpaceDN w:val="0"/>
        <w:adjustRightInd w:val="0"/>
        <w:spacing w:after="0" w:line="240" w:lineRule="auto"/>
        <w:jc w:val="both"/>
        <w:rPr>
          <w:rFonts w:ascii="Gill Sans MT" w:hAnsi="Gill Sans MT"/>
          <w:sz w:val="24"/>
          <w:szCs w:val="24"/>
          <w:lang w:eastAsia="es-VE"/>
        </w:rPr>
      </w:pPr>
    </w:p>
    <w:p w14:paraId="2766DE0C" w14:textId="3879CCAA" w:rsidR="0054520D" w:rsidRPr="00FA5F2E" w:rsidRDefault="00397D72" w:rsidP="009E0BC6">
      <w:pPr>
        <w:autoSpaceDE w:val="0"/>
        <w:autoSpaceDN w:val="0"/>
        <w:adjustRightInd w:val="0"/>
        <w:spacing w:after="0" w:line="240" w:lineRule="auto"/>
        <w:jc w:val="both"/>
        <w:rPr>
          <w:rFonts w:ascii="Gill Sans MT" w:hAnsi="Gill Sans MT"/>
          <w:sz w:val="24"/>
          <w:szCs w:val="24"/>
          <w:lang w:eastAsia="es-VE"/>
        </w:rPr>
      </w:pPr>
      <w:r w:rsidRPr="00FA5F2E">
        <w:rPr>
          <w:rFonts w:ascii="Gill Sans MT" w:hAnsi="Gill Sans MT"/>
          <w:b/>
          <w:sz w:val="24"/>
          <w:szCs w:val="24"/>
          <w:lang w:eastAsia="es-VE"/>
        </w:rPr>
        <w:t>ARTÍCULO</w:t>
      </w:r>
      <w:r w:rsidR="00C23D35" w:rsidRPr="00FA5F2E">
        <w:rPr>
          <w:rFonts w:ascii="Gill Sans MT" w:hAnsi="Gill Sans MT"/>
          <w:b/>
          <w:sz w:val="24"/>
          <w:szCs w:val="24"/>
          <w:lang w:eastAsia="es-VE"/>
        </w:rPr>
        <w:t xml:space="preserve"> </w:t>
      </w:r>
      <w:r w:rsidR="002B3269" w:rsidRPr="00FA5F2E">
        <w:rPr>
          <w:rFonts w:ascii="Gill Sans MT" w:hAnsi="Gill Sans MT"/>
          <w:b/>
          <w:sz w:val="24"/>
          <w:szCs w:val="24"/>
          <w:lang w:eastAsia="es-VE"/>
        </w:rPr>
        <w:t>36</w:t>
      </w:r>
      <w:r w:rsidR="005C5F2C" w:rsidRPr="00FA5F2E">
        <w:rPr>
          <w:rFonts w:ascii="Gill Sans MT" w:hAnsi="Gill Sans MT"/>
          <w:sz w:val="24"/>
          <w:szCs w:val="24"/>
          <w:lang w:eastAsia="es-VE"/>
        </w:rPr>
        <w:t>.</w:t>
      </w:r>
      <w:r w:rsidR="00C34ACC" w:rsidRPr="00FA5F2E">
        <w:rPr>
          <w:rFonts w:ascii="Gill Sans MT" w:hAnsi="Gill Sans MT"/>
          <w:sz w:val="24"/>
          <w:szCs w:val="24"/>
        </w:rPr>
        <w:t xml:space="preserve"> </w:t>
      </w:r>
      <w:r w:rsidR="005C5F2C" w:rsidRPr="00FA5F2E">
        <w:rPr>
          <w:rFonts w:ascii="Gill Sans MT" w:hAnsi="Gill Sans MT"/>
          <w:b/>
          <w:sz w:val="24"/>
          <w:szCs w:val="24"/>
        </w:rPr>
        <w:t xml:space="preserve">Viceministerio para </w:t>
      </w:r>
      <w:r w:rsidR="005C5F2C" w:rsidRPr="00FA5F2E">
        <w:rPr>
          <w:rFonts w:ascii="Gill Sans MT" w:hAnsi="Gill Sans MT"/>
          <w:b/>
          <w:sz w:val="24"/>
          <w:szCs w:val="24"/>
          <w:lang w:eastAsia="es-VE"/>
        </w:rPr>
        <w:t>Asuntos Militares</w:t>
      </w:r>
      <w:r w:rsidR="005C5F2C" w:rsidRPr="00FA5F2E">
        <w:rPr>
          <w:rFonts w:ascii="Gill Sans MT" w:hAnsi="Gill Sans MT"/>
          <w:sz w:val="24"/>
          <w:szCs w:val="24"/>
          <w:lang w:eastAsia="es-VE"/>
        </w:rPr>
        <w:t>.</w:t>
      </w:r>
      <w:r w:rsidR="00CE61D8" w:rsidRPr="00FA5F2E">
        <w:rPr>
          <w:rFonts w:ascii="Gill Sans MT" w:hAnsi="Gill Sans MT"/>
          <w:sz w:val="24"/>
          <w:szCs w:val="24"/>
          <w:lang w:eastAsia="es-VE"/>
        </w:rPr>
        <w:t xml:space="preserve"> El Viceministerio para Asuntos Militares tiene a su cargo c</w:t>
      </w:r>
      <w:r w:rsidR="00063878" w:rsidRPr="00FA5F2E">
        <w:rPr>
          <w:rFonts w:ascii="Gill Sans MT" w:hAnsi="Gill Sans MT"/>
          <w:sz w:val="24"/>
          <w:szCs w:val="24"/>
          <w:lang w:eastAsia="es-VE"/>
        </w:rPr>
        <w:t>oordinar, supervisar, evaluar y asesorar al Ministro de Defensa en todos los asuntos relacionados con la fuerza</w:t>
      </w:r>
      <w:r w:rsidR="00374CAF" w:rsidRPr="00FA5F2E">
        <w:rPr>
          <w:rFonts w:ascii="Gill Sans MT" w:hAnsi="Gill Sans MT"/>
          <w:sz w:val="24"/>
          <w:szCs w:val="24"/>
          <w:lang w:eastAsia="es-VE"/>
        </w:rPr>
        <w:t xml:space="preserve"> militar</w:t>
      </w:r>
      <w:r w:rsidR="00063878" w:rsidRPr="00FA5F2E">
        <w:rPr>
          <w:rFonts w:ascii="Gill Sans MT" w:hAnsi="Gill Sans MT"/>
          <w:sz w:val="24"/>
          <w:szCs w:val="24"/>
          <w:lang w:eastAsia="es-VE"/>
        </w:rPr>
        <w:t xml:space="preserve"> terrestre de la Nación, la cual está constituid</w:t>
      </w:r>
      <w:r w:rsidR="00CE61D8" w:rsidRPr="00FA5F2E">
        <w:rPr>
          <w:rFonts w:ascii="Gill Sans MT" w:hAnsi="Gill Sans MT"/>
          <w:sz w:val="24"/>
          <w:szCs w:val="24"/>
          <w:lang w:eastAsia="es-VE"/>
        </w:rPr>
        <w:t>a</w:t>
      </w:r>
      <w:r w:rsidR="00063878" w:rsidRPr="00FA5F2E">
        <w:rPr>
          <w:rFonts w:ascii="Gill Sans MT" w:hAnsi="Gill Sans MT"/>
          <w:sz w:val="24"/>
          <w:szCs w:val="24"/>
          <w:lang w:eastAsia="es-VE"/>
        </w:rPr>
        <w:t xml:space="preserve"> por el Ejército</w:t>
      </w:r>
      <w:r w:rsidR="00CE61D8" w:rsidRPr="00FA5F2E">
        <w:rPr>
          <w:rFonts w:ascii="Gill Sans MT" w:hAnsi="Gill Sans MT"/>
          <w:sz w:val="24"/>
          <w:szCs w:val="24"/>
          <w:lang w:eastAsia="es-VE"/>
        </w:rPr>
        <w:t xml:space="preserve"> de República Dominicana</w:t>
      </w:r>
      <w:r w:rsidR="00374CAF" w:rsidRPr="00FA5F2E">
        <w:rPr>
          <w:rFonts w:ascii="Gill Sans MT" w:hAnsi="Gill Sans MT"/>
          <w:sz w:val="24"/>
          <w:szCs w:val="24"/>
          <w:lang w:eastAsia="es-VE"/>
        </w:rPr>
        <w:t>.</w:t>
      </w:r>
    </w:p>
    <w:p w14:paraId="30613C8A" w14:textId="77777777" w:rsidR="0054520D" w:rsidRPr="00FA5F2E" w:rsidRDefault="0054520D" w:rsidP="009E0BC6">
      <w:pPr>
        <w:autoSpaceDE w:val="0"/>
        <w:autoSpaceDN w:val="0"/>
        <w:adjustRightInd w:val="0"/>
        <w:spacing w:after="0" w:line="240" w:lineRule="auto"/>
        <w:jc w:val="both"/>
        <w:rPr>
          <w:rFonts w:ascii="Gill Sans MT" w:hAnsi="Gill Sans MT"/>
          <w:sz w:val="24"/>
          <w:szCs w:val="24"/>
          <w:lang w:eastAsia="es-VE"/>
        </w:rPr>
      </w:pPr>
    </w:p>
    <w:p w14:paraId="1D5C4D3B" w14:textId="713C6ED8" w:rsidR="008455F2" w:rsidRPr="00FA5F2E" w:rsidRDefault="002B3269" w:rsidP="009E0BC6">
      <w:pPr>
        <w:autoSpaceDE w:val="0"/>
        <w:autoSpaceDN w:val="0"/>
        <w:adjustRightInd w:val="0"/>
        <w:spacing w:after="0" w:line="240" w:lineRule="auto"/>
        <w:jc w:val="both"/>
        <w:rPr>
          <w:rFonts w:ascii="Gill Sans MT" w:hAnsi="Gill Sans MT"/>
          <w:sz w:val="24"/>
          <w:szCs w:val="24"/>
          <w:lang w:eastAsia="es-VE"/>
        </w:rPr>
      </w:pPr>
      <w:r w:rsidRPr="00FA5F2E">
        <w:rPr>
          <w:rFonts w:ascii="Gill Sans MT" w:hAnsi="Gill Sans MT"/>
          <w:b/>
          <w:sz w:val="24"/>
          <w:szCs w:val="24"/>
        </w:rPr>
        <w:t xml:space="preserve">PÁRRAFO. </w:t>
      </w:r>
      <w:r w:rsidR="0054520D" w:rsidRPr="00FA5F2E">
        <w:rPr>
          <w:rFonts w:ascii="Gill Sans MT" w:hAnsi="Gill Sans MT"/>
          <w:sz w:val="24"/>
          <w:szCs w:val="24"/>
          <w:lang w:eastAsia="es-VE"/>
        </w:rPr>
        <w:t xml:space="preserve">El Viceministro o Viceministra </w:t>
      </w:r>
      <w:r w:rsidR="0054520D" w:rsidRPr="00FA5F2E">
        <w:rPr>
          <w:rFonts w:ascii="Gill Sans MT" w:hAnsi="Gill Sans MT"/>
          <w:sz w:val="24"/>
          <w:szCs w:val="24"/>
        </w:rPr>
        <w:t xml:space="preserve">para </w:t>
      </w:r>
      <w:r w:rsidR="0054520D" w:rsidRPr="00FA5F2E">
        <w:rPr>
          <w:rFonts w:ascii="Gill Sans MT" w:hAnsi="Gill Sans MT"/>
          <w:sz w:val="24"/>
          <w:szCs w:val="24"/>
          <w:lang w:eastAsia="es-VE"/>
        </w:rPr>
        <w:t>Asuntos Militares ejerce las atribuciones y competencias siguientes:</w:t>
      </w:r>
      <w:r w:rsidR="00CE61D8" w:rsidRPr="00FA5F2E">
        <w:rPr>
          <w:rFonts w:ascii="Gill Sans MT" w:hAnsi="Gill Sans MT"/>
          <w:sz w:val="24"/>
          <w:szCs w:val="24"/>
          <w:lang w:eastAsia="es-VE"/>
        </w:rPr>
        <w:t xml:space="preserve"> </w:t>
      </w:r>
    </w:p>
    <w:p w14:paraId="155896B3" w14:textId="4FA07042" w:rsidR="007F1A53" w:rsidRPr="00FA5F2E" w:rsidRDefault="007F1A53" w:rsidP="009E0BC6">
      <w:pPr>
        <w:autoSpaceDE w:val="0"/>
        <w:autoSpaceDN w:val="0"/>
        <w:adjustRightInd w:val="0"/>
        <w:spacing w:after="0" w:line="240" w:lineRule="auto"/>
        <w:rPr>
          <w:rFonts w:ascii="Gill Sans MT" w:hAnsi="Gill Sans MT"/>
          <w:sz w:val="24"/>
          <w:szCs w:val="24"/>
          <w:lang w:eastAsia="es-VE"/>
        </w:rPr>
      </w:pPr>
    </w:p>
    <w:p w14:paraId="6872231C" w14:textId="494C6B98" w:rsidR="00124198" w:rsidRPr="00FA5F2E" w:rsidRDefault="00124198" w:rsidP="005236FC">
      <w:pPr>
        <w:pStyle w:val="Prrafodelista"/>
        <w:numPr>
          <w:ilvl w:val="0"/>
          <w:numId w:val="85"/>
        </w:numPr>
        <w:autoSpaceDE w:val="0"/>
        <w:autoSpaceDN w:val="0"/>
        <w:adjustRightInd w:val="0"/>
        <w:ind w:left="709"/>
        <w:jc w:val="both"/>
        <w:rPr>
          <w:rFonts w:ascii="Gill Sans MT" w:hAnsi="Gill Sans MT"/>
          <w:lang w:val="es-ES" w:eastAsia="es-VE"/>
        </w:rPr>
      </w:pPr>
      <w:r w:rsidRPr="00FA5F2E">
        <w:rPr>
          <w:rFonts w:ascii="Gill Sans MT" w:hAnsi="Gill Sans MT"/>
          <w:lang w:val="es-ES" w:eastAsia="es-VE"/>
        </w:rPr>
        <w:t xml:space="preserve">Formar parte del Estado Mayor General como máximo órgano de toma de decisiones de las Fuerzas Armadas.  </w:t>
      </w:r>
    </w:p>
    <w:p w14:paraId="5CCB411E" w14:textId="510407DC" w:rsidR="00124198" w:rsidRPr="00FA5F2E" w:rsidRDefault="00124198" w:rsidP="005236FC">
      <w:pPr>
        <w:pStyle w:val="Prrafodelista"/>
        <w:numPr>
          <w:ilvl w:val="0"/>
          <w:numId w:val="85"/>
        </w:numPr>
        <w:autoSpaceDE w:val="0"/>
        <w:autoSpaceDN w:val="0"/>
        <w:adjustRightInd w:val="0"/>
        <w:ind w:left="709"/>
        <w:jc w:val="both"/>
        <w:rPr>
          <w:rFonts w:ascii="Gill Sans MT" w:hAnsi="Gill Sans MT"/>
          <w:lang w:val="es-ES" w:eastAsia="es-VE"/>
        </w:rPr>
      </w:pPr>
      <w:r w:rsidRPr="00FA5F2E">
        <w:rPr>
          <w:rFonts w:ascii="Gill Sans MT" w:hAnsi="Gill Sans MT"/>
          <w:lang w:val="es-ES" w:eastAsia="es-VE"/>
        </w:rPr>
        <w:t>Garantizar que el trabajo realizado por la institución y dependencias bajo su supervisión esté acorde con lo establecido en la misión de cada una de ellas.</w:t>
      </w:r>
      <w:r w:rsidR="00CE61D8" w:rsidRPr="00FA5F2E">
        <w:rPr>
          <w:rFonts w:ascii="Gill Sans MT" w:hAnsi="Gill Sans MT"/>
          <w:lang w:val="es-ES" w:eastAsia="es-VE"/>
        </w:rPr>
        <w:t xml:space="preserve"> </w:t>
      </w:r>
    </w:p>
    <w:p w14:paraId="7209EC6D" w14:textId="339D0797" w:rsidR="00124198" w:rsidRPr="00FA5F2E" w:rsidRDefault="00124198" w:rsidP="005236FC">
      <w:pPr>
        <w:pStyle w:val="Prrafodelista"/>
        <w:numPr>
          <w:ilvl w:val="0"/>
          <w:numId w:val="85"/>
        </w:numPr>
        <w:autoSpaceDE w:val="0"/>
        <w:autoSpaceDN w:val="0"/>
        <w:adjustRightInd w:val="0"/>
        <w:ind w:left="709"/>
        <w:jc w:val="both"/>
        <w:rPr>
          <w:rFonts w:ascii="Gill Sans MT" w:hAnsi="Gill Sans MT"/>
          <w:lang w:val="es-ES" w:eastAsia="es-VE"/>
        </w:rPr>
      </w:pPr>
      <w:r w:rsidRPr="00FA5F2E">
        <w:rPr>
          <w:rFonts w:ascii="Gill Sans MT" w:hAnsi="Gill Sans MT"/>
          <w:lang w:val="es-ES" w:eastAsia="es-VE"/>
        </w:rPr>
        <w:lastRenderedPageBreak/>
        <w:t xml:space="preserve">Evaluar los proyectos de adquisición e inversión relacionados con el Ejército de </w:t>
      </w:r>
      <w:r w:rsidR="00CE61D8" w:rsidRPr="00FA5F2E">
        <w:rPr>
          <w:rFonts w:ascii="Gill Sans MT" w:hAnsi="Gill Sans MT"/>
          <w:lang w:val="es-ES" w:eastAsia="es-VE"/>
        </w:rPr>
        <w:t>República</w:t>
      </w:r>
      <w:r w:rsidRPr="00FA5F2E">
        <w:rPr>
          <w:rFonts w:ascii="Gill Sans MT" w:hAnsi="Gill Sans MT"/>
          <w:lang w:val="es-ES" w:eastAsia="es-VE"/>
        </w:rPr>
        <w:t xml:space="preserve"> Dominicana y las demás dependencias bajo su supervisión. </w:t>
      </w:r>
    </w:p>
    <w:p w14:paraId="3EE54953" w14:textId="6640AA7E" w:rsidR="00124198" w:rsidRPr="00FA5F2E" w:rsidRDefault="00124198" w:rsidP="005236FC">
      <w:pPr>
        <w:pStyle w:val="Prrafodelista"/>
        <w:numPr>
          <w:ilvl w:val="0"/>
          <w:numId w:val="85"/>
        </w:numPr>
        <w:autoSpaceDE w:val="0"/>
        <w:autoSpaceDN w:val="0"/>
        <w:adjustRightInd w:val="0"/>
        <w:ind w:left="709"/>
        <w:jc w:val="both"/>
        <w:rPr>
          <w:rFonts w:ascii="Gill Sans MT" w:hAnsi="Gill Sans MT"/>
          <w:lang w:val="es-ES" w:eastAsia="es-VE"/>
        </w:rPr>
      </w:pPr>
      <w:r w:rsidRPr="00FA5F2E">
        <w:rPr>
          <w:rFonts w:ascii="Gill Sans MT" w:hAnsi="Gill Sans MT"/>
          <w:lang w:val="es-ES" w:eastAsia="es-VE"/>
        </w:rPr>
        <w:t xml:space="preserve">Articular las políticas de salvaguarda de la Zona Fronteriza Terrestre, en defensa de los intereses nacionales y la identidad cultural dominicana, según los lineamientos del Presidente de la </w:t>
      </w:r>
      <w:r w:rsidR="00CE61D8" w:rsidRPr="00FA5F2E">
        <w:rPr>
          <w:rFonts w:ascii="Gill Sans MT" w:hAnsi="Gill Sans MT"/>
          <w:lang w:val="es-ES" w:eastAsia="es-VE"/>
        </w:rPr>
        <w:t>República</w:t>
      </w:r>
      <w:r w:rsidRPr="00FA5F2E">
        <w:rPr>
          <w:rFonts w:ascii="Gill Sans MT" w:hAnsi="Gill Sans MT"/>
          <w:lang w:val="es-ES" w:eastAsia="es-VE"/>
        </w:rPr>
        <w:t>.</w:t>
      </w:r>
    </w:p>
    <w:p w14:paraId="5557611C" w14:textId="7AB80884" w:rsidR="00124198" w:rsidRPr="00FA5F2E" w:rsidRDefault="00124198" w:rsidP="005236FC">
      <w:pPr>
        <w:pStyle w:val="Prrafodelista"/>
        <w:numPr>
          <w:ilvl w:val="0"/>
          <w:numId w:val="85"/>
        </w:numPr>
        <w:autoSpaceDE w:val="0"/>
        <w:autoSpaceDN w:val="0"/>
        <w:adjustRightInd w:val="0"/>
        <w:ind w:left="709"/>
        <w:jc w:val="both"/>
        <w:rPr>
          <w:rFonts w:ascii="Gill Sans MT" w:hAnsi="Gill Sans MT"/>
          <w:lang w:val="es-ES" w:eastAsia="es-VE"/>
        </w:rPr>
      </w:pPr>
      <w:r w:rsidRPr="00FA5F2E">
        <w:rPr>
          <w:rFonts w:ascii="Gill Sans MT" w:hAnsi="Gill Sans MT"/>
          <w:lang w:val="es-ES" w:eastAsia="es-VE"/>
        </w:rPr>
        <w:t xml:space="preserve">Desarrollar una estrategia, en coordinación con el Ejército de República Dominicana, que determine las capacidades y los recursos terrestres de la Nación, necesarios para ser utilizados en ocasión del interés de la seguridad y defensa nacional.  </w:t>
      </w:r>
    </w:p>
    <w:p w14:paraId="5CBA38B0" w14:textId="2955CC59" w:rsidR="00124198" w:rsidRPr="00FA5F2E" w:rsidRDefault="00124198" w:rsidP="005236FC">
      <w:pPr>
        <w:pStyle w:val="Prrafodelista"/>
        <w:numPr>
          <w:ilvl w:val="0"/>
          <w:numId w:val="85"/>
        </w:numPr>
        <w:autoSpaceDE w:val="0"/>
        <w:autoSpaceDN w:val="0"/>
        <w:adjustRightInd w:val="0"/>
        <w:ind w:left="709"/>
        <w:jc w:val="both"/>
        <w:rPr>
          <w:rFonts w:ascii="Gill Sans MT" w:hAnsi="Gill Sans MT"/>
          <w:lang w:val="es-ES" w:eastAsia="es-VE"/>
        </w:rPr>
      </w:pPr>
      <w:r w:rsidRPr="00FA5F2E">
        <w:rPr>
          <w:rFonts w:ascii="Gill Sans MT" w:hAnsi="Gill Sans MT"/>
          <w:lang w:val="es-ES" w:eastAsia="es-VE"/>
        </w:rPr>
        <w:t xml:space="preserve">Garantizar que la institución y las dependencias que supervisa cumplan con los resultados y productos estratégicos bajo su responsabilidad, establecidos en el Plan Estratégico Institucional (PEI). </w:t>
      </w:r>
    </w:p>
    <w:p w14:paraId="6F1DB0CB" w14:textId="0EC111FC" w:rsidR="00124198" w:rsidRPr="00FA5F2E" w:rsidRDefault="00124198" w:rsidP="005236FC">
      <w:pPr>
        <w:pStyle w:val="Prrafodelista"/>
        <w:numPr>
          <w:ilvl w:val="0"/>
          <w:numId w:val="85"/>
        </w:numPr>
        <w:autoSpaceDE w:val="0"/>
        <w:autoSpaceDN w:val="0"/>
        <w:adjustRightInd w:val="0"/>
        <w:ind w:left="709"/>
        <w:jc w:val="both"/>
        <w:rPr>
          <w:rFonts w:ascii="Gill Sans MT" w:hAnsi="Gill Sans MT"/>
          <w:lang w:val="es-ES" w:eastAsia="es-VE"/>
        </w:rPr>
      </w:pPr>
      <w:r w:rsidRPr="00FA5F2E">
        <w:rPr>
          <w:rFonts w:ascii="Gill Sans MT" w:hAnsi="Gill Sans MT"/>
          <w:lang w:val="es-ES" w:eastAsia="es-VE"/>
        </w:rPr>
        <w:t>Coordinar y elaborar proyectos de autogestión, en el marco de sus atribuciones, tendentes a promover el desarrollo de la industria militar.</w:t>
      </w:r>
    </w:p>
    <w:p w14:paraId="2389BC18" w14:textId="0AD99D80" w:rsidR="00124198" w:rsidRPr="00FA5F2E" w:rsidRDefault="00124198" w:rsidP="005236FC">
      <w:pPr>
        <w:pStyle w:val="Prrafodelista"/>
        <w:numPr>
          <w:ilvl w:val="0"/>
          <w:numId w:val="85"/>
        </w:numPr>
        <w:ind w:left="709"/>
        <w:jc w:val="both"/>
        <w:rPr>
          <w:rFonts w:ascii="Gill Sans MT" w:hAnsi="Gill Sans MT"/>
          <w:lang w:val="es-ES" w:eastAsia="es-VE"/>
        </w:rPr>
      </w:pPr>
      <w:r w:rsidRPr="00FA5F2E">
        <w:rPr>
          <w:rFonts w:ascii="Gill Sans MT" w:hAnsi="Gill Sans MT"/>
          <w:lang w:val="es-ES" w:eastAsia="es-VE"/>
        </w:rPr>
        <w:t xml:space="preserve">Asesorar al Ministro de Defensa en todos los asuntos relacionados con el Ejército de </w:t>
      </w:r>
      <w:r w:rsidR="00CE61D8" w:rsidRPr="00FA5F2E">
        <w:rPr>
          <w:rFonts w:ascii="Gill Sans MT" w:hAnsi="Gill Sans MT"/>
          <w:lang w:val="es-ES" w:eastAsia="es-VE"/>
        </w:rPr>
        <w:t>República</w:t>
      </w:r>
      <w:r w:rsidRPr="00FA5F2E">
        <w:rPr>
          <w:rFonts w:ascii="Gill Sans MT" w:hAnsi="Gill Sans MT"/>
          <w:lang w:val="es-ES" w:eastAsia="es-VE"/>
        </w:rPr>
        <w:t xml:space="preserve"> Dominicana (ERD) y las dependencias bajo su supervisión.  </w:t>
      </w:r>
    </w:p>
    <w:p w14:paraId="5C44251F" w14:textId="4F949C2C" w:rsidR="00C23D35" w:rsidRPr="00FA5F2E" w:rsidRDefault="00C23D35" w:rsidP="00124198">
      <w:pPr>
        <w:pStyle w:val="Prrafodelista"/>
        <w:autoSpaceDE w:val="0"/>
        <w:autoSpaceDN w:val="0"/>
        <w:adjustRightInd w:val="0"/>
        <w:ind w:left="1440"/>
        <w:jc w:val="both"/>
        <w:rPr>
          <w:rFonts w:ascii="Gill Sans MT" w:hAnsi="Gill Sans MT"/>
          <w:lang w:val="es-ES" w:eastAsia="es-VE"/>
        </w:rPr>
      </w:pPr>
    </w:p>
    <w:p w14:paraId="0F1574C7" w14:textId="77DA93E1" w:rsidR="00CE61D8" w:rsidRPr="00FA5F2E" w:rsidRDefault="002B3269" w:rsidP="00CE61D8">
      <w:pPr>
        <w:autoSpaceDE w:val="0"/>
        <w:autoSpaceDN w:val="0"/>
        <w:adjustRightInd w:val="0"/>
        <w:spacing w:after="0" w:line="240" w:lineRule="auto"/>
        <w:jc w:val="both"/>
        <w:rPr>
          <w:rFonts w:ascii="Gill Sans MT" w:hAnsi="Gill Sans MT"/>
          <w:sz w:val="24"/>
          <w:szCs w:val="24"/>
          <w:lang w:eastAsia="es-VE"/>
        </w:rPr>
      </w:pPr>
      <w:r w:rsidRPr="00FA5F2E">
        <w:rPr>
          <w:rFonts w:ascii="Gill Sans MT" w:hAnsi="Gill Sans MT"/>
          <w:b/>
          <w:sz w:val="24"/>
          <w:szCs w:val="24"/>
          <w:lang w:eastAsia="es-VE"/>
        </w:rPr>
        <w:t>ARTÍCULO 37</w:t>
      </w:r>
      <w:r w:rsidR="00CE61D8" w:rsidRPr="00FA5F2E">
        <w:rPr>
          <w:rFonts w:ascii="Gill Sans MT" w:hAnsi="Gill Sans MT"/>
          <w:sz w:val="24"/>
          <w:szCs w:val="24"/>
          <w:lang w:eastAsia="es-VE"/>
        </w:rPr>
        <w:t>.</w:t>
      </w:r>
      <w:r w:rsidR="00CE61D8" w:rsidRPr="00FA5F2E">
        <w:rPr>
          <w:rFonts w:ascii="Gill Sans MT" w:hAnsi="Gill Sans MT"/>
          <w:sz w:val="24"/>
          <w:szCs w:val="24"/>
        </w:rPr>
        <w:t xml:space="preserve"> </w:t>
      </w:r>
      <w:r w:rsidR="00CE61D8" w:rsidRPr="00FA5F2E">
        <w:rPr>
          <w:rFonts w:ascii="Gill Sans MT" w:hAnsi="Gill Sans MT"/>
          <w:b/>
          <w:sz w:val="24"/>
          <w:szCs w:val="24"/>
        </w:rPr>
        <w:t xml:space="preserve">Viceministerio para </w:t>
      </w:r>
      <w:r w:rsidR="00CE61D8" w:rsidRPr="00FA5F2E">
        <w:rPr>
          <w:rFonts w:ascii="Gill Sans MT" w:hAnsi="Gill Sans MT"/>
          <w:b/>
          <w:sz w:val="24"/>
          <w:szCs w:val="24"/>
          <w:lang w:eastAsia="es-VE"/>
        </w:rPr>
        <w:t>Asuntos Navales y Costeros</w:t>
      </w:r>
      <w:r w:rsidR="00CE61D8" w:rsidRPr="00FA5F2E">
        <w:rPr>
          <w:rFonts w:ascii="Gill Sans MT" w:hAnsi="Gill Sans MT"/>
          <w:sz w:val="24"/>
          <w:szCs w:val="24"/>
          <w:lang w:eastAsia="es-VE"/>
        </w:rPr>
        <w:t>. El Viceministerio para Asuntos Navales y Costeros tiene a su cargo coordinar, supervisar, evaluar y asesorar al Ministro de Defensa en todos los asuntos relacionados con la fuerza militar marítima de la Nación, la cual está constituida por la Armada de República Dominicana.</w:t>
      </w:r>
    </w:p>
    <w:p w14:paraId="73867E9D" w14:textId="77777777" w:rsidR="00CE61D8" w:rsidRPr="00FA5F2E" w:rsidRDefault="00CE61D8" w:rsidP="00CE61D8">
      <w:pPr>
        <w:autoSpaceDE w:val="0"/>
        <w:autoSpaceDN w:val="0"/>
        <w:adjustRightInd w:val="0"/>
        <w:spacing w:after="0" w:line="240" w:lineRule="auto"/>
        <w:jc w:val="both"/>
        <w:rPr>
          <w:rFonts w:ascii="Gill Sans MT" w:hAnsi="Gill Sans MT"/>
          <w:b/>
          <w:sz w:val="24"/>
          <w:szCs w:val="24"/>
          <w:lang w:eastAsia="es-VE"/>
        </w:rPr>
      </w:pPr>
    </w:p>
    <w:p w14:paraId="3D510AA0" w14:textId="2E625A86" w:rsidR="00240550" w:rsidRPr="00FA5F2E" w:rsidRDefault="002B3269" w:rsidP="009E0BC6">
      <w:pPr>
        <w:autoSpaceDE w:val="0"/>
        <w:autoSpaceDN w:val="0"/>
        <w:adjustRightInd w:val="0"/>
        <w:spacing w:after="0" w:line="240" w:lineRule="auto"/>
        <w:jc w:val="both"/>
        <w:rPr>
          <w:rFonts w:ascii="Gill Sans MT" w:hAnsi="Gill Sans MT"/>
          <w:sz w:val="24"/>
          <w:szCs w:val="24"/>
          <w:lang w:eastAsia="es-VE"/>
        </w:rPr>
      </w:pPr>
      <w:r w:rsidRPr="00FA5F2E">
        <w:rPr>
          <w:rFonts w:ascii="Gill Sans MT" w:hAnsi="Gill Sans MT"/>
          <w:b/>
          <w:sz w:val="24"/>
          <w:szCs w:val="24"/>
        </w:rPr>
        <w:t xml:space="preserve">PÁRRAFO. </w:t>
      </w:r>
      <w:r w:rsidR="00240550" w:rsidRPr="00FA5F2E">
        <w:rPr>
          <w:rFonts w:ascii="Gill Sans MT" w:hAnsi="Gill Sans MT"/>
          <w:sz w:val="24"/>
          <w:szCs w:val="24"/>
          <w:lang w:eastAsia="es-VE"/>
        </w:rPr>
        <w:t>E</w:t>
      </w:r>
      <w:r w:rsidR="00F20B47" w:rsidRPr="00FA5F2E">
        <w:rPr>
          <w:rFonts w:ascii="Gill Sans MT" w:hAnsi="Gill Sans MT"/>
          <w:sz w:val="24"/>
          <w:szCs w:val="24"/>
          <w:lang w:eastAsia="es-VE"/>
        </w:rPr>
        <w:t>l</w:t>
      </w:r>
      <w:r w:rsidR="00240550" w:rsidRPr="00FA5F2E">
        <w:rPr>
          <w:rFonts w:ascii="Gill Sans MT" w:hAnsi="Gill Sans MT"/>
          <w:b/>
          <w:sz w:val="24"/>
          <w:szCs w:val="24"/>
          <w:lang w:eastAsia="es-VE"/>
        </w:rPr>
        <w:t xml:space="preserve"> </w:t>
      </w:r>
      <w:r w:rsidR="00240550" w:rsidRPr="00FA5F2E">
        <w:rPr>
          <w:rFonts w:ascii="Gill Sans MT" w:hAnsi="Gill Sans MT"/>
          <w:sz w:val="24"/>
          <w:szCs w:val="24"/>
          <w:lang w:eastAsia="es-VE"/>
        </w:rPr>
        <w:t>Viceministerio para Asuntos Navales y Costeros ejerce las atribuciones y competencias siguientes:</w:t>
      </w:r>
    </w:p>
    <w:p w14:paraId="60EA243A" w14:textId="77777777" w:rsidR="007F1A53" w:rsidRPr="00FA5F2E" w:rsidRDefault="007F1A53" w:rsidP="009E0BC6">
      <w:pPr>
        <w:autoSpaceDE w:val="0"/>
        <w:autoSpaceDN w:val="0"/>
        <w:adjustRightInd w:val="0"/>
        <w:spacing w:after="0" w:line="240" w:lineRule="auto"/>
        <w:jc w:val="both"/>
        <w:rPr>
          <w:rFonts w:ascii="Gill Sans MT" w:hAnsi="Gill Sans MT"/>
          <w:sz w:val="24"/>
          <w:szCs w:val="24"/>
          <w:lang w:eastAsia="es-VE"/>
        </w:rPr>
      </w:pPr>
    </w:p>
    <w:p w14:paraId="34CDBFCD" w14:textId="7FAEFA5C" w:rsidR="00124198" w:rsidRPr="00FA5F2E" w:rsidRDefault="00124198" w:rsidP="005236FC">
      <w:pPr>
        <w:pStyle w:val="Prrafodelista"/>
        <w:numPr>
          <w:ilvl w:val="0"/>
          <w:numId w:val="86"/>
        </w:numPr>
        <w:autoSpaceDE w:val="0"/>
        <w:autoSpaceDN w:val="0"/>
        <w:adjustRightInd w:val="0"/>
        <w:jc w:val="both"/>
        <w:rPr>
          <w:rFonts w:ascii="Gill Sans MT" w:hAnsi="Gill Sans MT"/>
          <w:lang w:val="es-ES" w:eastAsia="es-VE"/>
        </w:rPr>
      </w:pPr>
      <w:r w:rsidRPr="00FA5F2E">
        <w:rPr>
          <w:rFonts w:ascii="Gill Sans MT" w:hAnsi="Gill Sans MT"/>
          <w:lang w:val="es-ES" w:eastAsia="es-VE"/>
        </w:rPr>
        <w:t xml:space="preserve">Formar parte del Estado Mayor General como máximo órgano de toma de decisiones de las Fuerzas Armadas. </w:t>
      </w:r>
    </w:p>
    <w:p w14:paraId="4A723A69" w14:textId="388E973A" w:rsidR="00124198" w:rsidRPr="00FA5F2E" w:rsidRDefault="00124198" w:rsidP="005236FC">
      <w:pPr>
        <w:pStyle w:val="Prrafodelista"/>
        <w:numPr>
          <w:ilvl w:val="0"/>
          <w:numId w:val="86"/>
        </w:numPr>
        <w:autoSpaceDE w:val="0"/>
        <w:autoSpaceDN w:val="0"/>
        <w:adjustRightInd w:val="0"/>
        <w:jc w:val="both"/>
        <w:rPr>
          <w:rFonts w:ascii="Gill Sans MT" w:hAnsi="Gill Sans MT"/>
          <w:lang w:val="es-ES" w:eastAsia="es-VE"/>
        </w:rPr>
      </w:pPr>
      <w:r w:rsidRPr="00FA5F2E">
        <w:rPr>
          <w:rFonts w:ascii="Gill Sans MT" w:hAnsi="Gill Sans MT"/>
          <w:lang w:val="es-ES" w:eastAsia="es-VE"/>
        </w:rPr>
        <w:t>Garantizar que el trabajo realizado por la institución y dependencias bajo su supervisión esté acorde con lo establecido en la misión de cada una de ellas.</w:t>
      </w:r>
    </w:p>
    <w:p w14:paraId="43B82340" w14:textId="016E1072" w:rsidR="00124198" w:rsidRPr="00FA5F2E" w:rsidRDefault="00124198" w:rsidP="005236FC">
      <w:pPr>
        <w:pStyle w:val="Prrafodelista"/>
        <w:numPr>
          <w:ilvl w:val="0"/>
          <w:numId w:val="86"/>
        </w:numPr>
        <w:autoSpaceDE w:val="0"/>
        <w:autoSpaceDN w:val="0"/>
        <w:adjustRightInd w:val="0"/>
        <w:jc w:val="both"/>
        <w:rPr>
          <w:rFonts w:ascii="Gill Sans MT" w:hAnsi="Gill Sans MT"/>
          <w:lang w:val="es-ES" w:eastAsia="es-VE"/>
        </w:rPr>
      </w:pPr>
      <w:r w:rsidRPr="00FA5F2E">
        <w:rPr>
          <w:rFonts w:ascii="Gill Sans MT" w:hAnsi="Gill Sans MT"/>
          <w:lang w:val="es-ES" w:eastAsia="es-VE"/>
        </w:rPr>
        <w:t xml:space="preserve">Evaluar los proyectos de adquisición e inversión relacionados con la Armada de </w:t>
      </w:r>
      <w:r w:rsidR="00CE61D8" w:rsidRPr="00FA5F2E">
        <w:rPr>
          <w:rFonts w:ascii="Gill Sans MT" w:hAnsi="Gill Sans MT"/>
          <w:lang w:val="es-ES" w:eastAsia="es-VE"/>
        </w:rPr>
        <w:t>República</w:t>
      </w:r>
      <w:r w:rsidRPr="00FA5F2E">
        <w:rPr>
          <w:rFonts w:ascii="Gill Sans MT" w:hAnsi="Gill Sans MT"/>
          <w:lang w:val="es-ES" w:eastAsia="es-VE"/>
        </w:rPr>
        <w:t xml:space="preserve"> Dominicana (ARD) y las demás dependencias bajo su supervisión. </w:t>
      </w:r>
    </w:p>
    <w:p w14:paraId="00FA90F2" w14:textId="12C56B0B" w:rsidR="00124198" w:rsidRPr="00FA5F2E" w:rsidRDefault="00124198" w:rsidP="005236FC">
      <w:pPr>
        <w:pStyle w:val="Prrafodelista"/>
        <w:numPr>
          <w:ilvl w:val="0"/>
          <w:numId w:val="86"/>
        </w:numPr>
        <w:autoSpaceDE w:val="0"/>
        <w:autoSpaceDN w:val="0"/>
        <w:adjustRightInd w:val="0"/>
        <w:jc w:val="both"/>
        <w:rPr>
          <w:rFonts w:ascii="Gill Sans MT" w:hAnsi="Gill Sans MT"/>
          <w:lang w:val="es-ES" w:eastAsia="es-VE"/>
        </w:rPr>
      </w:pPr>
      <w:r w:rsidRPr="00FA5F2E">
        <w:rPr>
          <w:rFonts w:ascii="Gill Sans MT" w:hAnsi="Gill Sans MT"/>
          <w:lang w:val="es-ES" w:eastAsia="es-VE"/>
        </w:rPr>
        <w:t xml:space="preserve">Supervisar el diseño y ejecución de los planes estratégicos que contribuyan al funcionamiento y eficacia de la autoridad marítima nacional, con atención al ordenamiento jurídico vigente, garantizando el control, seguridad y defensa de las costas, puertos, marinas deportivas, aguas interiores, aguas territoriales, zona contigua y zona económicamente exclusiva. </w:t>
      </w:r>
    </w:p>
    <w:p w14:paraId="72021458" w14:textId="349E387D" w:rsidR="00124198" w:rsidRPr="00FA5F2E" w:rsidRDefault="00124198" w:rsidP="005236FC">
      <w:pPr>
        <w:pStyle w:val="Prrafodelista"/>
        <w:numPr>
          <w:ilvl w:val="0"/>
          <w:numId w:val="86"/>
        </w:numPr>
        <w:autoSpaceDE w:val="0"/>
        <w:autoSpaceDN w:val="0"/>
        <w:adjustRightInd w:val="0"/>
        <w:jc w:val="both"/>
        <w:rPr>
          <w:rFonts w:ascii="Gill Sans MT" w:hAnsi="Gill Sans MT"/>
          <w:lang w:val="es-ES" w:eastAsia="es-VE"/>
        </w:rPr>
      </w:pPr>
      <w:r w:rsidRPr="00FA5F2E">
        <w:rPr>
          <w:rFonts w:ascii="Gill Sans MT" w:hAnsi="Gill Sans MT"/>
          <w:lang w:val="es-ES" w:eastAsia="es-VE"/>
        </w:rPr>
        <w:t xml:space="preserve">Coordinar y supervisar la planificación de las políticas para el combate a la piratería marítima y el respeto a las disposiciones internacionales sobre navegación y comercio marítimo. </w:t>
      </w:r>
    </w:p>
    <w:p w14:paraId="4BC8441D" w14:textId="27591B6B" w:rsidR="00124198" w:rsidRPr="00FA5F2E" w:rsidRDefault="00124198" w:rsidP="005236FC">
      <w:pPr>
        <w:pStyle w:val="Prrafodelista"/>
        <w:numPr>
          <w:ilvl w:val="0"/>
          <w:numId w:val="86"/>
        </w:numPr>
        <w:autoSpaceDE w:val="0"/>
        <w:autoSpaceDN w:val="0"/>
        <w:adjustRightInd w:val="0"/>
        <w:jc w:val="both"/>
        <w:rPr>
          <w:rFonts w:ascii="Gill Sans MT" w:hAnsi="Gill Sans MT"/>
          <w:lang w:val="es-ES" w:eastAsia="es-VE"/>
        </w:rPr>
      </w:pPr>
      <w:r w:rsidRPr="00FA5F2E">
        <w:rPr>
          <w:rFonts w:ascii="Gill Sans MT" w:hAnsi="Gill Sans MT"/>
          <w:lang w:val="es-ES" w:eastAsia="es-VE"/>
        </w:rPr>
        <w:t xml:space="preserve">Velar por la preparación y coordinación de las capacidades y recursos marítimos de la Nación para su empleo en caso de ser requerido en interés de la seguridad y defensa nacional. </w:t>
      </w:r>
    </w:p>
    <w:p w14:paraId="14DB9B2E" w14:textId="1C34B653" w:rsidR="00124198" w:rsidRPr="00FA5F2E" w:rsidRDefault="00124198" w:rsidP="005236FC">
      <w:pPr>
        <w:pStyle w:val="Prrafodelista"/>
        <w:numPr>
          <w:ilvl w:val="0"/>
          <w:numId w:val="86"/>
        </w:numPr>
        <w:autoSpaceDE w:val="0"/>
        <w:autoSpaceDN w:val="0"/>
        <w:adjustRightInd w:val="0"/>
        <w:jc w:val="both"/>
        <w:rPr>
          <w:rFonts w:ascii="Gill Sans MT" w:hAnsi="Gill Sans MT"/>
          <w:lang w:val="es-ES" w:eastAsia="es-VE"/>
        </w:rPr>
      </w:pPr>
      <w:r w:rsidRPr="00FA5F2E">
        <w:rPr>
          <w:rFonts w:ascii="Gill Sans MT" w:hAnsi="Gill Sans MT"/>
          <w:lang w:val="es-ES" w:eastAsia="es-VE"/>
        </w:rPr>
        <w:t xml:space="preserve">Garantizar que la institución y las dependencias que supervisa cumplan con los resultados y productos estratégicos, bajo su responsabilidad, establecidos en el Plan Estratégico Institucional (PEI). </w:t>
      </w:r>
    </w:p>
    <w:p w14:paraId="47DCE204" w14:textId="2F9C1BD5" w:rsidR="00124198" w:rsidRPr="00FA5F2E" w:rsidRDefault="00124198" w:rsidP="005236FC">
      <w:pPr>
        <w:pStyle w:val="Prrafodelista"/>
        <w:numPr>
          <w:ilvl w:val="0"/>
          <w:numId w:val="86"/>
        </w:numPr>
        <w:autoSpaceDE w:val="0"/>
        <w:autoSpaceDN w:val="0"/>
        <w:adjustRightInd w:val="0"/>
        <w:jc w:val="both"/>
        <w:rPr>
          <w:rFonts w:ascii="Gill Sans MT" w:hAnsi="Gill Sans MT"/>
          <w:lang w:val="es-ES" w:eastAsia="es-VE"/>
        </w:rPr>
      </w:pPr>
      <w:r w:rsidRPr="00FA5F2E">
        <w:rPr>
          <w:rFonts w:ascii="Gill Sans MT" w:hAnsi="Gill Sans MT"/>
          <w:lang w:val="es-ES" w:eastAsia="es-VE"/>
        </w:rPr>
        <w:lastRenderedPageBreak/>
        <w:t>Coordinar y elaborar proyectos de autogestión, en el marco de sus atribuciones, tendentes a promover el desarrollo de la industria marítima.</w:t>
      </w:r>
    </w:p>
    <w:p w14:paraId="1B53C96A" w14:textId="261A01A4" w:rsidR="00212043" w:rsidRPr="00FA5F2E" w:rsidRDefault="00124198" w:rsidP="005236FC">
      <w:pPr>
        <w:pStyle w:val="Prrafodelista"/>
        <w:numPr>
          <w:ilvl w:val="0"/>
          <w:numId w:val="86"/>
        </w:numPr>
        <w:rPr>
          <w:rFonts w:ascii="Gill Sans MT" w:hAnsi="Gill Sans MT"/>
          <w:lang w:val="es-ES" w:eastAsia="es-VE"/>
        </w:rPr>
      </w:pPr>
      <w:r w:rsidRPr="00FA5F2E">
        <w:rPr>
          <w:rFonts w:ascii="Gill Sans MT" w:hAnsi="Gill Sans MT"/>
          <w:lang w:val="es-ES" w:eastAsia="es-VE"/>
        </w:rPr>
        <w:t xml:space="preserve">Asesorar al Ministro de Defensa en todos los asuntos relacionados con la Armada de </w:t>
      </w:r>
      <w:r w:rsidR="00CE61D8" w:rsidRPr="00FA5F2E">
        <w:rPr>
          <w:rFonts w:ascii="Gill Sans MT" w:hAnsi="Gill Sans MT"/>
          <w:lang w:val="es-ES" w:eastAsia="es-VE"/>
        </w:rPr>
        <w:t>República</w:t>
      </w:r>
      <w:r w:rsidRPr="00FA5F2E">
        <w:rPr>
          <w:rFonts w:ascii="Gill Sans MT" w:hAnsi="Gill Sans MT"/>
          <w:lang w:val="es-ES" w:eastAsia="es-VE"/>
        </w:rPr>
        <w:t xml:space="preserve"> Dominicana (ARD) y las dependencias bajo su supervisión. </w:t>
      </w:r>
    </w:p>
    <w:p w14:paraId="0C7E9EA0" w14:textId="77777777" w:rsidR="007F1A53" w:rsidRPr="00FA5F2E" w:rsidRDefault="007F1A53" w:rsidP="007F1A53">
      <w:pPr>
        <w:pStyle w:val="Prrafodelista"/>
        <w:rPr>
          <w:rFonts w:ascii="Gill Sans MT" w:hAnsi="Gill Sans MT"/>
          <w:lang w:val="es-ES" w:eastAsia="es-VE"/>
        </w:rPr>
      </w:pPr>
    </w:p>
    <w:p w14:paraId="3C1C7843" w14:textId="4FA47588" w:rsidR="00CE61D8" w:rsidRPr="00FA5F2E" w:rsidRDefault="00CE61D8" w:rsidP="00CE61D8">
      <w:pPr>
        <w:autoSpaceDE w:val="0"/>
        <w:autoSpaceDN w:val="0"/>
        <w:adjustRightInd w:val="0"/>
        <w:spacing w:after="0" w:line="240" w:lineRule="auto"/>
        <w:jc w:val="both"/>
        <w:rPr>
          <w:rFonts w:ascii="Gill Sans MT" w:hAnsi="Gill Sans MT"/>
          <w:sz w:val="24"/>
          <w:szCs w:val="24"/>
          <w:lang w:eastAsia="es-VE"/>
        </w:rPr>
      </w:pPr>
      <w:r w:rsidRPr="00FA5F2E">
        <w:rPr>
          <w:rFonts w:ascii="Gill Sans MT" w:hAnsi="Gill Sans MT"/>
          <w:b/>
          <w:sz w:val="24"/>
          <w:szCs w:val="24"/>
          <w:lang w:eastAsia="es-VE"/>
        </w:rPr>
        <w:t>AR</w:t>
      </w:r>
      <w:r w:rsidR="002B3269" w:rsidRPr="00FA5F2E">
        <w:rPr>
          <w:rFonts w:ascii="Gill Sans MT" w:hAnsi="Gill Sans MT"/>
          <w:b/>
          <w:sz w:val="24"/>
          <w:szCs w:val="24"/>
          <w:lang w:eastAsia="es-VE"/>
        </w:rPr>
        <w:t>TÍCULO 38</w:t>
      </w:r>
      <w:r w:rsidRPr="00FA5F2E">
        <w:rPr>
          <w:rFonts w:ascii="Gill Sans MT" w:hAnsi="Gill Sans MT"/>
          <w:sz w:val="24"/>
          <w:szCs w:val="24"/>
          <w:lang w:eastAsia="es-VE"/>
        </w:rPr>
        <w:t>.</w:t>
      </w:r>
      <w:r w:rsidRPr="00FA5F2E">
        <w:rPr>
          <w:rFonts w:ascii="Gill Sans MT" w:hAnsi="Gill Sans MT"/>
          <w:sz w:val="24"/>
          <w:szCs w:val="24"/>
        </w:rPr>
        <w:t xml:space="preserve"> </w:t>
      </w:r>
      <w:r w:rsidRPr="00FA5F2E">
        <w:rPr>
          <w:rFonts w:ascii="Gill Sans MT" w:hAnsi="Gill Sans MT"/>
          <w:b/>
          <w:sz w:val="24"/>
          <w:szCs w:val="24"/>
        </w:rPr>
        <w:t xml:space="preserve">Viceministerio para </w:t>
      </w:r>
      <w:r w:rsidRPr="00FA5F2E">
        <w:rPr>
          <w:rFonts w:ascii="Gill Sans MT" w:hAnsi="Gill Sans MT"/>
          <w:b/>
          <w:sz w:val="24"/>
          <w:szCs w:val="24"/>
          <w:lang w:eastAsia="es-VE"/>
        </w:rPr>
        <w:t>Asuntos Aéreos y Espaciales.</w:t>
      </w:r>
      <w:r w:rsidRPr="00FA5F2E">
        <w:rPr>
          <w:rFonts w:ascii="Gill Sans MT" w:hAnsi="Gill Sans MT"/>
          <w:sz w:val="24"/>
          <w:szCs w:val="24"/>
          <w:lang w:eastAsia="es-VE"/>
        </w:rPr>
        <w:t xml:space="preserve"> El Viceministerio para Asuntos Aéreos y Espaciales tiene a su cargo coordinar, supervisar, evaluar y asesorar al Ministro de Defensa en todos los asuntos relacionados con la fuerza militar marítima de la Nación, la cual está constituida por la Fuerza Aérea de República Dominicana.</w:t>
      </w:r>
    </w:p>
    <w:p w14:paraId="525C08B1" w14:textId="77777777" w:rsidR="00CE61D8" w:rsidRPr="00FA5F2E" w:rsidRDefault="00CE61D8" w:rsidP="009E0BC6">
      <w:pPr>
        <w:autoSpaceDE w:val="0"/>
        <w:autoSpaceDN w:val="0"/>
        <w:adjustRightInd w:val="0"/>
        <w:spacing w:after="0" w:line="240" w:lineRule="auto"/>
        <w:jc w:val="both"/>
        <w:rPr>
          <w:rFonts w:ascii="Gill Sans MT" w:hAnsi="Gill Sans MT"/>
          <w:b/>
          <w:sz w:val="24"/>
          <w:szCs w:val="24"/>
          <w:lang w:eastAsia="es-VE"/>
        </w:rPr>
      </w:pPr>
    </w:p>
    <w:p w14:paraId="78629908" w14:textId="14FE3C3C" w:rsidR="00212043" w:rsidRPr="00FA5F2E" w:rsidRDefault="002B3269" w:rsidP="009E0BC6">
      <w:pPr>
        <w:autoSpaceDE w:val="0"/>
        <w:autoSpaceDN w:val="0"/>
        <w:adjustRightInd w:val="0"/>
        <w:spacing w:after="0" w:line="240" w:lineRule="auto"/>
        <w:jc w:val="both"/>
        <w:rPr>
          <w:rFonts w:ascii="Gill Sans MT" w:hAnsi="Gill Sans MT"/>
          <w:sz w:val="24"/>
          <w:szCs w:val="24"/>
          <w:lang w:eastAsia="es-VE"/>
        </w:rPr>
      </w:pPr>
      <w:r w:rsidRPr="00FA5F2E">
        <w:rPr>
          <w:rFonts w:ascii="Gill Sans MT" w:hAnsi="Gill Sans MT"/>
          <w:b/>
          <w:sz w:val="24"/>
          <w:szCs w:val="24"/>
        </w:rPr>
        <w:t xml:space="preserve">PÁRRAFO. </w:t>
      </w:r>
      <w:r w:rsidR="00212043" w:rsidRPr="00FA5F2E">
        <w:rPr>
          <w:rFonts w:ascii="Gill Sans MT" w:hAnsi="Gill Sans MT"/>
          <w:sz w:val="24"/>
          <w:szCs w:val="24"/>
          <w:lang w:eastAsia="es-VE"/>
        </w:rPr>
        <w:t>E</w:t>
      </w:r>
      <w:r w:rsidR="00F20B47" w:rsidRPr="00FA5F2E">
        <w:rPr>
          <w:rFonts w:ascii="Gill Sans MT" w:hAnsi="Gill Sans MT"/>
          <w:sz w:val="24"/>
          <w:szCs w:val="24"/>
          <w:lang w:eastAsia="es-VE"/>
        </w:rPr>
        <w:t>l</w:t>
      </w:r>
      <w:r w:rsidR="00212043" w:rsidRPr="00FA5F2E">
        <w:rPr>
          <w:rFonts w:ascii="Gill Sans MT" w:hAnsi="Gill Sans MT"/>
          <w:b/>
          <w:sz w:val="24"/>
          <w:szCs w:val="24"/>
          <w:lang w:eastAsia="es-VE"/>
        </w:rPr>
        <w:t xml:space="preserve"> </w:t>
      </w:r>
      <w:r w:rsidR="00212043" w:rsidRPr="00FA5F2E">
        <w:rPr>
          <w:rFonts w:ascii="Gill Sans MT" w:hAnsi="Gill Sans MT"/>
          <w:sz w:val="24"/>
          <w:szCs w:val="24"/>
          <w:lang w:eastAsia="es-VE"/>
        </w:rPr>
        <w:t>Viceministerio para Asuntos Aéreos y Espaciales ejerce las atribuciones y competencias siguientes:</w:t>
      </w:r>
    </w:p>
    <w:p w14:paraId="03364787" w14:textId="69E27598" w:rsidR="00EA7AC4" w:rsidRPr="00FA5F2E" w:rsidRDefault="00EA7AC4" w:rsidP="009E0BC6">
      <w:pPr>
        <w:spacing w:after="0" w:line="240" w:lineRule="auto"/>
        <w:jc w:val="both"/>
        <w:rPr>
          <w:rFonts w:ascii="Gill Sans MT" w:hAnsi="Gill Sans MT"/>
          <w:sz w:val="24"/>
          <w:szCs w:val="24"/>
        </w:rPr>
      </w:pPr>
    </w:p>
    <w:p w14:paraId="6121BE70" w14:textId="148EE901" w:rsidR="007F1A53" w:rsidRPr="00FA5F2E" w:rsidRDefault="007F1A53" w:rsidP="005236FC">
      <w:pPr>
        <w:pStyle w:val="Prrafodelista"/>
        <w:numPr>
          <w:ilvl w:val="0"/>
          <w:numId w:val="87"/>
        </w:numPr>
        <w:jc w:val="both"/>
        <w:rPr>
          <w:rFonts w:ascii="Gill Sans MT" w:hAnsi="Gill Sans MT"/>
          <w:lang w:val="es-ES"/>
        </w:rPr>
      </w:pPr>
      <w:r w:rsidRPr="00FA5F2E">
        <w:rPr>
          <w:rFonts w:ascii="Gill Sans MT" w:hAnsi="Gill Sans MT"/>
          <w:lang w:val="es-ES"/>
        </w:rPr>
        <w:t xml:space="preserve">Formar parte del Estado Mayor General como máximo órgano de toma de decisiones de las Fuerzas Armadas.  </w:t>
      </w:r>
    </w:p>
    <w:p w14:paraId="4AE5C702" w14:textId="50B2E7A2" w:rsidR="007F1A53" w:rsidRPr="00FA5F2E" w:rsidRDefault="007F1A53" w:rsidP="005236FC">
      <w:pPr>
        <w:pStyle w:val="Prrafodelista"/>
        <w:numPr>
          <w:ilvl w:val="0"/>
          <w:numId w:val="87"/>
        </w:numPr>
        <w:jc w:val="both"/>
        <w:rPr>
          <w:rFonts w:ascii="Gill Sans MT" w:hAnsi="Gill Sans MT"/>
          <w:lang w:val="es-ES"/>
        </w:rPr>
      </w:pPr>
      <w:r w:rsidRPr="00FA5F2E">
        <w:rPr>
          <w:rFonts w:ascii="Gill Sans MT" w:hAnsi="Gill Sans MT"/>
          <w:lang w:val="es-ES"/>
        </w:rPr>
        <w:t>Garantizar que el trabajo realizado por la institución y dependencias bajo su supervisión, esté acorde con lo establecido en la misión de cada una de ellas.</w:t>
      </w:r>
    </w:p>
    <w:p w14:paraId="4B9733BB" w14:textId="3183B928" w:rsidR="007F1A53" w:rsidRPr="00FA5F2E" w:rsidRDefault="007F1A53" w:rsidP="005236FC">
      <w:pPr>
        <w:pStyle w:val="Prrafodelista"/>
        <w:numPr>
          <w:ilvl w:val="0"/>
          <w:numId w:val="87"/>
        </w:numPr>
        <w:jc w:val="both"/>
        <w:rPr>
          <w:rFonts w:ascii="Gill Sans MT" w:hAnsi="Gill Sans MT"/>
          <w:lang w:val="es-ES"/>
        </w:rPr>
      </w:pPr>
      <w:r w:rsidRPr="00FA5F2E">
        <w:rPr>
          <w:rFonts w:ascii="Gill Sans MT" w:hAnsi="Gill Sans MT"/>
          <w:lang w:val="es-ES"/>
        </w:rPr>
        <w:t xml:space="preserve">Evaluar los proyectos de adquisición e inversión relacionados con la Fuerza Aérea de </w:t>
      </w:r>
      <w:r w:rsidR="00CE61D8" w:rsidRPr="00FA5F2E">
        <w:rPr>
          <w:rFonts w:ascii="Gill Sans MT" w:hAnsi="Gill Sans MT"/>
          <w:lang w:val="es-ES"/>
        </w:rPr>
        <w:t>República</w:t>
      </w:r>
      <w:r w:rsidRPr="00FA5F2E">
        <w:rPr>
          <w:rFonts w:ascii="Gill Sans MT" w:hAnsi="Gill Sans MT"/>
          <w:lang w:val="es-ES"/>
        </w:rPr>
        <w:t xml:space="preserve"> Dominicana y las demás dependencias bajo su supervisión. </w:t>
      </w:r>
    </w:p>
    <w:p w14:paraId="10F191D0" w14:textId="64EABCD6" w:rsidR="007F1A53" w:rsidRPr="00FA5F2E" w:rsidRDefault="007F1A53" w:rsidP="005236FC">
      <w:pPr>
        <w:pStyle w:val="Prrafodelista"/>
        <w:numPr>
          <w:ilvl w:val="0"/>
          <w:numId w:val="87"/>
        </w:numPr>
        <w:jc w:val="both"/>
        <w:rPr>
          <w:rFonts w:ascii="Gill Sans MT" w:hAnsi="Gill Sans MT"/>
          <w:lang w:val="es-ES"/>
        </w:rPr>
      </w:pPr>
      <w:r w:rsidRPr="00FA5F2E">
        <w:rPr>
          <w:rFonts w:ascii="Gill Sans MT" w:hAnsi="Gill Sans MT"/>
          <w:lang w:val="es-ES"/>
        </w:rPr>
        <w:t xml:space="preserve">Coordinar, con la Comandancia de la Fuerza Aérea de </w:t>
      </w:r>
      <w:r w:rsidR="00CE61D8" w:rsidRPr="00FA5F2E">
        <w:rPr>
          <w:rFonts w:ascii="Gill Sans MT" w:hAnsi="Gill Sans MT"/>
          <w:lang w:val="es-ES"/>
        </w:rPr>
        <w:t>República</w:t>
      </w:r>
      <w:r w:rsidRPr="00FA5F2E">
        <w:rPr>
          <w:rFonts w:ascii="Gill Sans MT" w:hAnsi="Gill Sans MT"/>
          <w:lang w:val="es-ES"/>
        </w:rPr>
        <w:t xml:space="preserve"> Dominicana, una estrategia de control de nuestro espacio aéreo que permita la protección del tráfico aéreo legal, además de combatir de manera efectiva las incursiones aéreas no autorizadas, el tráfico y comercio aéreo ilegal y la piratería aérea. </w:t>
      </w:r>
    </w:p>
    <w:p w14:paraId="52A4FABD" w14:textId="7B379604" w:rsidR="007F1A53" w:rsidRPr="00FA5F2E" w:rsidRDefault="007F1A53" w:rsidP="005236FC">
      <w:pPr>
        <w:pStyle w:val="Prrafodelista"/>
        <w:numPr>
          <w:ilvl w:val="0"/>
          <w:numId w:val="87"/>
        </w:numPr>
        <w:jc w:val="both"/>
        <w:rPr>
          <w:rFonts w:ascii="Gill Sans MT" w:hAnsi="Gill Sans MT"/>
          <w:lang w:val="es-ES"/>
        </w:rPr>
      </w:pPr>
      <w:r w:rsidRPr="00FA5F2E">
        <w:rPr>
          <w:rFonts w:ascii="Gill Sans MT" w:hAnsi="Gill Sans MT"/>
          <w:lang w:val="es-ES"/>
        </w:rPr>
        <w:t>Coordinar y elaborar proyectos de autogestión, en el marco de sus atribuciones, tendentes a promover el desarrollo de la industria aeroespacial nacional.</w:t>
      </w:r>
    </w:p>
    <w:p w14:paraId="4A94F33C" w14:textId="07885146" w:rsidR="007F1A53" w:rsidRPr="00FA5F2E" w:rsidRDefault="007F1A53" w:rsidP="005236FC">
      <w:pPr>
        <w:pStyle w:val="Prrafodelista"/>
        <w:numPr>
          <w:ilvl w:val="0"/>
          <w:numId w:val="87"/>
        </w:numPr>
        <w:jc w:val="both"/>
        <w:rPr>
          <w:rFonts w:ascii="Gill Sans MT" w:hAnsi="Gill Sans MT"/>
          <w:lang w:val="es-ES"/>
        </w:rPr>
      </w:pPr>
      <w:r w:rsidRPr="00FA5F2E">
        <w:rPr>
          <w:rFonts w:ascii="Gill Sans MT" w:hAnsi="Gill Sans MT"/>
          <w:lang w:val="es-ES"/>
        </w:rPr>
        <w:t>Desarrollar una estrategia, en coordinación co</w:t>
      </w:r>
      <w:r w:rsidR="00CE61D8" w:rsidRPr="00FA5F2E">
        <w:rPr>
          <w:rFonts w:ascii="Gill Sans MT" w:hAnsi="Gill Sans MT"/>
          <w:lang w:val="es-ES"/>
        </w:rPr>
        <w:t xml:space="preserve">n la Fuerza Aérea Dominicana, </w:t>
      </w:r>
      <w:r w:rsidRPr="00FA5F2E">
        <w:rPr>
          <w:rFonts w:ascii="Gill Sans MT" w:hAnsi="Gill Sans MT"/>
          <w:lang w:val="es-ES"/>
        </w:rPr>
        <w:t xml:space="preserve">que determine las capacidades y los recursos aéreos de la Nación, necesarios para ser utilizados en ocasión del interés de la seguridad y defensa nacional.  </w:t>
      </w:r>
    </w:p>
    <w:p w14:paraId="2FC635FD" w14:textId="69E09EC9" w:rsidR="007F1A53" w:rsidRPr="00FA5F2E" w:rsidRDefault="007F1A53" w:rsidP="005236FC">
      <w:pPr>
        <w:pStyle w:val="Prrafodelista"/>
        <w:numPr>
          <w:ilvl w:val="0"/>
          <w:numId w:val="87"/>
        </w:numPr>
        <w:jc w:val="both"/>
        <w:rPr>
          <w:rFonts w:ascii="Gill Sans MT" w:hAnsi="Gill Sans MT"/>
          <w:lang w:val="es-ES"/>
        </w:rPr>
      </w:pPr>
      <w:r w:rsidRPr="00FA5F2E">
        <w:rPr>
          <w:rFonts w:ascii="Gill Sans MT" w:hAnsi="Gill Sans MT"/>
          <w:lang w:val="es-ES"/>
        </w:rPr>
        <w:t>Garantizar que la institución y las dependencias que supervisa cumplan con los resultados y productos estratégicos bajo su responsabilidad, establecidos en el Plan Estratégico Institucional (PEI).</w:t>
      </w:r>
    </w:p>
    <w:p w14:paraId="54DC4E01" w14:textId="69E72A87" w:rsidR="007F1A53" w:rsidRPr="00FA5F2E" w:rsidRDefault="007F1A53" w:rsidP="005236FC">
      <w:pPr>
        <w:pStyle w:val="Prrafodelista"/>
        <w:numPr>
          <w:ilvl w:val="0"/>
          <w:numId w:val="87"/>
        </w:numPr>
        <w:rPr>
          <w:rFonts w:ascii="Gill Sans MT" w:hAnsi="Gill Sans MT"/>
          <w:lang w:val="es-ES"/>
        </w:rPr>
      </w:pPr>
      <w:r w:rsidRPr="00FA5F2E">
        <w:rPr>
          <w:rFonts w:ascii="Gill Sans MT" w:hAnsi="Gill Sans MT"/>
          <w:lang w:val="es-ES"/>
        </w:rPr>
        <w:t xml:space="preserve">Asesorar al Ministro de Defensa en todos los asuntos relacionados con la Fuerza Aérea de </w:t>
      </w:r>
      <w:r w:rsidR="00CE61D8" w:rsidRPr="00FA5F2E">
        <w:rPr>
          <w:rFonts w:ascii="Gill Sans MT" w:hAnsi="Gill Sans MT"/>
          <w:lang w:val="es-ES"/>
        </w:rPr>
        <w:t>República</w:t>
      </w:r>
      <w:r w:rsidRPr="00FA5F2E">
        <w:rPr>
          <w:rFonts w:ascii="Gill Sans MT" w:hAnsi="Gill Sans MT"/>
          <w:lang w:val="es-ES"/>
        </w:rPr>
        <w:t xml:space="preserve"> Dominicana (FARD) y las dependencias bajo su supervisión. </w:t>
      </w:r>
    </w:p>
    <w:p w14:paraId="28616111" w14:textId="77777777" w:rsidR="00E21D33" w:rsidRPr="00FA5F2E" w:rsidRDefault="00E21D33" w:rsidP="00E21D33">
      <w:pPr>
        <w:pStyle w:val="Prrafodelista"/>
        <w:rPr>
          <w:rFonts w:ascii="Gill Sans MT" w:hAnsi="Gill Sans MT"/>
          <w:lang w:val="es-ES"/>
        </w:rPr>
      </w:pPr>
    </w:p>
    <w:p w14:paraId="601792B8" w14:textId="416BDAC3" w:rsidR="00F20B47" w:rsidRPr="00FA5F2E" w:rsidRDefault="00F20B47" w:rsidP="00F20B47">
      <w:pPr>
        <w:spacing w:after="0" w:line="240" w:lineRule="auto"/>
        <w:jc w:val="center"/>
        <w:rPr>
          <w:rFonts w:ascii="Gill Sans MT" w:hAnsi="Gill Sans MT"/>
          <w:b/>
          <w:sz w:val="24"/>
          <w:szCs w:val="24"/>
        </w:rPr>
      </w:pPr>
      <w:r w:rsidRPr="00FA5F2E">
        <w:rPr>
          <w:rFonts w:ascii="Gill Sans MT" w:hAnsi="Gill Sans MT"/>
          <w:b/>
          <w:sz w:val="24"/>
          <w:szCs w:val="24"/>
        </w:rPr>
        <w:t>SECCIÓN VI</w:t>
      </w:r>
    </w:p>
    <w:p w14:paraId="03647F14" w14:textId="16A303FF" w:rsidR="00F20B47" w:rsidRPr="00FA5F2E" w:rsidRDefault="00F20B47" w:rsidP="00F20B47">
      <w:pPr>
        <w:spacing w:after="0" w:line="240" w:lineRule="auto"/>
        <w:jc w:val="center"/>
        <w:rPr>
          <w:rFonts w:ascii="Gill Sans MT" w:hAnsi="Gill Sans MT"/>
          <w:b/>
          <w:sz w:val="24"/>
          <w:szCs w:val="24"/>
        </w:rPr>
      </w:pPr>
      <w:r w:rsidRPr="00FA5F2E">
        <w:rPr>
          <w:rFonts w:ascii="Gill Sans MT" w:hAnsi="Gill Sans MT"/>
          <w:b/>
          <w:sz w:val="24"/>
          <w:szCs w:val="24"/>
        </w:rPr>
        <w:t>MINISTERIO DE DEPORTES Y RECREACIÓN</w:t>
      </w:r>
    </w:p>
    <w:p w14:paraId="20D32AA4" w14:textId="77777777" w:rsidR="00F20B47" w:rsidRPr="00FA5F2E" w:rsidRDefault="00F20B47" w:rsidP="009E0BC6">
      <w:pPr>
        <w:spacing w:after="0" w:line="240" w:lineRule="auto"/>
        <w:jc w:val="both"/>
        <w:rPr>
          <w:rFonts w:ascii="Gill Sans MT" w:hAnsi="Gill Sans MT"/>
          <w:sz w:val="24"/>
          <w:szCs w:val="24"/>
        </w:rPr>
      </w:pPr>
    </w:p>
    <w:p w14:paraId="5462BB2B" w14:textId="78B79ACC" w:rsidR="00255715" w:rsidRPr="00FA5F2E" w:rsidRDefault="008455F2"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2B3269" w:rsidRPr="00FA5F2E">
        <w:rPr>
          <w:rFonts w:ascii="Gill Sans MT" w:hAnsi="Gill Sans MT"/>
          <w:b/>
          <w:sz w:val="24"/>
          <w:szCs w:val="24"/>
        </w:rPr>
        <w:t>39</w:t>
      </w:r>
      <w:r w:rsidR="002B3269" w:rsidRPr="00FA5F2E">
        <w:rPr>
          <w:rFonts w:ascii="Gill Sans MT" w:eastAsia="Times New Roman" w:hAnsi="Gill Sans MT"/>
          <w:b/>
          <w:bCs/>
          <w:sz w:val="24"/>
          <w:szCs w:val="24"/>
          <w:lang w:eastAsia="es-ES"/>
        </w:rPr>
        <w:t>.</w:t>
      </w:r>
      <w:r w:rsidRPr="00FA5F2E">
        <w:rPr>
          <w:rFonts w:ascii="Gill Sans MT" w:eastAsia="Times New Roman" w:hAnsi="Gill Sans MT"/>
          <w:b/>
          <w:sz w:val="24"/>
          <w:szCs w:val="24"/>
          <w:lang w:eastAsia="es-ES"/>
        </w:rPr>
        <w:t xml:space="preserve"> </w:t>
      </w:r>
      <w:r w:rsidRPr="00FA5F2E">
        <w:rPr>
          <w:rFonts w:ascii="Gill Sans MT" w:hAnsi="Gill Sans MT"/>
          <w:b/>
          <w:sz w:val="24"/>
          <w:szCs w:val="24"/>
        </w:rPr>
        <w:t xml:space="preserve">Ministerio de Deportes y Recreación. </w:t>
      </w:r>
      <w:r w:rsidRPr="00FA5F2E">
        <w:rPr>
          <w:rFonts w:ascii="Gill Sans MT" w:hAnsi="Gill Sans MT"/>
          <w:sz w:val="24"/>
          <w:szCs w:val="24"/>
        </w:rPr>
        <w:t xml:space="preserve">El Ministerio de Deportes y Recreación es </w:t>
      </w:r>
      <w:r w:rsidR="00C659DD" w:rsidRPr="00FA5F2E">
        <w:rPr>
          <w:rFonts w:ascii="Gill Sans MT" w:hAnsi="Gill Sans MT"/>
          <w:sz w:val="24"/>
          <w:szCs w:val="24"/>
        </w:rPr>
        <w:t>el órgano rector</w:t>
      </w:r>
      <w:r w:rsidRPr="00FA5F2E">
        <w:rPr>
          <w:rFonts w:ascii="Gill Sans MT" w:hAnsi="Gill Sans MT"/>
          <w:sz w:val="24"/>
          <w:szCs w:val="24"/>
        </w:rPr>
        <w:t xml:space="preserve"> de las políticas públicas de desarrollo de la práctica de los deportes, la educación y actividad física</w:t>
      </w:r>
      <w:r w:rsidR="00255715" w:rsidRPr="00FA5F2E">
        <w:rPr>
          <w:rFonts w:ascii="Gill Sans MT" w:hAnsi="Gill Sans MT"/>
          <w:sz w:val="24"/>
          <w:szCs w:val="24"/>
        </w:rPr>
        <w:t>s,</w:t>
      </w:r>
      <w:r w:rsidRPr="00FA5F2E">
        <w:rPr>
          <w:rFonts w:ascii="Gill Sans MT" w:hAnsi="Gill Sans MT"/>
          <w:sz w:val="24"/>
          <w:szCs w:val="24"/>
        </w:rPr>
        <w:t xml:space="preserve"> y la sana recreación, ofertando instructores y entrenadores especializados en las diversas disciplinas físico-deportivas e instalaciones y centros deportivos adecuados</w:t>
      </w:r>
      <w:r w:rsidR="00ED5B71" w:rsidRPr="00FA5F2E">
        <w:rPr>
          <w:rFonts w:ascii="Gill Sans MT" w:hAnsi="Gill Sans MT"/>
          <w:sz w:val="24"/>
          <w:szCs w:val="24"/>
        </w:rPr>
        <w:t>.</w:t>
      </w:r>
      <w:r w:rsidR="00255715" w:rsidRPr="00FA5F2E">
        <w:rPr>
          <w:rFonts w:ascii="Gill Sans MT" w:hAnsi="Gill Sans MT"/>
          <w:sz w:val="24"/>
          <w:szCs w:val="24"/>
        </w:rPr>
        <w:t xml:space="preserve"> Asume la integralidad de las atribuciones y competencias confiadas por ley o decreto, a la Secretaría de Estado de Deportes y Recreación creada por la Ley Núm. 356-05 del 30 de agosto del 2005</w:t>
      </w:r>
      <w:r w:rsidR="00397DE8" w:rsidRPr="00FA5F2E">
        <w:rPr>
          <w:rFonts w:ascii="Gill Sans MT" w:hAnsi="Gill Sans MT"/>
          <w:sz w:val="24"/>
          <w:szCs w:val="24"/>
        </w:rPr>
        <w:t>,</w:t>
      </w:r>
      <w:r w:rsidR="00255715" w:rsidRPr="00FA5F2E">
        <w:rPr>
          <w:rFonts w:ascii="Gill Sans MT" w:hAnsi="Gill Sans MT"/>
          <w:sz w:val="24"/>
          <w:szCs w:val="24"/>
        </w:rPr>
        <w:t xml:space="preserve"> a la cual sustituye.</w:t>
      </w:r>
    </w:p>
    <w:p w14:paraId="0DAB1FF6" w14:textId="4CFC4693" w:rsidR="008455F2" w:rsidRPr="00FA5F2E" w:rsidRDefault="008455F2" w:rsidP="009E0BC6">
      <w:pPr>
        <w:spacing w:after="0" w:line="240" w:lineRule="auto"/>
        <w:jc w:val="both"/>
        <w:rPr>
          <w:rFonts w:ascii="Gill Sans MT" w:hAnsi="Gill Sans MT"/>
          <w:b/>
          <w:sz w:val="24"/>
          <w:szCs w:val="24"/>
          <w:lang w:eastAsia="fr-FR"/>
        </w:rPr>
      </w:pPr>
    </w:p>
    <w:p w14:paraId="78F5C5E7" w14:textId="369DBD46" w:rsidR="008455F2" w:rsidRPr="00FA5F2E" w:rsidRDefault="002B7EEE" w:rsidP="009E0BC6">
      <w:pPr>
        <w:spacing w:after="0" w:line="240" w:lineRule="auto"/>
        <w:jc w:val="both"/>
        <w:rPr>
          <w:rFonts w:ascii="Gill Sans MT" w:hAnsi="Gill Sans MT"/>
          <w:sz w:val="24"/>
          <w:szCs w:val="24"/>
        </w:rPr>
      </w:pPr>
      <w:r w:rsidRPr="00FA5F2E">
        <w:rPr>
          <w:rFonts w:ascii="Gill Sans MT" w:hAnsi="Gill Sans MT"/>
          <w:b/>
          <w:sz w:val="24"/>
          <w:szCs w:val="24"/>
        </w:rPr>
        <w:t>ARTÍCU</w:t>
      </w:r>
      <w:r w:rsidR="00C23D35" w:rsidRPr="00FA5F2E">
        <w:rPr>
          <w:rFonts w:ascii="Gill Sans MT" w:hAnsi="Gill Sans MT"/>
          <w:b/>
          <w:sz w:val="24"/>
          <w:szCs w:val="24"/>
        </w:rPr>
        <w:t xml:space="preserve">LO </w:t>
      </w:r>
      <w:r w:rsidR="002B3269" w:rsidRPr="00FA5F2E">
        <w:rPr>
          <w:rFonts w:ascii="Gill Sans MT" w:hAnsi="Gill Sans MT"/>
          <w:b/>
          <w:sz w:val="24"/>
          <w:szCs w:val="24"/>
        </w:rPr>
        <w:t>40</w:t>
      </w:r>
      <w:r w:rsidR="002B3269" w:rsidRPr="00FA5F2E">
        <w:rPr>
          <w:rFonts w:ascii="Gill Sans MT" w:eastAsia="Times New Roman" w:hAnsi="Gill Sans MT"/>
          <w:b/>
          <w:bCs/>
          <w:sz w:val="24"/>
          <w:szCs w:val="24"/>
          <w:lang w:eastAsia="es-ES"/>
        </w:rPr>
        <w:t>.</w:t>
      </w:r>
      <w:r w:rsidRPr="00FA5F2E">
        <w:rPr>
          <w:rFonts w:ascii="Gill Sans MT" w:eastAsia="Times New Roman" w:hAnsi="Gill Sans MT"/>
          <w:b/>
          <w:sz w:val="24"/>
          <w:szCs w:val="24"/>
          <w:lang w:eastAsia="es-ES"/>
        </w:rPr>
        <w:t xml:space="preserve"> </w:t>
      </w:r>
      <w:r w:rsidR="008455F2" w:rsidRPr="00FA5F2E">
        <w:rPr>
          <w:rFonts w:ascii="Gill Sans MT" w:hAnsi="Gill Sans MT"/>
          <w:b/>
          <w:sz w:val="24"/>
          <w:szCs w:val="24"/>
        </w:rPr>
        <w:t>Viceministerios</w:t>
      </w:r>
      <w:r w:rsidR="008455F2" w:rsidRPr="00FA5F2E">
        <w:rPr>
          <w:rFonts w:ascii="Gill Sans MT" w:hAnsi="Gill Sans MT"/>
          <w:sz w:val="24"/>
          <w:szCs w:val="24"/>
        </w:rPr>
        <w:t xml:space="preserve">. </w:t>
      </w:r>
      <w:r w:rsidR="005978F8" w:rsidRPr="00FA5F2E">
        <w:rPr>
          <w:rFonts w:ascii="Gill Sans MT" w:hAnsi="Gill Sans MT"/>
          <w:sz w:val="24"/>
          <w:szCs w:val="24"/>
        </w:rPr>
        <w:t>E</w:t>
      </w:r>
      <w:r w:rsidR="008455F2" w:rsidRPr="00FA5F2E">
        <w:rPr>
          <w:rFonts w:ascii="Gill Sans MT" w:hAnsi="Gill Sans MT"/>
          <w:sz w:val="24"/>
          <w:szCs w:val="24"/>
        </w:rPr>
        <w:t>l Ministerio de Deportes y Recreación</w:t>
      </w:r>
      <w:r w:rsidR="005978F8" w:rsidRPr="00FA5F2E">
        <w:rPr>
          <w:rFonts w:ascii="Gill Sans MT" w:hAnsi="Gill Sans MT"/>
          <w:sz w:val="24"/>
          <w:szCs w:val="24"/>
        </w:rPr>
        <w:t xml:space="preserve"> estará conformado por </w:t>
      </w:r>
      <w:r w:rsidR="008455F2" w:rsidRPr="00FA5F2E">
        <w:rPr>
          <w:rFonts w:ascii="Gill Sans MT" w:hAnsi="Gill Sans MT"/>
          <w:sz w:val="24"/>
          <w:szCs w:val="24"/>
        </w:rPr>
        <w:t xml:space="preserve">los viceministerios siguientes: </w:t>
      </w:r>
      <w:r w:rsidR="005978F8" w:rsidRPr="00FA5F2E">
        <w:rPr>
          <w:rFonts w:ascii="Gill Sans MT" w:hAnsi="Gill Sans MT"/>
          <w:sz w:val="24"/>
          <w:szCs w:val="24"/>
        </w:rPr>
        <w:t>Técnico Deportivo;</w:t>
      </w:r>
      <w:r w:rsidR="008455F2" w:rsidRPr="00FA5F2E">
        <w:rPr>
          <w:rFonts w:ascii="Gill Sans MT" w:hAnsi="Gill Sans MT"/>
          <w:sz w:val="24"/>
          <w:szCs w:val="24"/>
        </w:rPr>
        <w:t xml:space="preserve"> de</w:t>
      </w:r>
      <w:r w:rsidR="008A5426" w:rsidRPr="00FA5F2E">
        <w:rPr>
          <w:rFonts w:ascii="Gill Sans MT" w:hAnsi="Gill Sans MT"/>
          <w:sz w:val="24"/>
          <w:szCs w:val="24"/>
        </w:rPr>
        <w:t xml:space="preserve"> Deporte Escolar y Universitario;</w:t>
      </w:r>
      <w:r w:rsidR="008455F2" w:rsidRPr="00FA5F2E">
        <w:rPr>
          <w:rFonts w:ascii="Gill Sans MT" w:hAnsi="Gill Sans MT"/>
          <w:sz w:val="24"/>
          <w:szCs w:val="24"/>
        </w:rPr>
        <w:t xml:space="preserve"> </w:t>
      </w:r>
      <w:r w:rsidR="008A5426" w:rsidRPr="00FA5F2E">
        <w:rPr>
          <w:rFonts w:ascii="Gill Sans MT" w:hAnsi="Gill Sans MT"/>
          <w:sz w:val="24"/>
          <w:szCs w:val="24"/>
        </w:rPr>
        <w:t xml:space="preserve">de </w:t>
      </w:r>
      <w:r w:rsidR="00FD5C80" w:rsidRPr="00FA5F2E">
        <w:rPr>
          <w:rFonts w:ascii="Gill Sans MT" w:hAnsi="Gill Sans MT"/>
          <w:sz w:val="24"/>
          <w:szCs w:val="24"/>
        </w:rPr>
        <w:t xml:space="preserve">Deporte Federado </w:t>
      </w:r>
      <w:r w:rsidR="00A21ADC" w:rsidRPr="00FA5F2E">
        <w:rPr>
          <w:rFonts w:ascii="Gill Sans MT" w:hAnsi="Gill Sans MT"/>
          <w:sz w:val="24"/>
          <w:szCs w:val="24"/>
        </w:rPr>
        <w:t>y Alto Rendimiento</w:t>
      </w:r>
      <w:r w:rsidR="005978F8" w:rsidRPr="00FA5F2E">
        <w:rPr>
          <w:rFonts w:ascii="Gill Sans MT" w:hAnsi="Gill Sans MT"/>
          <w:sz w:val="24"/>
          <w:szCs w:val="24"/>
        </w:rPr>
        <w:t>;</w:t>
      </w:r>
      <w:r w:rsidR="008455F2" w:rsidRPr="00FA5F2E">
        <w:rPr>
          <w:rFonts w:ascii="Gill Sans MT" w:hAnsi="Gill Sans MT"/>
          <w:b/>
          <w:sz w:val="24"/>
          <w:szCs w:val="24"/>
        </w:rPr>
        <w:t xml:space="preserve"> </w:t>
      </w:r>
      <w:r w:rsidR="00FD5C80" w:rsidRPr="00FA5F2E">
        <w:rPr>
          <w:rFonts w:ascii="Gill Sans MT" w:hAnsi="Gill Sans MT"/>
          <w:sz w:val="24"/>
          <w:szCs w:val="24"/>
        </w:rPr>
        <w:t xml:space="preserve">de </w:t>
      </w:r>
      <w:r w:rsidR="00156D17" w:rsidRPr="00FA5F2E">
        <w:rPr>
          <w:rFonts w:ascii="Gill Sans MT" w:hAnsi="Gill Sans MT"/>
          <w:sz w:val="24"/>
          <w:szCs w:val="24"/>
        </w:rPr>
        <w:t>Recreación y Actividad Física</w:t>
      </w:r>
      <w:r w:rsidR="00FD5C80" w:rsidRPr="00FA5F2E">
        <w:rPr>
          <w:rFonts w:ascii="Gill Sans MT" w:hAnsi="Gill Sans MT"/>
          <w:sz w:val="24"/>
          <w:szCs w:val="24"/>
        </w:rPr>
        <w:t xml:space="preserve">; </w:t>
      </w:r>
      <w:r w:rsidR="00156D17" w:rsidRPr="00FA5F2E">
        <w:rPr>
          <w:rFonts w:ascii="Gill Sans MT" w:hAnsi="Gill Sans MT"/>
          <w:sz w:val="24"/>
          <w:szCs w:val="24"/>
        </w:rPr>
        <w:t xml:space="preserve">de Mantenimiento </w:t>
      </w:r>
      <w:r w:rsidR="00AB13C5" w:rsidRPr="00FA5F2E">
        <w:rPr>
          <w:rFonts w:ascii="Gill Sans MT" w:hAnsi="Gill Sans MT"/>
          <w:sz w:val="24"/>
          <w:szCs w:val="24"/>
        </w:rPr>
        <w:t xml:space="preserve">de Instalaciones Deportivas; y de </w:t>
      </w:r>
      <w:r w:rsidR="00156D17" w:rsidRPr="00FA5F2E">
        <w:rPr>
          <w:rFonts w:ascii="Gill Sans MT" w:eastAsia="Gill Sans" w:hAnsi="Gill Sans MT" w:cs="Gill Sans"/>
          <w:sz w:val="24"/>
          <w:szCs w:val="24"/>
        </w:rPr>
        <w:t>Deporte de Tiempo Libre y Eventos Especiales</w:t>
      </w:r>
      <w:r w:rsidR="00AB13C5" w:rsidRPr="00FA5F2E">
        <w:rPr>
          <w:rFonts w:ascii="Gill Sans MT" w:hAnsi="Gill Sans MT"/>
          <w:sz w:val="24"/>
          <w:szCs w:val="24"/>
        </w:rPr>
        <w:t xml:space="preserve">. </w:t>
      </w:r>
    </w:p>
    <w:p w14:paraId="07B62F33" w14:textId="0848F5C7" w:rsidR="008455F2" w:rsidRPr="00FA5F2E" w:rsidRDefault="008455F2" w:rsidP="009E0BC6">
      <w:pPr>
        <w:spacing w:after="0" w:line="240" w:lineRule="auto"/>
        <w:jc w:val="both"/>
        <w:rPr>
          <w:rFonts w:ascii="Gill Sans MT" w:hAnsi="Gill Sans MT"/>
          <w:sz w:val="24"/>
          <w:szCs w:val="24"/>
        </w:rPr>
      </w:pPr>
    </w:p>
    <w:p w14:paraId="733D69CD" w14:textId="6E37B1E3" w:rsidR="00AF5EA5" w:rsidRPr="00FA5F2E" w:rsidRDefault="002B7EEE" w:rsidP="009E0BC6">
      <w:pPr>
        <w:spacing w:after="0" w:line="240" w:lineRule="auto"/>
        <w:jc w:val="both"/>
        <w:rPr>
          <w:rFonts w:ascii="Gill Sans MT" w:hAnsi="Gill Sans MT"/>
          <w:sz w:val="24"/>
          <w:szCs w:val="24"/>
        </w:rPr>
      </w:pPr>
      <w:r w:rsidRPr="00FA5F2E">
        <w:rPr>
          <w:rFonts w:ascii="Gill Sans MT" w:hAnsi="Gill Sans MT"/>
          <w:b/>
          <w:sz w:val="24"/>
          <w:szCs w:val="24"/>
        </w:rPr>
        <w:t>ARTÍCU</w:t>
      </w:r>
      <w:r w:rsidR="002B3269" w:rsidRPr="00FA5F2E">
        <w:rPr>
          <w:rFonts w:ascii="Gill Sans MT" w:hAnsi="Gill Sans MT"/>
          <w:b/>
          <w:sz w:val="24"/>
          <w:szCs w:val="24"/>
        </w:rPr>
        <w:t>LO 41</w:t>
      </w:r>
      <w:r w:rsidR="002B3269" w:rsidRPr="00FA5F2E">
        <w:rPr>
          <w:rFonts w:ascii="Gill Sans MT" w:eastAsia="Times New Roman" w:hAnsi="Gill Sans MT"/>
          <w:b/>
          <w:bCs/>
          <w:sz w:val="24"/>
          <w:szCs w:val="24"/>
          <w:lang w:eastAsia="es-ES"/>
        </w:rPr>
        <w:t>.</w:t>
      </w:r>
      <w:r w:rsidRPr="00FA5F2E">
        <w:rPr>
          <w:rFonts w:ascii="Gill Sans MT" w:eastAsia="Times New Roman" w:hAnsi="Gill Sans MT"/>
          <w:b/>
          <w:sz w:val="24"/>
          <w:szCs w:val="24"/>
          <w:lang w:eastAsia="es-ES"/>
        </w:rPr>
        <w:t xml:space="preserve"> </w:t>
      </w:r>
      <w:r w:rsidR="008455F2" w:rsidRPr="00FA5F2E">
        <w:rPr>
          <w:rFonts w:ascii="Gill Sans MT" w:hAnsi="Gill Sans MT"/>
          <w:b/>
          <w:sz w:val="24"/>
          <w:szCs w:val="24"/>
        </w:rPr>
        <w:t xml:space="preserve">Viceministerio Técnico Deportivo. </w:t>
      </w:r>
      <w:r w:rsidR="00AF5EA5" w:rsidRPr="00FA5F2E">
        <w:rPr>
          <w:rFonts w:ascii="Gill Sans MT" w:hAnsi="Gill Sans MT"/>
          <w:sz w:val="24"/>
          <w:szCs w:val="24"/>
        </w:rPr>
        <w:t>E</w:t>
      </w:r>
      <w:r w:rsidR="008455F2" w:rsidRPr="00FA5F2E">
        <w:rPr>
          <w:rFonts w:ascii="Gill Sans MT" w:hAnsi="Gill Sans MT"/>
          <w:sz w:val="24"/>
          <w:szCs w:val="24"/>
        </w:rPr>
        <w:t xml:space="preserve">l Viceministerio Técnico Deportivo </w:t>
      </w:r>
      <w:r w:rsidR="00AF5EA5" w:rsidRPr="00FA5F2E">
        <w:rPr>
          <w:rFonts w:ascii="Gill Sans MT" w:hAnsi="Gill Sans MT"/>
          <w:sz w:val="24"/>
          <w:szCs w:val="24"/>
        </w:rPr>
        <w:t xml:space="preserve">tiene a su cargo </w:t>
      </w:r>
      <w:r w:rsidR="008455F2" w:rsidRPr="00FA5F2E">
        <w:rPr>
          <w:rFonts w:ascii="Gill Sans MT" w:hAnsi="Gill Sans MT"/>
          <w:sz w:val="24"/>
          <w:szCs w:val="24"/>
        </w:rPr>
        <w:t xml:space="preserve">coordinar, supervisar y evaluar las políticas estratégicas en materia de asistencia técnica y apoyo a los eventos organizados o propuestos por las entidades deportivas jurídicamente y estructuralmente organizadas. </w:t>
      </w:r>
    </w:p>
    <w:p w14:paraId="1610D91B" w14:textId="77777777" w:rsidR="004F6158" w:rsidRPr="00FA5F2E" w:rsidRDefault="004F6158" w:rsidP="009E0BC6">
      <w:pPr>
        <w:spacing w:after="0" w:line="240" w:lineRule="auto"/>
        <w:jc w:val="both"/>
        <w:rPr>
          <w:rFonts w:ascii="Gill Sans MT" w:hAnsi="Gill Sans MT"/>
          <w:b/>
          <w:sz w:val="24"/>
          <w:szCs w:val="24"/>
        </w:rPr>
      </w:pPr>
    </w:p>
    <w:p w14:paraId="1F65AF8F" w14:textId="6C9A1064" w:rsidR="008455F2" w:rsidRPr="00FA5F2E" w:rsidRDefault="002B3269"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AF5EA5" w:rsidRPr="00FA5F2E">
        <w:rPr>
          <w:rFonts w:ascii="Gill Sans MT" w:hAnsi="Gill Sans MT"/>
          <w:sz w:val="24"/>
          <w:szCs w:val="24"/>
        </w:rPr>
        <w:t>El Viceministro o Viceministra Técnico Deportivo</w:t>
      </w:r>
      <w:r w:rsidR="00317905" w:rsidRPr="00FA5F2E">
        <w:rPr>
          <w:rFonts w:ascii="Gill Sans MT" w:hAnsi="Gill Sans MT"/>
          <w:sz w:val="24"/>
          <w:szCs w:val="24"/>
        </w:rPr>
        <w:t>,</w:t>
      </w:r>
      <w:r w:rsidR="00AF5EA5" w:rsidRPr="00FA5F2E">
        <w:rPr>
          <w:rFonts w:ascii="Gill Sans MT" w:hAnsi="Gill Sans MT"/>
          <w:sz w:val="24"/>
          <w:szCs w:val="24"/>
        </w:rPr>
        <w:t xml:space="preserve"> ejerce las</w:t>
      </w:r>
      <w:r w:rsidR="008455F2" w:rsidRPr="00FA5F2E">
        <w:rPr>
          <w:rFonts w:ascii="Gill Sans MT" w:hAnsi="Gill Sans MT"/>
          <w:sz w:val="24"/>
          <w:szCs w:val="24"/>
        </w:rPr>
        <w:t xml:space="preserve"> atribuciones </w:t>
      </w:r>
      <w:r w:rsidR="00AF5EA5" w:rsidRPr="00FA5F2E">
        <w:rPr>
          <w:rFonts w:ascii="Gill Sans MT" w:hAnsi="Gill Sans MT"/>
          <w:sz w:val="24"/>
          <w:szCs w:val="24"/>
        </w:rPr>
        <w:t>y competencias</w:t>
      </w:r>
      <w:r w:rsidR="008455F2" w:rsidRPr="00FA5F2E">
        <w:rPr>
          <w:rFonts w:ascii="Gill Sans MT" w:hAnsi="Gill Sans MT"/>
          <w:sz w:val="24"/>
          <w:szCs w:val="24"/>
        </w:rPr>
        <w:t xml:space="preserve"> siguientes:</w:t>
      </w:r>
    </w:p>
    <w:p w14:paraId="1B0CD71F" w14:textId="77777777" w:rsidR="008455F2" w:rsidRPr="00FA5F2E" w:rsidRDefault="008455F2" w:rsidP="009E0BC6">
      <w:pPr>
        <w:spacing w:after="0" w:line="240" w:lineRule="auto"/>
        <w:jc w:val="both"/>
        <w:rPr>
          <w:rFonts w:ascii="Gill Sans MT" w:hAnsi="Gill Sans MT"/>
          <w:sz w:val="24"/>
          <w:szCs w:val="24"/>
        </w:rPr>
      </w:pPr>
    </w:p>
    <w:p w14:paraId="56A56F64" w14:textId="08397FF2" w:rsidR="008455F2" w:rsidRPr="00FA5F2E" w:rsidRDefault="008455F2" w:rsidP="005236FC">
      <w:pPr>
        <w:numPr>
          <w:ilvl w:val="0"/>
          <w:numId w:val="28"/>
        </w:numPr>
        <w:spacing w:after="0" w:line="240" w:lineRule="auto"/>
        <w:ind w:left="426" w:hanging="284"/>
        <w:jc w:val="both"/>
        <w:rPr>
          <w:rFonts w:ascii="Gill Sans MT" w:hAnsi="Gill Sans MT"/>
          <w:sz w:val="24"/>
          <w:szCs w:val="24"/>
        </w:rPr>
      </w:pPr>
      <w:r w:rsidRPr="00FA5F2E">
        <w:rPr>
          <w:rFonts w:ascii="Gill Sans MT" w:hAnsi="Gill Sans MT"/>
          <w:sz w:val="24"/>
          <w:szCs w:val="24"/>
        </w:rPr>
        <w:t>Definir, diseñar y dirigir los lineamientos estratégicos generales del Ministerio en lo relativo a la enseñanza y desarrollo del deporte dominicano;</w:t>
      </w:r>
    </w:p>
    <w:p w14:paraId="23AF32D6" w14:textId="77777777" w:rsidR="008455F2" w:rsidRPr="00FA5F2E" w:rsidRDefault="008455F2" w:rsidP="005236FC">
      <w:pPr>
        <w:numPr>
          <w:ilvl w:val="0"/>
          <w:numId w:val="28"/>
        </w:numPr>
        <w:spacing w:after="0" w:line="240" w:lineRule="auto"/>
        <w:ind w:left="426" w:hanging="284"/>
        <w:jc w:val="both"/>
        <w:rPr>
          <w:rFonts w:ascii="Gill Sans MT" w:hAnsi="Gill Sans MT"/>
          <w:sz w:val="24"/>
          <w:szCs w:val="24"/>
        </w:rPr>
      </w:pPr>
      <w:r w:rsidRPr="00FA5F2E">
        <w:rPr>
          <w:rFonts w:ascii="Gill Sans MT" w:hAnsi="Gill Sans MT"/>
          <w:sz w:val="24"/>
          <w:szCs w:val="24"/>
        </w:rPr>
        <w:t>Dar seguimiento a las directrices en lo relativo a programas de fomento y asesoría técnica a las entidades del deporte organizado;</w:t>
      </w:r>
    </w:p>
    <w:p w14:paraId="133DF79D" w14:textId="6F1659BE" w:rsidR="008455F2" w:rsidRPr="00FA5F2E" w:rsidRDefault="008455F2" w:rsidP="005236FC">
      <w:pPr>
        <w:numPr>
          <w:ilvl w:val="0"/>
          <w:numId w:val="28"/>
        </w:numPr>
        <w:spacing w:after="0" w:line="240" w:lineRule="auto"/>
        <w:ind w:left="426" w:hanging="284"/>
        <w:jc w:val="both"/>
        <w:rPr>
          <w:rFonts w:ascii="Gill Sans MT" w:hAnsi="Gill Sans MT"/>
          <w:sz w:val="24"/>
          <w:szCs w:val="24"/>
        </w:rPr>
      </w:pPr>
      <w:r w:rsidRPr="00FA5F2E">
        <w:rPr>
          <w:rFonts w:ascii="Gill Sans MT" w:hAnsi="Gill Sans MT"/>
          <w:sz w:val="24"/>
          <w:szCs w:val="24"/>
        </w:rPr>
        <w:t>Velar por el fortalecimiento institucional y técnico de los programas deportivos creados en el Ministerio;</w:t>
      </w:r>
    </w:p>
    <w:p w14:paraId="4B50FA88" w14:textId="20EE2DF3" w:rsidR="008455F2" w:rsidRPr="00FA5F2E" w:rsidRDefault="008455F2" w:rsidP="005236FC">
      <w:pPr>
        <w:numPr>
          <w:ilvl w:val="0"/>
          <w:numId w:val="28"/>
        </w:numPr>
        <w:spacing w:after="0" w:line="240" w:lineRule="auto"/>
        <w:ind w:left="426" w:hanging="284"/>
        <w:jc w:val="both"/>
        <w:rPr>
          <w:rFonts w:ascii="Gill Sans MT" w:hAnsi="Gill Sans MT"/>
          <w:sz w:val="24"/>
          <w:szCs w:val="24"/>
        </w:rPr>
      </w:pPr>
      <w:r w:rsidRPr="00FA5F2E">
        <w:rPr>
          <w:rFonts w:ascii="Gill Sans MT" w:hAnsi="Gill Sans MT"/>
          <w:sz w:val="24"/>
          <w:szCs w:val="24"/>
        </w:rPr>
        <w:t>Promover la firma y coordinación de acuerdos nacionales e internacionales;</w:t>
      </w:r>
    </w:p>
    <w:p w14:paraId="7CA80B98" w14:textId="6C657E3E" w:rsidR="008455F2" w:rsidRPr="00FA5F2E" w:rsidRDefault="008455F2" w:rsidP="005236FC">
      <w:pPr>
        <w:numPr>
          <w:ilvl w:val="0"/>
          <w:numId w:val="28"/>
        </w:numPr>
        <w:spacing w:after="0" w:line="240" w:lineRule="auto"/>
        <w:ind w:left="426" w:hanging="284"/>
        <w:jc w:val="both"/>
        <w:rPr>
          <w:rFonts w:ascii="Gill Sans MT" w:hAnsi="Gill Sans MT"/>
          <w:sz w:val="24"/>
          <w:szCs w:val="24"/>
        </w:rPr>
      </w:pPr>
      <w:r w:rsidRPr="00FA5F2E">
        <w:rPr>
          <w:rFonts w:ascii="Gill Sans MT" w:hAnsi="Gill Sans MT"/>
          <w:sz w:val="24"/>
          <w:szCs w:val="24"/>
        </w:rPr>
        <w:t>Elaborar proyectos estratégicos en las distintas vertientes de la actividad físico-deportiva y coordinar actividades comunes con otras instancias;</w:t>
      </w:r>
    </w:p>
    <w:p w14:paraId="55D1BE67" w14:textId="77777777" w:rsidR="008455F2" w:rsidRPr="00FA5F2E" w:rsidRDefault="008455F2" w:rsidP="005236FC">
      <w:pPr>
        <w:numPr>
          <w:ilvl w:val="0"/>
          <w:numId w:val="28"/>
        </w:numPr>
        <w:spacing w:after="0" w:line="240" w:lineRule="auto"/>
        <w:ind w:left="426" w:hanging="284"/>
        <w:jc w:val="both"/>
        <w:rPr>
          <w:rFonts w:ascii="Gill Sans MT" w:hAnsi="Gill Sans MT"/>
          <w:sz w:val="24"/>
          <w:szCs w:val="24"/>
        </w:rPr>
      </w:pPr>
      <w:r w:rsidRPr="00FA5F2E">
        <w:rPr>
          <w:rFonts w:ascii="Gill Sans MT" w:hAnsi="Gill Sans MT"/>
          <w:sz w:val="24"/>
          <w:szCs w:val="24"/>
        </w:rPr>
        <w:t>Coordinar y supervisar las actividades relacionadas con los servicios de asistencia técnica que se ofrecen a organizaciones deportivas en relación a la organización de programas deportivos;</w:t>
      </w:r>
    </w:p>
    <w:p w14:paraId="6A825CBE" w14:textId="7497654E" w:rsidR="008455F2" w:rsidRPr="00FA5F2E" w:rsidRDefault="008455F2" w:rsidP="005236FC">
      <w:pPr>
        <w:numPr>
          <w:ilvl w:val="0"/>
          <w:numId w:val="28"/>
        </w:numPr>
        <w:spacing w:after="0" w:line="240" w:lineRule="auto"/>
        <w:ind w:left="426" w:hanging="284"/>
        <w:jc w:val="both"/>
        <w:rPr>
          <w:rFonts w:ascii="Gill Sans MT" w:hAnsi="Gill Sans MT"/>
          <w:sz w:val="24"/>
          <w:szCs w:val="24"/>
        </w:rPr>
      </w:pPr>
      <w:r w:rsidRPr="00FA5F2E">
        <w:rPr>
          <w:rFonts w:ascii="Gill Sans MT" w:hAnsi="Gill Sans MT"/>
          <w:sz w:val="24"/>
          <w:szCs w:val="24"/>
        </w:rPr>
        <w:t>Planificar, organizar, coordinar y supervisar las actividades relacionadas con la ejecución de los programas de enseñanza teórica-práctica y de desarrollo físico de los atletas en la práctica deportiva;</w:t>
      </w:r>
    </w:p>
    <w:p w14:paraId="262CD15F" w14:textId="77777777" w:rsidR="008455F2" w:rsidRPr="00FA5F2E" w:rsidRDefault="008455F2" w:rsidP="005236FC">
      <w:pPr>
        <w:numPr>
          <w:ilvl w:val="0"/>
          <w:numId w:val="28"/>
        </w:numPr>
        <w:spacing w:after="0" w:line="240" w:lineRule="auto"/>
        <w:ind w:left="426" w:hanging="284"/>
        <w:jc w:val="both"/>
        <w:rPr>
          <w:rFonts w:ascii="Gill Sans MT" w:hAnsi="Gill Sans MT"/>
          <w:sz w:val="24"/>
          <w:szCs w:val="24"/>
        </w:rPr>
      </w:pPr>
      <w:r w:rsidRPr="00FA5F2E">
        <w:rPr>
          <w:rFonts w:ascii="Gill Sans MT" w:hAnsi="Gill Sans MT"/>
          <w:sz w:val="24"/>
          <w:szCs w:val="24"/>
        </w:rPr>
        <w:t>Realizar estudios o investigación sobre la realidad de la práctica deportiva;</w:t>
      </w:r>
    </w:p>
    <w:p w14:paraId="2068F604" w14:textId="77777777" w:rsidR="008455F2" w:rsidRPr="00FA5F2E" w:rsidRDefault="008455F2" w:rsidP="005236FC">
      <w:pPr>
        <w:numPr>
          <w:ilvl w:val="0"/>
          <w:numId w:val="28"/>
        </w:numPr>
        <w:spacing w:after="0" w:line="240" w:lineRule="auto"/>
        <w:ind w:left="426" w:hanging="284"/>
        <w:jc w:val="both"/>
        <w:rPr>
          <w:rFonts w:ascii="Gill Sans MT" w:hAnsi="Gill Sans MT"/>
          <w:sz w:val="24"/>
          <w:szCs w:val="24"/>
        </w:rPr>
      </w:pPr>
      <w:r w:rsidRPr="00FA5F2E">
        <w:rPr>
          <w:rFonts w:ascii="Gill Sans MT" w:hAnsi="Gill Sans MT"/>
          <w:sz w:val="24"/>
          <w:szCs w:val="24"/>
        </w:rPr>
        <w:t>Apoyar a las actividades de fomento y promoción de una cultura deportiva nacional; e</w:t>
      </w:r>
    </w:p>
    <w:p w14:paraId="75B2BC62" w14:textId="77777777" w:rsidR="008455F2" w:rsidRPr="00FA5F2E" w:rsidRDefault="008455F2" w:rsidP="005236FC">
      <w:pPr>
        <w:numPr>
          <w:ilvl w:val="0"/>
          <w:numId w:val="28"/>
        </w:numPr>
        <w:spacing w:after="0" w:line="240" w:lineRule="auto"/>
        <w:ind w:left="426" w:hanging="284"/>
        <w:jc w:val="both"/>
        <w:rPr>
          <w:rFonts w:ascii="Gill Sans MT" w:hAnsi="Gill Sans MT"/>
          <w:sz w:val="24"/>
          <w:szCs w:val="24"/>
        </w:rPr>
      </w:pPr>
      <w:r w:rsidRPr="00FA5F2E">
        <w:rPr>
          <w:rFonts w:ascii="Gill Sans MT" w:hAnsi="Gill Sans MT"/>
          <w:sz w:val="24"/>
          <w:szCs w:val="24"/>
        </w:rPr>
        <w:t>Implementar y dar seguimiento a los programas de capacitación donde se incluyan actividades de iniciación y adiestramiento técnico para que sirvan de base a la masificación del deporte y el desarrollo de alta competición.</w:t>
      </w:r>
    </w:p>
    <w:p w14:paraId="64F1FFFF" w14:textId="77777777" w:rsidR="008455F2" w:rsidRPr="00FA5F2E" w:rsidRDefault="008455F2" w:rsidP="009E0BC6">
      <w:pPr>
        <w:spacing w:after="0" w:line="240" w:lineRule="auto"/>
        <w:jc w:val="both"/>
        <w:rPr>
          <w:rFonts w:ascii="Gill Sans MT" w:hAnsi="Gill Sans MT"/>
          <w:b/>
          <w:sz w:val="24"/>
          <w:szCs w:val="24"/>
          <w:lang w:eastAsia="fr-FR"/>
        </w:rPr>
      </w:pPr>
    </w:p>
    <w:p w14:paraId="06891CCA" w14:textId="48CE3A0B" w:rsidR="004D1961" w:rsidRPr="00FA5F2E" w:rsidRDefault="004F6158" w:rsidP="004D1961">
      <w:pPr>
        <w:spacing w:after="0" w:line="240" w:lineRule="auto"/>
        <w:jc w:val="both"/>
        <w:rPr>
          <w:rFonts w:ascii="Gill Sans MT" w:hAnsi="Gill Sans MT"/>
          <w:sz w:val="24"/>
          <w:szCs w:val="24"/>
        </w:rPr>
      </w:pPr>
      <w:r w:rsidRPr="00FA5F2E">
        <w:rPr>
          <w:rFonts w:ascii="Gill Sans MT" w:hAnsi="Gill Sans MT"/>
          <w:b/>
          <w:sz w:val="24"/>
          <w:szCs w:val="24"/>
        </w:rPr>
        <w:t>ARTÍCUL</w:t>
      </w:r>
      <w:r w:rsidR="002B3269" w:rsidRPr="00FA5F2E">
        <w:rPr>
          <w:rFonts w:ascii="Gill Sans MT" w:hAnsi="Gill Sans MT"/>
          <w:b/>
          <w:sz w:val="24"/>
          <w:szCs w:val="24"/>
        </w:rPr>
        <w:t>O 42</w:t>
      </w:r>
      <w:r w:rsidRPr="00FA5F2E">
        <w:rPr>
          <w:rFonts w:ascii="Gill Sans MT" w:eastAsia="Times New Roman" w:hAnsi="Gill Sans MT"/>
          <w:b/>
          <w:bCs/>
          <w:sz w:val="24"/>
          <w:szCs w:val="24"/>
          <w:lang w:eastAsia="es-ES"/>
        </w:rPr>
        <w:t>.</w:t>
      </w:r>
      <w:r w:rsidRPr="00FA5F2E">
        <w:rPr>
          <w:rFonts w:ascii="Gill Sans MT" w:eastAsia="Times New Roman" w:hAnsi="Gill Sans MT"/>
          <w:b/>
          <w:sz w:val="24"/>
          <w:szCs w:val="24"/>
          <w:lang w:eastAsia="es-ES"/>
        </w:rPr>
        <w:t xml:space="preserve"> </w:t>
      </w:r>
      <w:r w:rsidR="00AB13C5" w:rsidRPr="00FA5F2E">
        <w:rPr>
          <w:rFonts w:ascii="Gill Sans MT" w:hAnsi="Gill Sans MT"/>
          <w:b/>
          <w:sz w:val="24"/>
          <w:szCs w:val="24"/>
        </w:rPr>
        <w:t>Viceministerio de Deporte</w:t>
      </w:r>
      <w:r w:rsidR="008455F2" w:rsidRPr="00FA5F2E">
        <w:rPr>
          <w:rFonts w:ascii="Gill Sans MT" w:hAnsi="Gill Sans MT"/>
          <w:b/>
          <w:sz w:val="24"/>
          <w:szCs w:val="24"/>
        </w:rPr>
        <w:t xml:space="preserve"> </w:t>
      </w:r>
      <w:r w:rsidR="00AB13C5" w:rsidRPr="00FA5F2E">
        <w:rPr>
          <w:rFonts w:ascii="Gill Sans MT" w:hAnsi="Gill Sans MT"/>
          <w:b/>
          <w:sz w:val="24"/>
          <w:szCs w:val="24"/>
        </w:rPr>
        <w:t>Escolar</w:t>
      </w:r>
      <w:r w:rsidR="008A5426" w:rsidRPr="00FA5F2E">
        <w:rPr>
          <w:rFonts w:ascii="Gill Sans MT" w:hAnsi="Gill Sans MT"/>
          <w:b/>
          <w:sz w:val="24"/>
          <w:szCs w:val="24"/>
        </w:rPr>
        <w:t xml:space="preserve"> y U</w:t>
      </w:r>
      <w:r w:rsidR="00AB13C5" w:rsidRPr="00FA5F2E">
        <w:rPr>
          <w:rFonts w:ascii="Gill Sans MT" w:hAnsi="Gill Sans MT"/>
          <w:b/>
          <w:sz w:val="24"/>
          <w:szCs w:val="24"/>
        </w:rPr>
        <w:t>niversitario</w:t>
      </w:r>
      <w:r w:rsidR="008455F2" w:rsidRPr="00FA5F2E">
        <w:rPr>
          <w:rFonts w:ascii="Gill Sans MT" w:hAnsi="Gill Sans MT"/>
          <w:b/>
          <w:sz w:val="24"/>
          <w:szCs w:val="24"/>
        </w:rPr>
        <w:t xml:space="preserve">. </w:t>
      </w:r>
      <w:r w:rsidR="008455F2" w:rsidRPr="00FA5F2E">
        <w:rPr>
          <w:rFonts w:ascii="Gill Sans MT" w:hAnsi="Gill Sans MT"/>
          <w:sz w:val="24"/>
          <w:szCs w:val="24"/>
        </w:rPr>
        <w:t>El</w:t>
      </w:r>
      <w:r w:rsidR="00AB13C5" w:rsidRPr="00FA5F2E">
        <w:rPr>
          <w:rFonts w:ascii="Gill Sans MT" w:hAnsi="Gill Sans MT"/>
          <w:sz w:val="24"/>
          <w:szCs w:val="24"/>
        </w:rPr>
        <w:t xml:space="preserve"> Viceministerio de Deporte</w:t>
      </w:r>
      <w:r w:rsidR="008A5426" w:rsidRPr="00FA5F2E">
        <w:rPr>
          <w:rFonts w:ascii="Gill Sans MT" w:hAnsi="Gill Sans MT"/>
          <w:sz w:val="24"/>
          <w:szCs w:val="24"/>
        </w:rPr>
        <w:t xml:space="preserve"> Escolar y</w:t>
      </w:r>
      <w:r w:rsidR="00AB13C5" w:rsidRPr="00FA5F2E">
        <w:rPr>
          <w:rFonts w:ascii="Gill Sans MT" w:hAnsi="Gill Sans MT"/>
          <w:sz w:val="24"/>
          <w:szCs w:val="24"/>
        </w:rPr>
        <w:t xml:space="preserve"> Universitario</w:t>
      </w:r>
      <w:r w:rsidR="008A5426" w:rsidRPr="00FA5F2E">
        <w:rPr>
          <w:rFonts w:ascii="Gill Sans MT" w:hAnsi="Gill Sans MT"/>
          <w:sz w:val="24"/>
          <w:szCs w:val="24"/>
        </w:rPr>
        <w:t xml:space="preserve"> </w:t>
      </w:r>
      <w:r w:rsidR="00667679" w:rsidRPr="00FA5F2E">
        <w:rPr>
          <w:rFonts w:ascii="Gill Sans MT" w:hAnsi="Gill Sans MT"/>
          <w:sz w:val="24"/>
          <w:szCs w:val="24"/>
        </w:rPr>
        <w:t>tiene a su cargo</w:t>
      </w:r>
      <w:r w:rsidR="008E7C85" w:rsidRPr="00FA5F2E">
        <w:rPr>
          <w:rFonts w:ascii="Gill Sans MT" w:hAnsi="Gill Sans MT"/>
          <w:sz w:val="24"/>
          <w:szCs w:val="24"/>
        </w:rPr>
        <w:t xml:space="preserve"> </w:t>
      </w:r>
      <w:r w:rsidR="00967E2F" w:rsidRPr="00FA5F2E">
        <w:rPr>
          <w:rFonts w:ascii="Gill Sans MT" w:hAnsi="Gill Sans MT"/>
          <w:sz w:val="24"/>
          <w:szCs w:val="24"/>
        </w:rPr>
        <w:t>velar por</w:t>
      </w:r>
      <w:r w:rsidR="004D1961" w:rsidRPr="00FA5F2E">
        <w:rPr>
          <w:rFonts w:ascii="Gill Sans MT" w:hAnsi="Gill Sans MT"/>
          <w:sz w:val="24"/>
          <w:szCs w:val="24"/>
        </w:rPr>
        <w:t xml:space="preserve"> la salud física y mental de los ciudadanos</w:t>
      </w:r>
      <w:r w:rsidR="00967E2F" w:rsidRPr="00FA5F2E">
        <w:rPr>
          <w:rFonts w:ascii="Gill Sans MT" w:hAnsi="Gill Sans MT"/>
          <w:sz w:val="24"/>
          <w:szCs w:val="24"/>
        </w:rPr>
        <w:t>,</w:t>
      </w:r>
      <w:r w:rsidR="004D1961" w:rsidRPr="00FA5F2E">
        <w:rPr>
          <w:rFonts w:ascii="Gill Sans MT" w:hAnsi="Gill Sans MT"/>
          <w:sz w:val="24"/>
          <w:szCs w:val="24"/>
        </w:rPr>
        <w:t xml:space="preserve"> a través del impulso y fomento de la práctica del deporte desde sus primeros años de vida, promoviendo y apoyando la realización de eventos y actividades a nivel de las escuelas, colegios y universidades, en coordinación con las </w:t>
      </w:r>
      <w:r w:rsidR="00967E2F" w:rsidRPr="00FA5F2E">
        <w:rPr>
          <w:rFonts w:ascii="Gill Sans MT" w:hAnsi="Gill Sans MT"/>
          <w:sz w:val="24"/>
          <w:szCs w:val="24"/>
        </w:rPr>
        <w:t>instituciones</w:t>
      </w:r>
      <w:r w:rsidR="004D1961" w:rsidRPr="00FA5F2E">
        <w:rPr>
          <w:rFonts w:ascii="Gill Sans MT" w:hAnsi="Gill Sans MT"/>
          <w:sz w:val="24"/>
          <w:szCs w:val="24"/>
        </w:rPr>
        <w:t xml:space="preserve"> educativas públicas y privadas.</w:t>
      </w:r>
    </w:p>
    <w:p w14:paraId="42D6615D" w14:textId="5385CBB2" w:rsidR="00AF5EA5" w:rsidRPr="00FA5F2E" w:rsidRDefault="00AF5EA5" w:rsidP="009E0BC6">
      <w:pPr>
        <w:spacing w:after="0" w:line="240" w:lineRule="auto"/>
        <w:jc w:val="both"/>
        <w:rPr>
          <w:rFonts w:ascii="Gill Sans MT" w:hAnsi="Gill Sans MT"/>
          <w:sz w:val="24"/>
          <w:szCs w:val="24"/>
        </w:rPr>
      </w:pPr>
    </w:p>
    <w:p w14:paraId="35620BDF" w14:textId="48F052BE" w:rsidR="008455F2" w:rsidRPr="00FA5F2E" w:rsidRDefault="002B3269"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AF5EA5" w:rsidRPr="00FA5F2E">
        <w:rPr>
          <w:rFonts w:ascii="Gill Sans MT" w:hAnsi="Gill Sans MT"/>
          <w:sz w:val="24"/>
          <w:szCs w:val="24"/>
        </w:rPr>
        <w:t>El Vicemin</w:t>
      </w:r>
      <w:r w:rsidR="00AB13C5" w:rsidRPr="00FA5F2E">
        <w:rPr>
          <w:rFonts w:ascii="Gill Sans MT" w:hAnsi="Gill Sans MT"/>
          <w:sz w:val="24"/>
          <w:szCs w:val="24"/>
        </w:rPr>
        <w:t xml:space="preserve">istro o Viceministra de Deporte </w:t>
      </w:r>
      <w:r w:rsidR="008A5426" w:rsidRPr="00FA5F2E">
        <w:rPr>
          <w:rFonts w:ascii="Gill Sans MT" w:hAnsi="Gill Sans MT"/>
          <w:sz w:val="24"/>
          <w:szCs w:val="24"/>
        </w:rPr>
        <w:t>Escolar y</w:t>
      </w:r>
      <w:r w:rsidR="00AB13C5" w:rsidRPr="00FA5F2E">
        <w:rPr>
          <w:rFonts w:ascii="Gill Sans MT" w:hAnsi="Gill Sans MT"/>
          <w:sz w:val="24"/>
          <w:szCs w:val="24"/>
        </w:rPr>
        <w:t xml:space="preserve"> Universitario </w:t>
      </w:r>
      <w:r w:rsidR="00AF5EA5" w:rsidRPr="00FA5F2E">
        <w:rPr>
          <w:rFonts w:ascii="Gill Sans MT" w:hAnsi="Gill Sans MT"/>
          <w:sz w:val="24"/>
          <w:szCs w:val="24"/>
        </w:rPr>
        <w:t>e</w:t>
      </w:r>
      <w:r w:rsidR="008455F2" w:rsidRPr="00FA5F2E">
        <w:rPr>
          <w:rFonts w:ascii="Gill Sans MT" w:hAnsi="Gill Sans MT"/>
          <w:sz w:val="24"/>
          <w:szCs w:val="24"/>
        </w:rPr>
        <w:t xml:space="preserve">jerce las atribuciones </w:t>
      </w:r>
      <w:r w:rsidR="00AF5EA5" w:rsidRPr="00FA5F2E">
        <w:rPr>
          <w:rFonts w:ascii="Gill Sans MT" w:hAnsi="Gill Sans MT"/>
          <w:sz w:val="24"/>
          <w:szCs w:val="24"/>
        </w:rPr>
        <w:t xml:space="preserve">y competencias </w:t>
      </w:r>
      <w:r w:rsidR="008455F2" w:rsidRPr="00FA5F2E">
        <w:rPr>
          <w:rFonts w:ascii="Gill Sans MT" w:hAnsi="Gill Sans MT"/>
          <w:sz w:val="24"/>
          <w:szCs w:val="24"/>
        </w:rPr>
        <w:t>siguientes:</w:t>
      </w:r>
      <w:r w:rsidR="00D5212C" w:rsidRPr="00FA5F2E">
        <w:rPr>
          <w:rFonts w:ascii="Gill Sans MT" w:hAnsi="Gill Sans MT"/>
          <w:sz w:val="24"/>
          <w:szCs w:val="24"/>
        </w:rPr>
        <w:t xml:space="preserve"> </w:t>
      </w:r>
    </w:p>
    <w:p w14:paraId="0D6E30BF" w14:textId="77777777" w:rsidR="008455F2" w:rsidRPr="00FA5F2E" w:rsidRDefault="008455F2" w:rsidP="009E0BC6">
      <w:pPr>
        <w:spacing w:after="0" w:line="240" w:lineRule="auto"/>
        <w:jc w:val="both"/>
        <w:rPr>
          <w:rFonts w:ascii="Gill Sans MT" w:hAnsi="Gill Sans MT"/>
          <w:sz w:val="24"/>
          <w:szCs w:val="24"/>
        </w:rPr>
      </w:pPr>
    </w:p>
    <w:p w14:paraId="526E7414" w14:textId="6640F20D" w:rsidR="00AB13C5" w:rsidRPr="00FA5F2E" w:rsidRDefault="00D5212C" w:rsidP="005236FC">
      <w:pPr>
        <w:numPr>
          <w:ilvl w:val="0"/>
          <w:numId w:val="29"/>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Dirigir y coordinar las actividades relacionadas con la categorización del Deporte Escolar y Universitario dentro del Sistema Deportivo Nacional; </w:t>
      </w:r>
    </w:p>
    <w:p w14:paraId="6492D6DB" w14:textId="2803D580" w:rsidR="00967E2F" w:rsidRPr="00FA5F2E" w:rsidRDefault="00967E2F" w:rsidP="005236FC">
      <w:pPr>
        <w:numPr>
          <w:ilvl w:val="0"/>
          <w:numId w:val="29"/>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Elaborar y proponer normas relacionadas con el desarrollo de las actividades deportivas en los centros escolares y universitarios públicos y privados; </w:t>
      </w:r>
    </w:p>
    <w:p w14:paraId="36224EBE" w14:textId="77197A76" w:rsidR="00967E2F" w:rsidRPr="00FA5F2E" w:rsidRDefault="00967E2F" w:rsidP="005236FC">
      <w:pPr>
        <w:numPr>
          <w:ilvl w:val="0"/>
          <w:numId w:val="29"/>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Trazar las pautas tendentes a garantizar la salud física y mental de los estudiantes a nivel escolar y universitario; </w:t>
      </w:r>
    </w:p>
    <w:p w14:paraId="33E151EB" w14:textId="734EEF07" w:rsidR="00D5212C" w:rsidRPr="00FA5F2E" w:rsidRDefault="00D5212C" w:rsidP="005236FC">
      <w:pPr>
        <w:numPr>
          <w:ilvl w:val="0"/>
          <w:numId w:val="29"/>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Proponer, impulsar y coordinar la realización de competencias </w:t>
      </w:r>
      <w:proofErr w:type="spellStart"/>
      <w:r w:rsidRPr="00FA5F2E">
        <w:rPr>
          <w:rFonts w:ascii="Gill Sans MT" w:hAnsi="Gill Sans MT"/>
          <w:sz w:val="24"/>
          <w:szCs w:val="24"/>
        </w:rPr>
        <w:t>intra</w:t>
      </w:r>
      <w:proofErr w:type="spellEnd"/>
      <w:r w:rsidRPr="00FA5F2E">
        <w:rPr>
          <w:rFonts w:ascii="Gill Sans MT" w:hAnsi="Gill Sans MT"/>
          <w:sz w:val="24"/>
          <w:szCs w:val="24"/>
        </w:rPr>
        <w:t xml:space="preserve">-murales, </w:t>
      </w:r>
      <w:proofErr w:type="spellStart"/>
      <w:r w:rsidRPr="00FA5F2E">
        <w:rPr>
          <w:rFonts w:ascii="Gill Sans MT" w:hAnsi="Gill Sans MT"/>
          <w:sz w:val="24"/>
          <w:szCs w:val="24"/>
        </w:rPr>
        <w:t>intra</w:t>
      </w:r>
      <w:proofErr w:type="spellEnd"/>
      <w:r w:rsidRPr="00FA5F2E">
        <w:rPr>
          <w:rFonts w:ascii="Gill Sans MT" w:hAnsi="Gill Sans MT"/>
          <w:sz w:val="24"/>
          <w:szCs w:val="24"/>
        </w:rPr>
        <w:t>-distritales y otros, en diferentes disciplinas deportivas, que i</w:t>
      </w:r>
      <w:r w:rsidR="00967E2F" w:rsidRPr="00FA5F2E">
        <w:rPr>
          <w:rFonts w:ascii="Gill Sans MT" w:hAnsi="Gill Sans MT"/>
          <w:sz w:val="24"/>
          <w:szCs w:val="24"/>
        </w:rPr>
        <w:t xml:space="preserve">ncentiven y motiven una cultura deportiva; </w:t>
      </w:r>
    </w:p>
    <w:p w14:paraId="584F9061" w14:textId="0499A5EC" w:rsidR="00967E2F" w:rsidRPr="00FA5F2E" w:rsidRDefault="00967E2F" w:rsidP="005236FC">
      <w:pPr>
        <w:numPr>
          <w:ilvl w:val="0"/>
          <w:numId w:val="29"/>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Promover las actividades deportivas en los centros escolares y universitarios públicos y privados; </w:t>
      </w:r>
    </w:p>
    <w:p w14:paraId="7C89F146" w14:textId="23080FCE" w:rsidR="00967E2F" w:rsidRPr="00FA5F2E" w:rsidRDefault="00967E2F" w:rsidP="005236FC">
      <w:pPr>
        <w:numPr>
          <w:ilvl w:val="0"/>
          <w:numId w:val="29"/>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Gestionar apoyo para la construcción de instalaciones deportivas en los centros escolares y universitarios públicos y privados; </w:t>
      </w:r>
    </w:p>
    <w:p w14:paraId="075309F6" w14:textId="2942F2D4" w:rsidR="00967E2F" w:rsidRPr="00FA5F2E" w:rsidRDefault="00967E2F" w:rsidP="005236FC">
      <w:pPr>
        <w:numPr>
          <w:ilvl w:val="0"/>
          <w:numId w:val="29"/>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Coordinar con los demás viceministerios las actividades que correspondan para el éxito de las atribuciones a su cargo. </w:t>
      </w:r>
    </w:p>
    <w:p w14:paraId="5DA35F63" w14:textId="77777777" w:rsidR="008A5426" w:rsidRPr="00FA5F2E" w:rsidRDefault="008A5426" w:rsidP="00AB13C5">
      <w:pPr>
        <w:spacing w:after="0" w:line="240" w:lineRule="auto"/>
        <w:jc w:val="both"/>
        <w:rPr>
          <w:rFonts w:ascii="Gill Sans MT" w:hAnsi="Gill Sans MT"/>
          <w:b/>
          <w:sz w:val="24"/>
          <w:szCs w:val="24"/>
        </w:rPr>
      </w:pPr>
    </w:p>
    <w:p w14:paraId="49CD52F5" w14:textId="6B74BEF7" w:rsidR="004D1961" w:rsidRPr="00FA5F2E" w:rsidRDefault="002B3269" w:rsidP="004D1961">
      <w:pPr>
        <w:spacing w:after="0" w:line="240" w:lineRule="auto"/>
        <w:jc w:val="both"/>
        <w:rPr>
          <w:rFonts w:ascii="Gill Sans MT" w:hAnsi="Gill Sans MT"/>
          <w:sz w:val="24"/>
          <w:szCs w:val="24"/>
        </w:rPr>
      </w:pPr>
      <w:r w:rsidRPr="00FA5F2E">
        <w:rPr>
          <w:rFonts w:ascii="Gill Sans MT" w:hAnsi="Gill Sans MT"/>
          <w:b/>
          <w:sz w:val="24"/>
          <w:szCs w:val="24"/>
        </w:rPr>
        <w:t>ARTÍCULO 43.</w:t>
      </w:r>
      <w:r w:rsidR="008A5426" w:rsidRPr="00FA5F2E">
        <w:rPr>
          <w:rFonts w:ascii="Gill Sans MT" w:eastAsia="Times New Roman" w:hAnsi="Gill Sans MT"/>
          <w:b/>
          <w:sz w:val="24"/>
          <w:szCs w:val="24"/>
          <w:lang w:eastAsia="es-ES"/>
        </w:rPr>
        <w:t xml:space="preserve"> </w:t>
      </w:r>
      <w:r w:rsidR="008A5426" w:rsidRPr="00FA5F2E">
        <w:rPr>
          <w:rFonts w:ascii="Gill Sans MT" w:hAnsi="Gill Sans MT"/>
          <w:b/>
          <w:sz w:val="24"/>
          <w:szCs w:val="24"/>
        </w:rPr>
        <w:t xml:space="preserve">Viceministerio de Deporte </w:t>
      </w:r>
      <w:r w:rsidR="00FD6DBC" w:rsidRPr="00FA5F2E">
        <w:rPr>
          <w:rFonts w:ascii="Gill Sans MT" w:hAnsi="Gill Sans MT"/>
          <w:b/>
          <w:sz w:val="24"/>
          <w:szCs w:val="24"/>
        </w:rPr>
        <w:t>Federado y Alto Rendimiento</w:t>
      </w:r>
      <w:r w:rsidR="008A5426" w:rsidRPr="00FA5F2E">
        <w:rPr>
          <w:rFonts w:ascii="Gill Sans MT" w:hAnsi="Gill Sans MT"/>
          <w:b/>
          <w:sz w:val="24"/>
          <w:szCs w:val="24"/>
        </w:rPr>
        <w:t xml:space="preserve">. </w:t>
      </w:r>
      <w:r w:rsidR="008A5426" w:rsidRPr="00FA5F2E">
        <w:rPr>
          <w:rFonts w:ascii="Gill Sans MT" w:hAnsi="Gill Sans MT"/>
          <w:sz w:val="24"/>
          <w:szCs w:val="24"/>
        </w:rPr>
        <w:t xml:space="preserve">El Viceministerio de </w:t>
      </w:r>
      <w:r w:rsidR="00FD6DBC" w:rsidRPr="00FA5F2E">
        <w:rPr>
          <w:rFonts w:ascii="Gill Sans MT" w:hAnsi="Gill Sans MT"/>
          <w:sz w:val="24"/>
          <w:szCs w:val="24"/>
        </w:rPr>
        <w:t>Deporte Federado y Al</w:t>
      </w:r>
      <w:r w:rsidR="004D1961" w:rsidRPr="00FA5F2E">
        <w:rPr>
          <w:rFonts w:ascii="Gill Sans MT" w:hAnsi="Gill Sans MT"/>
          <w:sz w:val="24"/>
          <w:szCs w:val="24"/>
        </w:rPr>
        <w:t xml:space="preserve">to Rendimiento tiene a su cargo procurar el buen desempeño del deporte de alta competición, mediante el impulso y aplicación de programas de protección y asistencia a los atletas de alto rendimiento y nuevos valores, así como mediante el apoyo a los programas de eventos y actividades, nacionales e internacionales, de las federaciones deportivas nacionales. </w:t>
      </w:r>
    </w:p>
    <w:p w14:paraId="7D9DAA1E" w14:textId="00AB0614" w:rsidR="00C6267A" w:rsidRPr="00FA5F2E" w:rsidRDefault="00C6267A" w:rsidP="008A5426">
      <w:pPr>
        <w:spacing w:after="0" w:line="240" w:lineRule="auto"/>
        <w:jc w:val="both"/>
        <w:rPr>
          <w:rFonts w:ascii="Gill Sans MT" w:hAnsi="Gill Sans MT"/>
          <w:sz w:val="24"/>
          <w:szCs w:val="24"/>
        </w:rPr>
      </w:pPr>
    </w:p>
    <w:p w14:paraId="1B80C44C" w14:textId="6FDC6C3A" w:rsidR="008A5426" w:rsidRPr="00FA5F2E" w:rsidRDefault="002B3269" w:rsidP="008A542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8A5426" w:rsidRPr="00FA5F2E">
        <w:rPr>
          <w:rFonts w:ascii="Gill Sans MT" w:hAnsi="Gill Sans MT"/>
          <w:sz w:val="24"/>
          <w:szCs w:val="24"/>
        </w:rPr>
        <w:t xml:space="preserve">El Viceministro o Viceministra de </w:t>
      </w:r>
      <w:r w:rsidR="00FD6DBC" w:rsidRPr="00FA5F2E">
        <w:rPr>
          <w:rFonts w:ascii="Gill Sans MT" w:hAnsi="Gill Sans MT"/>
          <w:sz w:val="24"/>
          <w:szCs w:val="24"/>
        </w:rPr>
        <w:t xml:space="preserve">Deporte Federado y Alto Rendimiento </w:t>
      </w:r>
      <w:r w:rsidR="008A5426" w:rsidRPr="00FA5F2E">
        <w:rPr>
          <w:rFonts w:ascii="Gill Sans MT" w:hAnsi="Gill Sans MT"/>
          <w:sz w:val="24"/>
          <w:szCs w:val="24"/>
        </w:rPr>
        <w:t>ejerce las atribuciones y competencias siguientes:</w:t>
      </w:r>
    </w:p>
    <w:p w14:paraId="35F764F0" w14:textId="77777777" w:rsidR="008A5426" w:rsidRPr="00FA5F2E" w:rsidRDefault="008A5426" w:rsidP="008A5426">
      <w:pPr>
        <w:spacing w:after="0" w:line="240" w:lineRule="auto"/>
        <w:jc w:val="both"/>
        <w:rPr>
          <w:rFonts w:ascii="Gill Sans MT" w:hAnsi="Gill Sans MT"/>
          <w:sz w:val="24"/>
          <w:szCs w:val="24"/>
        </w:rPr>
      </w:pPr>
    </w:p>
    <w:p w14:paraId="498EF552" w14:textId="303BB08D" w:rsidR="00FD6DBC" w:rsidRPr="00FA5F2E" w:rsidRDefault="00FD6DBC" w:rsidP="005236FC">
      <w:pPr>
        <w:numPr>
          <w:ilvl w:val="0"/>
          <w:numId w:val="123"/>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Elaborar y proponer el Plan Operativo Anual del área del Deporte Federado y el Alto Rendimiento según </w:t>
      </w:r>
      <w:r w:rsidR="00B34469" w:rsidRPr="00FA5F2E">
        <w:rPr>
          <w:rFonts w:ascii="Gill Sans MT" w:hAnsi="Gill Sans MT"/>
          <w:sz w:val="24"/>
          <w:szCs w:val="24"/>
        </w:rPr>
        <w:t xml:space="preserve">los lineamientos establecidos; </w:t>
      </w:r>
    </w:p>
    <w:p w14:paraId="2BD73438" w14:textId="49017A19" w:rsidR="00FD6DBC" w:rsidRPr="00FA5F2E" w:rsidRDefault="00FD6DBC" w:rsidP="005236FC">
      <w:pPr>
        <w:numPr>
          <w:ilvl w:val="0"/>
          <w:numId w:val="123"/>
        </w:numPr>
        <w:spacing w:after="0" w:line="240" w:lineRule="auto"/>
        <w:ind w:left="426" w:hanging="284"/>
        <w:jc w:val="both"/>
        <w:rPr>
          <w:rFonts w:ascii="Gill Sans MT" w:hAnsi="Gill Sans MT"/>
          <w:sz w:val="24"/>
          <w:szCs w:val="24"/>
        </w:rPr>
      </w:pPr>
      <w:r w:rsidRPr="00FA5F2E">
        <w:rPr>
          <w:rFonts w:ascii="Gill Sans MT" w:hAnsi="Gill Sans MT"/>
          <w:sz w:val="24"/>
          <w:szCs w:val="24"/>
        </w:rPr>
        <w:t>Realizar el Plan anual de asistencias a los atletas de alto rendimiento, nuevos valores e inm</w:t>
      </w:r>
      <w:r w:rsidR="00B34469" w:rsidRPr="00FA5F2E">
        <w:rPr>
          <w:rFonts w:ascii="Gill Sans MT" w:hAnsi="Gill Sans MT"/>
          <w:sz w:val="24"/>
          <w:szCs w:val="24"/>
        </w:rPr>
        <w:t>ortales del deporte dominicano;</w:t>
      </w:r>
    </w:p>
    <w:p w14:paraId="3CFA8752" w14:textId="4B93528A" w:rsidR="00FD6DBC" w:rsidRPr="00FA5F2E" w:rsidRDefault="00FD6DBC" w:rsidP="005236FC">
      <w:pPr>
        <w:numPr>
          <w:ilvl w:val="0"/>
          <w:numId w:val="123"/>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Promover que los atletas de alto rendimiento se desempeñen bajo condiciones </w:t>
      </w:r>
      <w:r w:rsidR="00FA2E06" w:rsidRPr="00FA5F2E">
        <w:rPr>
          <w:rFonts w:ascii="Gill Sans MT" w:hAnsi="Gill Sans MT"/>
          <w:sz w:val="24"/>
          <w:szCs w:val="24"/>
        </w:rPr>
        <w:t>óptimas</w:t>
      </w:r>
      <w:r w:rsidRPr="00FA5F2E">
        <w:rPr>
          <w:rFonts w:ascii="Gill Sans MT" w:hAnsi="Gill Sans MT"/>
          <w:sz w:val="24"/>
          <w:szCs w:val="24"/>
        </w:rPr>
        <w:t xml:space="preserve"> de preparación</w:t>
      </w:r>
      <w:r w:rsidR="00B34469" w:rsidRPr="00FA5F2E">
        <w:rPr>
          <w:rFonts w:ascii="Gill Sans MT" w:hAnsi="Gill Sans MT"/>
          <w:sz w:val="24"/>
          <w:szCs w:val="24"/>
        </w:rPr>
        <w:t>;</w:t>
      </w:r>
    </w:p>
    <w:p w14:paraId="7990E6F1" w14:textId="58A7FDAF" w:rsidR="00FD6DBC" w:rsidRPr="00FA5F2E" w:rsidRDefault="00FD6DBC" w:rsidP="005236FC">
      <w:pPr>
        <w:numPr>
          <w:ilvl w:val="0"/>
          <w:numId w:val="123"/>
        </w:numPr>
        <w:spacing w:after="0" w:line="240" w:lineRule="auto"/>
        <w:ind w:left="426" w:hanging="284"/>
        <w:jc w:val="both"/>
        <w:rPr>
          <w:rFonts w:ascii="Gill Sans MT" w:hAnsi="Gill Sans MT"/>
          <w:sz w:val="24"/>
          <w:szCs w:val="24"/>
        </w:rPr>
      </w:pPr>
      <w:r w:rsidRPr="00FA5F2E">
        <w:rPr>
          <w:rFonts w:ascii="Gill Sans MT" w:hAnsi="Gill Sans MT"/>
          <w:sz w:val="24"/>
          <w:szCs w:val="24"/>
        </w:rPr>
        <w:t>Establecer mecanismos que garanticen la continuidad de la capacitación de los atletas pertenecientes a seleccion</w:t>
      </w:r>
      <w:r w:rsidR="00B34469" w:rsidRPr="00FA5F2E">
        <w:rPr>
          <w:rFonts w:ascii="Gill Sans MT" w:hAnsi="Gill Sans MT"/>
          <w:sz w:val="24"/>
          <w:szCs w:val="24"/>
        </w:rPr>
        <w:t>es nacionales;</w:t>
      </w:r>
      <w:r w:rsidRPr="00FA5F2E">
        <w:rPr>
          <w:rFonts w:ascii="Gill Sans MT" w:hAnsi="Gill Sans MT"/>
          <w:sz w:val="24"/>
          <w:szCs w:val="24"/>
        </w:rPr>
        <w:t xml:space="preserve"> </w:t>
      </w:r>
    </w:p>
    <w:p w14:paraId="33E1BBF4" w14:textId="326EBEDD" w:rsidR="00FD6DBC" w:rsidRPr="00FA5F2E" w:rsidRDefault="00FD6DBC" w:rsidP="005236FC">
      <w:pPr>
        <w:numPr>
          <w:ilvl w:val="0"/>
          <w:numId w:val="123"/>
        </w:numPr>
        <w:spacing w:after="0" w:line="240" w:lineRule="auto"/>
        <w:ind w:left="426" w:hanging="284"/>
        <w:jc w:val="both"/>
        <w:rPr>
          <w:rFonts w:ascii="Gill Sans MT" w:hAnsi="Gill Sans MT"/>
          <w:sz w:val="24"/>
          <w:szCs w:val="24"/>
        </w:rPr>
      </w:pPr>
      <w:r w:rsidRPr="00FA5F2E">
        <w:rPr>
          <w:rFonts w:ascii="Gill Sans MT" w:hAnsi="Gill Sans MT"/>
          <w:sz w:val="24"/>
          <w:szCs w:val="24"/>
        </w:rPr>
        <w:t>Mantener una clasificación de nivel de los atletas de las diferentes disciplinas deportivas, acorde con los resultados obtenidos en competencias nacionales</w:t>
      </w:r>
      <w:r w:rsidR="00B34469" w:rsidRPr="00FA5F2E">
        <w:rPr>
          <w:rFonts w:ascii="Gill Sans MT" w:hAnsi="Gill Sans MT"/>
          <w:sz w:val="24"/>
          <w:szCs w:val="24"/>
        </w:rPr>
        <w:t xml:space="preserve"> e internacionales; </w:t>
      </w:r>
    </w:p>
    <w:p w14:paraId="76D1F392" w14:textId="6F4C8ABD" w:rsidR="00FD6DBC" w:rsidRPr="00FA5F2E" w:rsidRDefault="00FD6DBC" w:rsidP="005236FC">
      <w:pPr>
        <w:numPr>
          <w:ilvl w:val="0"/>
          <w:numId w:val="123"/>
        </w:numPr>
        <w:spacing w:after="0" w:line="240" w:lineRule="auto"/>
        <w:ind w:left="426" w:hanging="284"/>
        <w:jc w:val="both"/>
        <w:rPr>
          <w:rFonts w:ascii="Gill Sans MT" w:hAnsi="Gill Sans MT"/>
          <w:sz w:val="24"/>
          <w:szCs w:val="24"/>
        </w:rPr>
      </w:pPr>
      <w:r w:rsidRPr="00FA5F2E">
        <w:rPr>
          <w:rFonts w:ascii="Gill Sans MT" w:hAnsi="Gill Sans MT"/>
          <w:sz w:val="24"/>
          <w:szCs w:val="24"/>
        </w:rPr>
        <w:t>Depurar solicitudes de inclusión de nuevos atletas en los distintos programas de protección social del Ministerio de Deportes y Recreación</w:t>
      </w:r>
      <w:r w:rsidR="00B34469" w:rsidRPr="00FA5F2E">
        <w:rPr>
          <w:rFonts w:ascii="Gill Sans MT" w:hAnsi="Gill Sans MT"/>
          <w:sz w:val="24"/>
          <w:szCs w:val="24"/>
        </w:rPr>
        <w:t xml:space="preserve">; </w:t>
      </w:r>
    </w:p>
    <w:p w14:paraId="15CE5A1B" w14:textId="39459077" w:rsidR="00FD6DBC" w:rsidRPr="00FA5F2E" w:rsidRDefault="00FD6DBC" w:rsidP="005236FC">
      <w:pPr>
        <w:numPr>
          <w:ilvl w:val="0"/>
          <w:numId w:val="123"/>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Dirigir acciones para mejorar la calidad de vida de los atletas de alto rendimiento, nuevos valores e inmortales, mediante la provisión de seguro médico, alimentación adecuada, becas de estudios, </w:t>
      </w:r>
      <w:r w:rsidR="00B34469" w:rsidRPr="00FA5F2E">
        <w:rPr>
          <w:rFonts w:ascii="Gill Sans MT" w:hAnsi="Gill Sans MT"/>
          <w:sz w:val="24"/>
          <w:szCs w:val="24"/>
        </w:rPr>
        <w:t xml:space="preserve">estipendios y pensiones dignas; </w:t>
      </w:r>
    </w:p>
    <w:p w14:paraId="3DB61B9C" w14:textId="5C63177B" w:rsidR="00FD6DBC" w:rsidRPr="00FA5F2E" w:rsidRDefault="00FD6DBC" w:rsidP="005236FC">
      <w:pPr>
        <w:numPr>
          <w:ilvl w:val="0"/>
          <w:numId w:val="123"/>
        </w:numPr>
        <w:spacing w:after="0" w:line="240" w:lineRule="auto"/>
        <w:ind w:left="426" w:hanging="284"/>
        <w:jc w:val="both"/>
        <w:rPr>
          <w:rFonts w:ascii="Gill Sans MT" w:hAnsi="Gill Sans MT"/>
          <w:sz w:val="24"/>
          <w:szCs w:val="24"/>
        </w:rPr>
      </w:pPr>
      <w:r w:rsidRPr="00FA5F2E">
        <w:rPr>
          <w:rFonts w:ascii="Gill Sans MT" w:hAnsi="Gill Sans MT"/>
          <w:sz w:val="24"/>
          <w:szCs w:val="24"/>
        </w:rPr>
        <w:t>Velar por la salud mental de los atletas de alto rendimiento, valiéndose para ell</w:t>
      </w:r>
      <w:r w:rsidR="00B34469" w:rsidRPr="00FA5F2E">
        <w:rPr>
          <w:rFonts w:ascii="Gill Sans MT" w:hAnsi="Gill Sans MT"/>
          <w:sz w:val="24"/>
          <w:szCs w:val="24"/>
        </w:rPr>
        <w:t xml:space="preserve">o del conocimiento de expertos; </w:t>
      </w:r>
    </w:p>
    <w:p w14:paraId="7D30215F" w14:textId="599D0EB3" w:rsidR="00FD6DBC" w:rsidRPr="00FA5F2E" w:rsidRDefault="00FD6DBC" w:rsidP="005236FC">
      <w:pPr>
        <w:numPr>
          <w:ilvl w:val="0"/>
          <w:numId w:val="123"/>
        </w:numPr>
        <w:spacing w:after="0" w:line="240" w:lineRule="auto"/>
        <w:ind w:left="426" w:hanging="284"/>
        <w:jc w:val="both"/>
        <w:rPr>
          <w:rFonts w:ascii="Gill Sans MT" w:hAnsi="Gill Sans MT"/>
          <w:sz w:val="24"/>
          <w:szCs w:val="24"/>
        </w:rPr>
      </w:pPr>
      <w:r w:rsidRPr="00FA5F2E">
        <w:rPr>
          <w:rFonts w:ascii="Gill Sans MT" w:hAnsi="Gill Sans MT"/>
          <w:sz w:val="24"/>
          <w:szCs w:val="24"/>
        </w:rPr>
        <w:lastRenderedPageBreak/>
        <w:t xml:space="preserve">Velar porque los planes </w:t>
      </w:r>
      <w:r w:rsidR="00B34469" w:rsidRPr="00FA5F2E">
        <w:rPr>
          <w:rFonts w:ascii="Gill Sans MT" w:hAnsi="Gill Sans MT"/>
          <w:sz w:val="24"/>
          <w:szCs w:val="24"/>
        </w:rPr>
        <w:t xml:space="preserve">anuales y multianuales de las federaciones deportivas nacionales sean integrados a los planes y proyectos del Ministerio de Deportes y Recreación; </w:t>
      </w:r>
    </w:p>
    <w:p w14:paraId="1D0F1993" w14:textId="4BC58368" w:rsidR="00FD6DBC" w:rsidRPr="00FA5F2E" w:rsidRDefault="00B34469" w:rsidP="005236FC">
      <w:pPr>
        <w:numPr>
          <w:ilvl w:val="0"/>
          <w:numId w:val="123"/>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Prestar asesoría a las federaciones, asociaciones provinciales y clubes federados, respecto a la presentación de los presupuestos de gastos para los eventos acordados dentro de la programación anual; </w:t>
      </w:r>
    </w:p>
    <w:p w14:paraId="1733BC81" w14:textId="29019E3C" w:rsidR="00B34469" w:rsidRPr="00FA5F2E" w:rsidRDefault="00B34469" w:rsidP="005236FC">
      <w:pPr>
        <w:numPr>
          <w:ilvl w:val="0"/>
          <w:numId w:val="123"/>
        </w:numPr>
        <w:spacing w:after="0" w:line="240" w:lineRule="auto"/>
        <w:ind w:left="426" w:hanging="284"/>
        <w:jc w:val="both"/>
        <w:rPr>
          <w:rFonts w:ascii="Gill Sans MT" w:hAnsi="Gill Sans MT"/>
          <w:sz w:val="24"/>
          <w:szCs w:val="24"/>
        </w:rPr>
      </w:pPr>
      <w:r w:rsidRPr="00FA5F2E">
        <w:rPr>
          <w:rFonts w:ascii="Gill Sans MT" w:hAnsi="Gill Sans MT"/>
          <w:sz w:val="24"/>
          <w:szCs w:val="24"/>
        </w:rPr>
        <w:t>Depurar los presupuestos anuales y para cada evento, que remite cada entidad de origen federativo para ajustarlo a la realidad económica del Ministerio;</w:t>
      </w:r>
    </w:p>
    <w:p w14:paraId="1DC7A12F" w14:textId="489D60E8" w:rsidR="00B34469" w:rsidRPr="00FA5F2E" w:rsidRDefault="00B34469" w:rsidP="005236FC">
      <w:pPr>
        <w:numPr>
          <w:ilvl w:val="0"/>
          <w:numId w:val="123"/>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Asesorar a las entidades federativas en cuanto a la presentación de sus informes técnicos y económicos de los eventos ejecutados; </w:t>
      </w:r>
    </w:p>
    <w:p w14:paraId="613D20AA" w14:textId="7A07C66D" w:rsidR="00B34469" w:rsidRPr="00FA5F2E" w:rsidRDefault="00B34469" w:rsidP="005236FC">
      <w:pPr>
        <w:numPr>
          <w:ilvl w:val="0"/>
          <w:numId w:val="123"/>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Realizar mediciones que determinen el crecimiento, estancamiento o retroceso en el desarrollo de las diferentes entidades federativas, en base a resultados. </w:t>
      </w:r>
    </w:p>
    <w:p w14:paraId="63189F22" w14:textId="77777777" w:rsidR="008A5426" w:rsidRPr="00FA5F2E" w:rsidRDefault="008A5426" w:rsidP="00AB13C5">
      <w:pPr>
        <w:spacing w:after="0" w:line="240" w:lineRule="auto"/>
        <w:jc w:val="both"/>
        <w:rPr>
          <w:rFonts w:ascii="Gill Sans MT" w:hAnsi="Gill Sans MT"/>
          <w:b/>
          <w:sz w:val="24"/>
          <w:szCs w:val="24"/>
        </w:rPr>
      </w:pPr>
    </w:p>
    <w:p w14:paraId="0AD5CE94" w14:textId="09B90986" w:rsidR="00AF5EA5" w:rsidRPr="00FA5F2E" w:rsidRDefault="002B6586" w:rsidP="00AB13C5">
      <w:pPr>
        <w:spacing w:after="0" w:line="240" w:lineRule="auto"/>
        <w:jc w:val="both"/>
        <w:rPr>
          <w:rFonts w:ascii="Gill Sans MT" w:hAnsi="Gill Sans MT"/>
          <w:sz w:val="24"/>
          <w:szCs w:val="24"/>
        </w:rPr>
      </w:pPr>
      <w:r w:rsidRPr="00FA5F2E">
        <w:rPr>
          <w:rFonts w:ascii="Gill Sans MT" w:hAnsi="Gill Sans MT"/>
          <w:b/>
          <w:sz w:val="24"/>
          <w:szCs w:val="24"/>
        </w:rPr>
        <w:t>ARTÍC</w:t>
      </w:r>
      <w:r w:rsidR="002B3269" w:rsidRPr="00FA5F2E">
        <w:rPr>
          <w:rFonts w:ascii="Gill Sans MT" w:hAnsi="Gill Sans MT"/>
          <w:b/>
          <w:sz w:val="24"/>
          <w:szCs w:val="24"/>
        </w:rPr>
        <w:t>ULO 44</w:t>
      </w:r>
      <w:r w:rsidR="002B3269" w:rsidRPr="00FA5F2E">
        <w:rPr>
          <w:rFonts w:ascii="Gill Sans MT" w:eastAsia="Times New Roman" w:hAnsi="Gill Sans MT"/>
          <w:b/>
          <w:bCs/>
          <w:sz w:val="24"/>
          <w:szCs w:val="24"/>
          <w:lang w:eastAsia="es-ES"/>
        </w:rPr>
        <w:t xml:space="preserve">. </w:t>
      </w:r>
      <w:r w:rsidR="008455F2" w:rsidRPr="00FA5F2E">
        <w:rPr>
          <w:rFonts w:ascii="Gill Sans MT" w:hAnsi="Gill Sans MT"/>
          <w:b/>
          <w:sz w:val="24"/>
          <w:szCs w:val="24"/>
        </w:rPr>
        <w:t xml:space="preserve">Viceministerio de </w:t>
      </w:r>
      <w:r w:rsidR="00156D17" w:rsidRPr="00FA5F2E">
        <w:rPr>
          <w:rFonts w:ascii="Gill Sans MT" w:hAnsi="Gill Sans MT"/>
          <w:b/>
          <w:sz w:val="24"/>
          <w:szCs w:val="24"/>
        </w:rPr>
        <w:t>Recreación y Actividad Física</w:t>
      </w:r>
      <w:r w:rsidR="008455F2" w:rsidRPr="00FA5F2E">
        <w:rPr>
          <w:rFonts w:ascii="Gill Sans MT" w:hAnsi="Gill Sans MT"/>
          <w:b/>
          <w:sz w:val="24"/>
          <w:szCs w:val="24"/>
        </w:rPr>
        <w:t xml:space="preserve">. </w:t>
      </w:r>
      <w:r w:rsidR="008455F2" w:rsidRPr="00FA5F2E">
        <w:rPr>
          <w:rFonts w:ascii="Gill Sans MT" w:hAnsi="Gill Sans MT"/>
          <w:sz w:val="24"/>
          <w:szCs w:val="24"/>
        </w:rPr>
        <w:t xml:space="preserve">El Viceministerio de </w:t>
      </w:r>
      <w:r w:rsidR="00156D17" w:rsidRPr="00FA5F2E">
        <w:rPr>
          <w:rFonts w:ascii="Gill Sans MT" w:hAnsi="Gill Sans MT"/>
          <w:sz w:val="24"/>
          <w:szCs w:val="24"/>
        </w:rPr>
        <w:t xml:space="preserve">Recreación y Actividad Física </w:t>
      </w:r>
      <w:r w:rsidR="00AF5EA5" w:rsidRPr="00FA5F2E">
        <w:rPr>
          <w:rFonts w:ascii="Gill Sans MT" w:hAnsi="Gill Sans MT"/>
          <w:sz w:val="24"/>
          <w:szCs w:val="24"/>
        </w:rPr>
        <w:t xml:space="preserve">tiene a </w:t>
      </w:r>
      <w:r w:rsidR="008455F2" w:rsidRPr="00FA5F2E">
        <w:rPr>
          <w:rFonts w:ascii="Gill Sans MT" w:hAnsi="Gill Sans MT"/>
          <w:sz w:val="24"/>
          <w:szCs w:val="24"/>
        </w:rPr>
        <w:t>s</w:t>
      </w:r>
      <w:r w:rsidR="00AF5EA5" w:rsidRPr="00FA5F2E">
        <w:rPr>
          <w:rFonts w:ascii="Gill Sans MT" w:hAnsi="Gill Sans MT"/>
          <w:sz w:val="24"/>
          <w:szCs w:val="24"/>
        </w:rPr>
        <w:t>u</w:t>
      </w:r>
      <w:r w:rsidR="008455F2" w:rsidRPr="00FA5F2E">
        <w:rPr>
          <w:rFonts w:ascii="Gill Sans MT" w:hAnsi="Gill Sans MT"/>
          <w:sz w:val="24"/>
          <w:szCs w:val="24"/>
        </w:rPr>
        <w:t xml:space="preserve"> </w:t>
      </w:r>
      <w:r w:rsidR="00AF5EA5" w:rsidRPr="00FA5F2E">
        <w:rPr>
          <w:rFonts w:ascii="Gill Sans MT" w:hAnsi="Gill Sans MT"/>
          <w:sz w:val="24"/>
          <w:szCs w:val="24"/>
        </w:rPr>
        <w:t xml:space="preserve">cargo la </w:t>
      </w:r>
      <w:r w:rsidR="008455F2" w:rsidRPr="00FA5F2E">
        <w:rPr>
          <w:rFonts w:ascii="Gill Sans MT" w:hAnsi="Gill Sans MT"/>
          <w:sz w:val="24"/>
          <w:szCs w:val="24"/>
        </w:rPr>
        <w:t>responsab</w:t>
      </w:r>
      <w:r w:rsidR="00AF5EA5" w:rsidRPr="00FA5F2E">
        <w:rPr>
          <w:rFonts w:ascii="Gill Sans MT" w:hAnsi="Gill Sans MT"/>
          <w:sz w:val="24"/>
          <w:szCs w:val="24"/>
        </w:rPr>
        <w:t>ilidad d</w:t>
      </w:r>
      <w:r w:rsidR="008455F2" w:rsidRPr="00FA5F2E">
        <w:rPr>
          <w:rFonts w:ascii="Gill Sans MT" w:hAnsi="Gill Sans MT"/>
          <w:sz w:val="24"/>
          <w:szCs w:val="24"/>
        </w:rPr>
        <w:t xml:space="preserve">e </w:t>
      </w:r>
      <w:r w:rsidR="00627F4A" w:rsidRPr="00FA5F2E">
        <w:rPr>
          <w:rFonts w:ascii="Gill Sans MT" w:hAnsi="Gill Sans MT"/>
          <w:sz w:val="24"/>
          <w:szCs w:val="24"/>
        </w:rPr>
        <w:t xml:space="preserve">proponer y velar por la ejecución de las normas y estrategias para el desarrollo de las actividades recreativas y físicas que favorezcan a la población de forma integral. </w:t>
      </w:r>
    </w:p>
    <w:p w14:paraId="4762C028" w14:textId="77777777" w:rsidR="003A554D" w:rsidRPr="00FA5F2E" w:rsidRDefault="003A554D" w:rsidP="009E0BC6">
      <w:pPr>
        <w:spacing w:after="0" w:line="240" w:lineRule="auto"/>
        <w:jc w:val="both"/>
        <w:rPr>
          <w:rFonts w:ascii="Gill Sans MT" w:hAnsi="Gill Sans MT"/>
          <w:sz w:val="24"/>
          <w:szCs w:val="24"/>
        </w:rPr>
      </w:pPr>
    </w:p>
    <w:p w14:paraId="3272A7CF" w14:textId="0E522C2C" w:rsidR="008455F2" w:rsidRPr="00FA5F2E" w:rsidRDefault="002B3269"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AF5EA5" w:rsidRPr="00FA5F2E">
        <w:rPr>
          <w:rFonts w:ascii="Gill Sans MT" w:hAnsi="Gill Sans MT"/>
          <w:sz w:val="24"/>
          <w:szCs w:val="24"/>
        </w:rPr>
        <w:t xml:space="preserve">El </w:t>
      </w:r>
      <w:r w:rsidR="00156D17" w:rsidRPr="00FA5F2E">
        <w:rPr>
          <w:rFonts w:ascii="Gill Sans MT" w:hAnsi="Gill Sans MT"/>
          <w:sz w:val="24"/>
          <w:szCs w:val="24"/>
        </w:rPr>
        <w:t>Viceministro o Viceministra de Recreación y Actividad Física</w:t>
      </w:r>
      <w:r w:rsidR="00AF5EA5" w:rsidRPr="00FA5F2E">
        <w:rPr>
          <w:rFonts w:ascii="Gill Sans MT" w:hAnsi="Gill Sans MT"/>
          <w:sz w:val="24"/>
          <w:szCs w:val="24"/>
        </w:rPr>
        <w:t xml:space="preserve"> ejerce</w:t>
      </w:r>
      <w:r w:rsidR="008455F2" w:rsidRPr="00FA5F2E">
        <w:rPr>
          <w:rFonts w:ascii="Gill Sans MT" w:hAnsi="Gill Sans MT"/>
          <w:sz w:val="24"/>
          <w:szCs w:val="24"/>
        </w:rPr>
        <w:t xml:space="preserve"> las atribuciones </w:t>
      </w:r>
      <w:r w:rsidR="00AF5EA5" w:rsidRPr="00FA5F2E">
        <w:rPr>
          <w:rFonts w:ascii="Gill Sans MT" w:hAnsi="Gill Sans MT"/>
          <w:sz w:val="24"/>
          <w:szCs w:val="24"/>
        </w:rPr>
        <w:t xml:space="preserve">y competencias siguientes: </w:t>
      </w:r>
    </w:p>
    <w:p w14:paraId="739C6B8A" w14:textId="77777777" w:rsidR="00AF5EA5" w:rsidRPr="00FA5F2E" w:rsidRDefault="00AF5EA5" w:rsidP="009E0BC6">
      <w:pPr>
        <w:spacing w:after="0" w:line="240" w:lineRule="auto"/>
        <w:jc w:val="both"/>
        <w:rPr>
          <w:rFonts w:ascii="Gill Sans MT" w:hAnsi="Gill Sans MT"/>
          <w:sz w:val="24"/>
          <w:szCs w:val="24"/>
        </w:rPr>
      </w:pPr>
    </w:p>
    <w:p w14:paraId="61DA86FB" w14:textId="6280B7B8" w:rsidR="00627F4A" w:rsidRPr="00FA5F2E" w:rsidRDefault="00627F4A" w:rsidP="005236FC">
      <w:pPr>
        <w:numPr>
          <w:ilvl w:val="0"/>
          <w:numId w:val="30"/>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Proponer políticas y estrategias que coadyuven la recreación y el sano esparcimiento de las personas; </w:t>
      </w:r>
    </w:p>
    <w:p w14:paraId="7F14E5F5" w14:textId="693C48F1" w:rsidR="00627F4A" w:rsidRPr="00FA5F2E" w:rsidRDefault="00627F4A" w:rsidP="005236FC">
      <w:pPr>
        <w:numPr>
          <w:ilvl w:val="0"/>
          <w:numId w:val="30"/>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Planificar y supervisar las actividades y programas en materia de recreación y </w:t>
      </w:r>
      <w:r w:rsidR="00D86E58" w:rsidRPr="00FA5F2E">
        <w:rPr>
          <w:rFonts w:ascii="Gill Sans MT" w:hAnsi="Gill Sans MT"/>
          <w:sz w:val="24"/>
          <w:szCs w:val="24"/>
        </w:rPr>
        <w:t>actividad física</w:t>
      </w:r>
      <w:r w:rsidRPr="00FA5F2E">
        <w:rPr>
          <w:rFonts w:ascii="Gill Sans MT" w:hAnsi="Gill Sans MT"/>
          <w:sz w:val="24"/>
          <w:szCs w:val="24"/>
        </w:rPr>
        <w:t xml:space="preserve">, dirigidas a toda la población; </w:t>
      </w:r>
    </w:p>
    <w:p w14:paraId="00773645" w14:textId="6F4F08BB" w:rsidR="00627F4A" w:rsidRPr="00FA5F2E" w:rsidRDefault="00627F4A" w:rsidP="005236FC">
      <w:pPr>
        <w:numPr>
          <w:ilvl w:val="0"/>
          <w:numId w:val="30"/>
        </w:numPr>
        <w:spacing w:after="0" w:line="240" w:lineRule="auto"/>
        <w:ind w:left="426" w:hanging="284"/>
        <w:jc w:val="both"/>
        <w:rPr>
          <w:rFonts w:ascii="Gill Sans MT" w:hAnsi="Gill Sans MT"/>
          <w:sz w:val="24"/>
          <w:szCs w:val="24"/>
        </w:rPr>
      </w:pPr>
      <w:r w:rsidRPr="00FA5F2E">
        <w:rPr>
          <w:rFonts w:ascii="Gill Sans MT" w:hAnsi="Gill Sans MT"/>
          <w:sz w:val="24"/>
          <w:szCs w:val="24"/>
        </w:rPr>
        <w:t>Proponer la construcción de espacios que sirvan para el desarrollo de actividades recreativas;</w:t>
      </w:r>
    </w:p>
    <w:p w14:paraId="5FD63BB0" w14:textId="250EB49C" w:rsidR="00627F4A" w:rsidRPr="00FA5F2E" w:rsidRDefault="00627F4A" w:rsidP="005236FC">
      <w:pPr>
        <w:numPr>
          <w:ilvl w:val="0"/>
          <w:numId w:val="30"/>
        </w:numPr>
        <w:spacing w:after="0" w:line="240" w:lineRule="auto"/>
        <w:ind w:left="426" w:hanging="284"/>
        <w:jc w:val="both"/>
        <w:rPr>
          <w:rFonts w:ascii="Gill Sans MT" w:hAnsi="Gill Sans MT"/>
          <w:sz w:val="24"/>
          <w:szCs w:val="24"/>
        </w:rPr>
      </w:pPr>
      <w:r w:rsidRPr="00FA5F2E">
        <w:rPr>
          <w:rFonts w:ascii="Gill Sans MT" w:hAnsi="Gill Sans MT"/>
          <w:sz w:val="24"/>
          <w:szCs w:val="24"/>
        </w:rPr>
        <w:t>Desarrollar actividades que orienten a la población respecto de las actividades recreativ</w:t>
      </w:r>
      <w:r w:rsidR="00D86E58" w:rsidRPr="00FA5F2E">
        <w:rPr>
          <w:rFonts w:ascii="Gill Sans MT" w:hAnsi="Gill Sans MT"/>
          <w:sz w:val="24"/>
          <w:szCs w:val="24"/>
        </w:rPr>
        <w:t>as y físicas</w:t>
      </w:r>
      <w:r w:rsidRPr="00FA5F2E">
        <w:rPr>
          <w:rFonts w:ascii="Gill Sans MT" w:hAnsi="Gill Sans MT"/>
          <w:sz w:val="24"/>
          <w:szCs w:val="24"/>
        </w:rPr>
        <w:t>;</w:t>
      </w:r>
    </w:p>
    <w:p w14:paraId="76A3B607" w14:textId="3A151189" w:rsidR="00304854" w:rsidRPr="00FA5F2E" w:rsidRDefault="008455F2" w:rsidP="005236FC">
      <w:pPr>
        <w:numPr>
          <w:ilvl w:val="0"/>
          <w:numId w:val="30"/>
        </w:numPr>
        <w:spacing w:after="0" w:line="240" w:lineRule="auto"/>
        <w:ind w:left="426" w:hanging="284"/>
        <w:jc w:val="both"/>
        <w:rPr>
          <w:rFonts w:ascii="Gill Sans MT" w:hAnsi="Gill Sans MT"/>
          <w:sz w:val="24"/>
          <w:szCs w:val="24"/>
        </w:rPr>
      </w:pPr>
      <w:r w:rsidRPr="00FA5F2E">
        <w:rPr>
          <w:rFonts w:ascii="Gill Sans MT" w:hAnsi="Gill Sans MT"/>
          <w:sz w:val="24"/>
          <w:szCs w:val="24"/>
        </w:rPr>
        <w:t>Planificar programas, actividades y eventos inte</w:t>
      </w:r>
      <w:r w:rsidR="00304854" w:rsidRPr="00FA5F2E">
        <w:rPr>
          <w:rFonts w:ascii="Gill Sans MT" w:hAnsi="Gill Sans MT"/>
          <w:sz w:val="24"/>
          <w:szCs w:val="24"/>
        </w:rPr>
        <w:t xml:space="preserve">rinstitucionales e intercomunitarios que fomenten la recreación </w:t>
      </w:r>
      <w:r w:rsidR="00D86E58" w:rsidRPr="00FA5F2E">
        <w:rPr>
          <w:rFonts w:ascii="Gill Sans MT" w:hAnsi="Gill Sans MT"/>
          <w:sz w:val="24"/>
          <w:szCs w:val="24"/>
        </w:rPr>
        <w:t>y la actividad física</w:t>
      </w:r>
      <w:r w:rsidR="00304854" w:rsidRPr="00FA5F2E">
        <w:rPr>
          <w:rFonts w:ascii="Gill Sans MT" w:hAnsi="Gill Sans MT"/>
          <w:sz w:val="24"/>
          <w:szCs w:val="24"/>
        </w:rPr>
        <w:t>;</w:t>
      </w:r>
    </w:p>
    <w:p w14:paraId="7BBAD66E" w14:textId="79695040" w:rsidR="00304854" w:rsidRPr="00FA5F2E" w:rsidRDefault="00304854" w:rsidP="005236FC">
      <w:pPr>
        <w:numPr>
          <w:ilvl w:val="0"/>
          <w:numId w:val="30"/>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Coordinar con los demás viceministerios y otras instituciones públicas, así como con entidades privadas, las actividades que sean necesarias para el ejercicio efectivo de sus atribuciones. </w:t>
      </w:r>
    </w:p>
    <w:p w14:paraId="32594A8E" w14:textId="0F806806" w:rsidR="00156D17" w:rsidRPr="00FA5F2E" w:rsidRDefault="00156D17" w:rsidP="009E0BC6">
      <w:pPr>
        <w:spacing w:after="0" w:line="240" w:lineRule="auto"/>
        <w:jc w:val="both"/>
        <w:rPr>
          <w:rFonts w:ascii="Gill Sans MT" w:hAnsi="Gill Sans MT"/>
          <w:sz w:val="24"/>
          <w:szCs w:val="24"/>
        </w:rPr>
      </w:pPr>
    </w:p>
    <w:p w14:paraId="6C0454D9" w14:textId="5B1DE982" w:rsidR="00E374E1" w:rsidRPr="00FA5F2E" w:rsidRDefault="002B6586" w:rsidP="009E0BC6">
      <w:pPr>
        <w:spacing w:after="0" w:line="240" w:lineRule="auto"/>
        <w:jc w:val="both"/>
        <w:rPr>
          <w:rFonts w:ascii="Gill Sans MT" w:hAnsi="Gill Sans MT"/>
          <w:sz w:val="24"/>
          <w:szCs w:val="24"/>
        </w:rPr>
      </w:pPr>
      <w:r w:rsidRPr="00FA5F2E">
        <w:rPr>
          <w:rFonts w:ascii="Gill Sans MT" w:hAnsi="Gill Sans MT"/>
          <w:b/>
          <w:sz w:val="24"/>
          <w:szCs w:val="24"/>
        </w:rPr>
        <w:t>ARTÍCUL</w:t>
      </w:r>
      <w:r w:rsidR="002B3269" w:rsidRPr="00FA5F2E">
        <w:rPr>
          <w:rFonts w:ascii="Gill Sans MT" w:hAnsi="Gill Sans MT"/>
          <w:b/>
          <w:sz w:val="24"/>
          <w:szCs w:val="24"/>
        </w:rPr>
        <w:t>O 45</w:t>
      </w:r>
      <w:r w:rsidRPr="00FA5F2E">
        <w:rPr>
          <w:rFonts w:ascii="Gill Sans MT" w:eastAsia="Times New Roman" w:hAnsi="Gill Sans MT"/>
          <w:b/>
          <w:bCs/>
          <w:sz w:val="24"/>
          <w:szCs w:val="24"/>
          <w:lang w:eastAsia="es-ES"/>
        </w:rPr>
        <w:t>.</w:t>
      </w:r>
      <w:r w:rsidRPr="00FA5F2E">
        <w:rPr>
          <w:rFonts w:ascii="Gill Sans MT" w:eastAsia="Times New Roman" w:hAnsi="Gill Sans MT"/>
          <w:b/>
          <w:sz w:val="24"/>
          <w:szCs w:val="24"/>
          <w:lang w:eastAsia="es-ES"/>
        </w:rPr>
        <w:t xml:space="preserve"> </w:t>
      </w:r>
      <w:r w:rsidR="00E374E1" w:rsidRPr="00FA5F2E">
        <w:rPr>
          <w:rFonts w:ascii="Gill Sans MT" w:hAnsi="Gill Sans MT"/>
          <w:b/>
          <w:sz w:val="24"/>
          <w:szCs w:val="24"/>
        </w:rPr>
        <w:t xml:space="preserve">Viceministerio de Mantenimiento de Instalaciones Deportivas. </w:t>
      </w:r>
      <w:r w:rsidR="00E374E1" w:rsidRPr="00FA5F2E">
        <w:rPr>
          <w:rFonts w:ascii="Gill Sans MT" w:hAnsi="Gill Sans MT"/>
          <w:sz w:val="24"/>
          <w:szCs w:val="24"/>
        </w:rPr>
        <w:t>El Viceministerio de Mantenimiento de Instalaciones Deportivas tiene a su cargo la dirección y coordinación de las actividades relacionadas con el plan de construcción, reparaciones, mantenimiento y administración de las instalaciones deportivas propiedad el Ministerio de Deportes</w:t>
      </w:r>
      <w:r w:rsidR="00C6443B" w:rsidRPr="00FA5F2E">
        <w:rPr>
          <w:rFonts w:ascii="Gill Sans MT" w:hAnsi="Gill Sans MT"/>
          <w:sz w:val="24"/>
          <w:szCs w:val="24"/>
        </w:rPr>
        <w:t xml:space="preserve"> y Recreación</w:t>
      </w:r>
      <w:r w:rsidR="00E374E1" w:rsidRPr="00FA5F2E">
        <w:rPr>
          <w:rFonts w:ascii="Gill Sans MT" w:hAnsi="Gill Sans MT"/>
          <w:sz w:val="24"/>
          <w:szCs w:val="24"/>
        </w:rPr>
        <w:t>.</w:t>
      </w:r>
    </w:p>
    <w:p w14:paraId="7D37F25D" w14:textId="77777777" w:rsidR="003A554D" w:rsidRPr="00FA5F2E" w:rsidRDefault="003A554D" w:rsidP="009E0BC6">
      <w:pPr>
        <w:spacing w:after="0" w:line="240" w:lineRule="auto"/>
        <w:jc w:val="both"/>
        <w:rPr>
          <w:rFonts w:ascii="Gill Sans MT" w:hAnsi="Gill Sans MT"/>
          <w:sz w:val="24"/>
          <w:szCs w:val="24"/>
        </w:rPr>
      </w:pPr>
    </w:p>
    <w:p w14:paraId="6659E72C" w14:textId="5032D736" w:rsidR="00E374E1" w:rsidRPr="00FA5F2E" w:rsidRDefault="002B3269"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E374E1" w:rsidRPr="00FA5F2E">
        <w:rPr>
          <w:rFonts w:ascii="Gill Sans MT" w:hAnsi="Gill Sans MT"/>
          <w:sz w:val="24"/>
          <w:szCs w:val="24"/>
        </w:rPr>
        <w:t xml:space="preserve">El Viceministro o </w:t>
      </w:r>
      <w:r w:rsidR="00156D17" w:rsidRPr="00FA5F2E">
        <w:rPr>
          <w:rFonts w:ascii="Gill Sans MT" w:hAnsi="Gill Sans MT"/>
          <w:sz w:val="24"/>
          <w:szCs w:val="24"/>
        </w:rPr>
        <w:t xml:space="preserve">Viceministra de Mantenimiento </w:t>
      </w:r>
      <w:r w:rsidR="00E374E1" w:rsidRPr="00FA5F2E">
        <w:rPr>
          <w:rFonts w:ascii="Gill Sans MT" w:hAnsi="Gill Sans MT"/>
          <w:sz w:val="24"/>
          <w:szCs w:val="24"/>
        </w:rPr>
        <w:t>de Instalaciones Deportivas</w:t>
      </w:r>
      <w:r w:rsidR="00C6443B" w:rsidRPr="00FA5F2E">
        <w:rPr>
          <w:rFonts w:ascii="Gill Sans MT" w:hAnsi="Gill Sans MT"/>
          <w:sz w:val="24"/>
          <w:szCs w:val="24"/>
        </w:rPr>
        <w:t>,</w:t>
      </w:r>
      <w:r w:rsidR="00E374E1" w:rsidRPr="00FA5F2E">
        <w:rPr>
          <w:rFonts w:ascii="Gill Sans MT" w:hAnsi="Gill Sans MT"/>
          <w:sz w:val="24"/>
          <w:szCs w:val="24"/>
        </w:rPr>
        <w:t xml:space="preserve"> ejerce las atribuciones y competencias siguientes:</w:t>
      </w:r>
    </w:p>
    <w:p w14:paraId="220679E6" w14:textId="77777777" w:rsidR="00E374E1" w:rsidRPr="00FA5F2E" w:rsidRDefault="00E374E1" w:rsidP="009E0BC6">
      <w:pPr>
        <w:spacing w:after="0" w:line="240" w:lineRule="auto"/>
        <w:jc w:val="both"/>
        <w:rPr>
          <w:rFonts w:ascii="Gill Sans MT" w:hAnsi="Gill Sans MT"/>
          <w:sz w:val="24"/>
          <w:szCs w:val="24"/>
        </w:rPr>
      </w:pPr>
    </w:p>
    <w:p w14:paraId="6D7F2A25" w14:textId="77777777" w:rsidR="00E374E1" w:rsidRPr="00FA5F2E" w:rsidRDefault="00E374E1" w:rsidP="005236FC">
      <w:pPr>
        <w:numPr>
          <w:ilvl w:val="0"/>
          <w:numId w:val="56"/>
        </w:numPr>
        <w:spacing w:after="0" w:line="240" w:lineRule="auto"/>
        <w:ind w:left="426" w:hanging="284"/>
        <w:jc w:val="both"/>
        <w:rPr>
          <w:rFonts w:ascii="Gill Sans MT" w:hAnsi="Gill Sans MT"/>
          <w:sz w:val="24"/>
          <w:szCs w:val="24"/>
        </w:rPr>
      </w:pPr>
      <w:r w:rsidRPr="00FA5F2E">
        <w:rPr>
          <w:rFonts w:ascii="Gill Sans MT" w:hAnsi="Gill Sans MT"/>
          <w:sz w:val="24"/>
          <w:szCs w:val="24"/>
        </w:rPr>
        <w:t>Elaborar el plan anual y plurianual de construcción y reparaciones extraordinarias deportivas, acorde con el presupuesto aprobado al Ministerio.</w:t>
      </w:r>
    </w:p>
    <w:p w14:paraId="4280B31F" w14:textId="77777777" w:rsidR="00E374E1" w:rsidRPr="00FA5F2E" w:rsidRDefault="00E374E1" w:rsidP="005236FC">
      <w:pPr>
        <w:numPr>
          <w:ilvl w:val="0"/>
          <w:numId w:val="56"/>
        </w:numPr>
        <w:spacing w:after="0" w:line="240" w:lineRule="auto"/>
        <w:ind w:left="426" w:hanging="284"/>
        <w:jc w:val="both"/>
        <w:rPr>
          <w:rFonts w:ascii="Gill Sans MT" w:hAnsi="Gill Sans MT"/>
          <w:sz w:val="24"/>
          <w:szCs w:val="24"/>
        </w:rPr>
      </w:pPr>
      <w:r w:rsidRPr="00FA5F2E">
        <w:rPr>
          <w:rFonts w:ascii="Gill Sans MT" w:hAnsi="Gill Sans MT"/>
          <w:sz w:val="24"/>
          <w:szCs w:val="24"/>
        </w:rPr>
        <w:lastRenderedPageBreak/>
        <w:t>Coordinar y supervisar los programas de mantenimiento correctivo y preventivo de las instalaciones deportivas</w:t>
      </w:r>
      <w:r w:rsidR="00C6443B" w:rsidRPr="00FA5F2E">
        <w:rPr>
          <w:rFonts w:ascii="Gill Sans MT" w:hAnsi="Gill Sans MT"/>
          <w:sz w:val="24"/>
          <w:szCs w:val="24"/>
        </w:rPr>
        <w:t xml:space="preserve"> propiedad el Ministerio de Deportes y Recreación.</w:t>
      </w:r>
    </w:p>
    <w:p w14:paraId="5E647278" w14:textId="77777777" w:rsidR="00C6443B" w:rsidRPr="00FA5F2E" w:rsidRDefault="00C6443B" w:rsidP="005236FC">
      <w:pPr>
        <w:numPr>
          <w:ilvl w:val="0"/>
          <w:numId w:val="56"/>
        </w:numPr>
        <w:spacing w:after="0" w:line="240" w:lineRule="auto"/>
        <w:ind w:left="426" w:hanging="284"/>
        <w:jc w:val="both"/>
        <w:rPr>
          <w:rFonts w:ascii="Gill Sans MT" w:hAnsi="Gill Sans MT"/>
          <w:sz w:val="24"/>
          <w:szCs w:val="24"/>
        </w:rPr>
      </w:pPr>
      <w:r w:rsidRPr="00FA5F2E">
        <w:rPr>
          <w:rFonts w:ascii="Gill Sans MT" w:hAnsi="Gill Sans MT"/>
          <w:sz w:val="24"/>
          <w:szCs w:val="24"/>
        </w:rPr>
        <w:t>Coordinar y dirigir los procesos de elaboración de los pliegos de condiciones para los proyectos de construcción o reparación de instalaciones deportivas.</w:t>
      </w:r>
    </w:p>
    <w:p w14:paraId="4E884700" w14:textId="77777777" w:rsidR="00C6443B" w:rsidRPr="00FA5F2E" w:rsidRDefault="00C6443B" w:rsidP="005236FC">
      <w:pPr>
        <w:numPr>
          <w:ilvl w:val="0"/>
          <w:numId w:val="56"/>
        </w:numPr>
        <w:spacing w:after="0" w:line="240" w:lineRule="auto"/>
        <w:ind w:left="426" w:hanging="284"/>
        <w:jc w:val="both"/>
        <w:rPr>
          <w:rFonts w:ascii="Gill Sans MT" w:hAnsi="Gill Sans MT"/>
          <w:sz w:val="24"/>
          <w:szCs w:val="24"/>
        </w:rPr>
      </w:pPr>
      <w:r w:rsidRPr="00FA5F2E">
        <w:rPr>
          <w:rFonts w:ascii="Gill Sans MT" w:hAnsi="Gill Sans MT"/>
          <w:sz w:val="24"/>
          <w:szCs w:val="24"/>
        </w:rPr>
        <w:t>Establecer los procedimientos y mecanismos adecuados para que se realice un efectivo proceso de supervisión de las obras deportivas que han sido contratadas.</w:t>
      </w:r>
    </w:p>
    <w:p w14:paraId="5D18A9EF" w14:textId="7B039123" w:rsidR="00C6443B" w:rsidRPr="00FA5F2E" w:rsidRDefault="00D63012" w:rsidP="005236FC">
      <w:pPr>
        <w:numPr>
          <w:ilvl w:val="0"/>
          <w:numId w:val="56"/>
        </w:numPr>
        <w:spacing w:after="0" w:line="240" w:lineRule="auto"/>
        <w:ind w:left="426" w:hanging="284"/>
        <w:jc w:val="both"/>
        <w:rPr>
          <w:rFonts w:ascii="Gill Sans MT" w:hAnsi="Gill Sans MT"/>
          <w:sz w:val="24"/>
          <w:szCs w:val="24"/>
        </w:rPr>
      </w:pPr>
      <w:r w:rsidRPr="00FA5F2E">
        <w:rPr>
          <w:rFonts w:ascii="Gill Sans MT" w:hAnsi="Gill Sans MT"/>
          <w:sz w:val="24"/>
          <w:szCs w:val="24"/>
        </w:rPr>
        <w:t>Velar por la realización y actualización sistemática del censo de instalaciones deportivas, en coordinación con los directores regionales y la oficina de planificación y desarrollo del Ministerio.</w:t>
      </w:r>
      <w:r w:rsidR="00C6443B" w:rsidRPr="00FA5F2E">
        <w:rPr>
          <w:rFonts w:ascii="Gill Sans MT" w:hAnsi="Gill Sans MT"/>
          <w:sz w:val="24"/>
          <w:szCs w:val="24"/>
        </w:rPr>
        <w:t xml:space="preserve"> </w:t>
      </w:r>
    </w:p>
    <w:p w14:paraId="07D3F494" w14:textId="6AC7A0C7" w:rsidR="00361C09" w:rsidRPr="00FA5F2E" w:rsidRDefault="00361C09" w:rsidP="00361C09">
      <w:pPr>
        <w:spacing w:after="0" w:line="240" w:lineRule="auto"/>
        <w:jc w:val="both"/>
        <w:rPr>
          <w:rFonts w:ascii="Gill Sans MT" w:hAnsi="Gill Sans MT"/>
          <w:sz w:val="24"/>
          <w:szCs w:val="24"/>
        </w:rPr>
      </w:pPr>
    </w:p>
    <w:p w14:paraId="0CF0C926" w14:textId="745AB06F" w:rsidR="002A64DE" w:rsidRPr="00FA5F2E" w:rsidRDefault="002A64DE" w:rsidP="00C6267A">
      <w:pPr>
        <w:pStyle w:val="ColorfulList-Accent11"/>
        <w:spacing w:after="0" w:line="240" w:lineRule="auto"/>
        <w:ind w:left="0"/>
        <w:contextualSpacing/>
        <w:jc w:val="both"/>
        <w:rPr>
          <w:rFonts w:ascii="Gill Sans MT" w:hAnsi="Gill Sans MT"/>
          <w:sz w:val="24"/>
          <w:szCs w:val="24"/>
        </w:rPr>
      </w:pPr>
      <w:r w:rsidRPr="00FA5F2E">
        <w:rPr>
          <w:rFonts w:ascii="Gill Sans MT" w:hAnsi="Gill Sans MT"/>
          <w:b/>
          <w:sz w:val="24"/>
          <w:szCs w:val="24"/>
        </w:rPr>
        <w:t>ARTÍCULO</w:t>
      </w:r>
      <w:r w:rsidR="002B3269" w:rsidRPr="00FA5F2E">
        <w:rPr>
          <w:rFonts w:ascii="Gill Sans MT" w:hAnsi="Gill Sans MT"/>
          <w:b/>
          <w:sz w:val="24"/>
          <w:szCs w:val="24"/>
        </w:rPr>
        <w:t xml:space="preserve"> 46</w:t>
      </w:r>
      <w:r w:rsidRPr="00FA5F2E">
        <w:rPr>
          <w:rFonts w:ascii="Gill Sans MT" w:hAnsi="Gill Sans MT"/>
          <w:sz w:val="24"/>
          <w:szCs w:val="24"/>
        </w:rPr>
        <w:t xml:space="preserve">. </w:t>
      </w:r>
      <w:r w:rsidRPr="00FA5F2E">
        <w:rPr>
          <w:rFonts w:ascii="Gill Sans MT" w:hAnsi="Gill Sans MT"/>
          <w:b/>
          <w:sz w:val="24"/>
          <w:szCs w:val="24"/>
        </w:rPr>
        <w:t xml:space="preserve">Viceministerio de </w:t>
      </w:r>
      <w:r w:rsidR="00156D17" w:rsidRPr="00FA5F2E">
        <w:rPr>
          <w:rFonts w:ascii="Gill Sans MT" w:hAnsi="Gill Sans MT"/>
          <w:b/>
          <w:sz w:val="24"/>
          <w:szCs w:val="24"/>
        </w:rPr>
        <w:t>Deporte de Tiempo Libre y Eventos Especiales</w:t>
      </w:r>
      <w:r w:rsidRPr="00FA5F2E">
        <w:rPr>
          <w:rFonts w:ascii="Gill Sans MT" w:hAnsi="Gill Sans MT"/>
          <w:b/>
          <w:sz w:val="24"/>
          <w:szCs w:val="24"/>
        </w:rPr>
        <w:t>.</w:t>
      </w:r>
      <w:r w:rsidRPr="00FA5F2E">
        <w:rPr>
          <w:rFonts w:ascii="Gill Sans MT" w:hAnsi="Gill Sans MT"/>
          <w:sz w:val="24"/>
          <w:szCs w:val="24"/>
        </w:rPr>
        <w:t xml:space="preserve"> El Viceministerio de </w:t>
      </w:r>
      <w:r w:rsidR="00156D17" w:rsidRPr="00FA5F2E">
        <w:rPr>
          <w:rFonts w:ascii="Gill Sans MT" w:hAnsi="Gill Sans MT"/>
          <w:sz w:val="24"/>
          <w:szCs w:val="24"/>
        </w:rPr>
        <w:t xml:space="preserve">Deporte de Tiempo Libre y Eventos Especiales </w:t>
      </w:r>
      <w:r w:rsidRPr="00FA5F2E">
        <w:rPr>
          <w:rFonts w:ascii="Gill Sans MT" w:hAnsi="Gill Sans MT"/>
          <w:sz w:val="24"/>
          <w:szCs w:val="24"/>
        </w:rPr>
        <w:t xml:space="preserve">tiene a su cargo velar por la práctica de los deportes </w:t>
      </w:r>
      <w:r w:rsidR="00D86E58" w:rsidRPr="00FA5F2E">
        <w:rPr>
          <w:rFonts w:ascii="Gill Sans MT" w:hAnsi="Gill Sans MT"/>
          <w:sz w:val="24"/>
          <w:szCs w:val="24"/>
        </w:rPr>
        <w:t xml:space="preserve">de tiempo libre en todas las regiones del país y la realización de eventos deportivos especiales. </w:t>
      </w:r>
    </w:p>
    <w:p w14:paraId="2E9747FF" w14:textId="620FD0DB" w:rsidR="002A64DE" w:rsidRPr="00FA5F2E" w:rsidRDefault="002A64DE" w:rsidP="002A64DE">
      <w:pPr>
        <w:pStyle w:val="ColorfulList-Accent11"/>
        <w:spacing w:after="0" w:line="240" w:lineRule="auto"/>
        <w:ind w:left="0"/>
        <w:contextualSpacing/>
        <w:jc w:val="both"/>
        <w:rPr>
          <w:rFonts w:ascii="Gill Sans MT" w:hAnsi="Gill Sans MT"/>
          <w:sz w:val="24"/>
          <w:szCs w:val="24"/>
        </w:rPr>
      </w:pPr>
    </w:p>
    <w:p w14:paraId="7CB1DE78" w14:textId="1B4A0828" w:rsidR="002A64DE" w:rsidRPr="00FA5F2E" w:rsidRDefault="002B3269" w:rsidP="002A64DE">
      <w:pPr>
        <w:pStyle w:val="ColorfulList-Accent11"/>
        <w:spacing w:after="0" w:line="240" w:lineRule="auto"/>
        <w:ind w:left="0"/>
        <w:contextualSpacing/>
        <w:jc w:val="both"/>
        <w:rPr>
          <w:rFonts w:ascii="Gill Sans MT" w:hAnsi="Gill Sans MT"/>
          <w:sz w:val="24"/>
          <w:szCs w:val="24"/>
        </w:rPr>
      </w:pPr>
      <w:r w:rsidRPr="00FA5F2E">
        <w:rPr>
          <w:rFonts w:ascii="Gill Sans MT" w:hAnsi="Gill Sans MT"/>
          <w:b/>
          <w:sz w:val="24"/>
          <w:szCs w:val="24"/>
        </w:rPr>
        <w:t xml:space="preserve">PÁRRAFO. </w:t>
      </w:r>
      <w:r w:rsidR="002A64DE" w:rsidRPr="00FA5F2E">
        <w:rPr>
          <w:rFonts w:ascii="Gill Sans MT" w:hAnsi="Gill Sans MT"/>
          <w:sz w:val="24"/>
          <w:szCs w:val="24"/>
        </w:rPr>
        <w:t xml:space="preserve">El Viceministro o Viceministra de </w:t>
      </w:r>
      <w:r w:rsidR="00156D17" w:rsidRPr="00FA5F2E">
        <w:rPr>
          <w:rFonts w:ascii="Gill Sans MT" w:hAnsi="Gill Sans MT"/>
          <w:sz w:val="24"/>
          <w:szCs w:val="24"/>
        </w:rPr>
        <w:t xml:space="preserve">Deporte de Tiempo Libre y Eventos Especiales </w:t>
      </w:r>
      <w:r w:rsidR="002A64DE" w:rsidRPr="00FA5F2E">
        <w:rPr>
          <w:rFonts w:ascii="Gill Sans MT" w:hAnsi="Gill Sans MT"/>
          <w:sz w:val="24"/>
          <w:szCs w:val="24"/>
        </w:rPr>
        <w:t xml:space="preserve">ejerce las siguientes atribuciones y competencias: </w:t>
      </w:r>
    </w:p>
    <w:p w14:paraId="4EB0A3D2" w14:textId="77777777" w:rsidR="002A64DE" w:rsidRPr="00FA5F2E" w:rsidRDefault="002A64DE" w:rsidP="002A64DE">
      <w:pPr>
        <w:pStyle w:val="ColorfulList-Accent11"/>
        <w:spacing w:after="0" w:line="240" w:lineRule="auto"/>
        <w:ind w:left="0"/>
        <w:contextualSpacing/>
        <w:jc w:val="both"/>
        <w:rPr>
          <w:rFonts w:ascii="Gill Sans MT" w:hAnsi="Gill Sans MT"/>
          <w:sz w:val="24"/>
          <w:szCs w:val="24"/>
        </w:rPr>
      </w:pPr>
    </w:p>
    <w:p w14:paraId="19B2A7FA" w14:textId="304EAC2A" w:rsidR="00D86E58" w:rsidRPr="00FA5F2E" w:rsidRDefault="00D86E58" w:rsidP="005236FC">
      <w:pPr>
        <w:pStyle w:val="ColorfulList-Accent11"/>
        <w:numPr>
          <w:ilvl w:val="0"/>
          <w:numId w:val="95"/>
        </w:numPr>
        <w:spacing w:after="0" w:line="240" w:lineRule="auto"/>
        <w:contextualSpacing/>
        <w:jc w:val="both"/>
        <w:rPr>
          <w:rFonts w:ascii="Gill Sans MT" w:hAnsi="Gill Sans MT"/>
          <w:sz w:val="24"/>
          <w:szCs w:val="24"/>
          <w:lang w:eastAsia="fr-FR"/>
        </w:rPr>
      </w:pPr>
      <w:r w:rsidRPr="00FA5F2E">
        <w:rPr>
          <w:rFonts w:ascii="Gill Sans MT" w:hAnsi="Gill Sans MT"/>
          <w:sz w:val="24"/>
          <w:szCs w:val="24"/>
          <w:lang w:eastAsia="fr-FR"/>
        </w:rPr>
        <w:t xml:space="preserve">Proponer y asegurar la implementación de las políticas y programas deportivos de tiempo libre y de los eventos especiales en las distintas demarcaciones territoriales; </w:t>
      </w:r>
    </w:p>
    <w:p w14:paraId="2811923F" w14:textId="7AA27AED" w:rsidR="002A64DE" w:rsidRPr="00FA5F2E" w:rsidRDefault="002A64DE" w:rsidP="005236FC">
      <w:pPr>
        <w:pStyle w:val="ColorfulList-Accent11"/>
        <w:numPr>
          <w:ilvl w:val="0"/>
          <w:numId w:val="95"/>
        </w:numPr>
        <w:spacing w:after="0" w:line="240" w:lineRule="auto"/>
        <w:contextualSpacing/>
        <w:jc w:val="both"/>
        <w:rPr>
          <w:rFonts w:ascii="Gill Sans MT" w:hAnsi="Gill Sans MT"/>
          <w:sz w:val="24"/>
          <w:szCs w:val="24"/>
          <w:lang w:eastAsia="fr-FR"/>
        </w:rPr>
      </w:pPr>
      <w:r w:rsidRPr="00FA5F2E">
        <w:rPr>
          <w:rFonts w:ascii="Gill Sans MT" w:hAnsi="Gill Sans MT"/>
          <w:sz w:val="24"/>
          <w:szCs w:val="24"/>
          <w:lang w:eastAsia="fr-FR"/>
        </w:rPr>
        <w:t xml:space="preserve">Velar por el despliegue de la práctica </w:t>
      </w:r>
      <w:r w:rsidR="00D86E58" w:rsidRPr="00FA5F2E">
        <w:rPr>
          <w:rFonts w:ascii="Gill Sans MT" w:hAnsi="Gill Sans MT"/>
          <w:sz w:val="24"/>
          <w:szCs w:val="24"/>
          <w:lang w:eastAsia="fr-FR"/>
        </w:rPr>
        <w:t xml:space="preserve">deportiva de tiempo libre </w:t>
      </w:r>
      <w:r w:rsidRPr="00FA5F2E">
        <w:rPr>
          <w:rFonts w:ascii="Gill Sans MT" w:hAnsi="Gill Sans MT"/>
          <w:sz w:val="24"/>
          <w:szCs w:val="24"/>
          <w:lang w:eastAsia="fr-FR"/>
        </w:rPr>
        <w:t xml:space="preserve">en todo el territorio nacional; </w:t>
      </w:r>
    </w:p>
    <w:p w14:paraId="6B9584DA" w14:textId="5E6B13CC" w:rsidR="002A64DE" w:rsidRPr="00FA5F2E" w:rsidRDefault="002A64DE" w:rsidP="005236FC">
      <w:pPr>
        <w:pStyle w:val="ColorfulList-Accent11"/>
        <w:numPr>
          <w:ilvl w:val="0"/>
          <w:numId w:val="95"/>
        </w:numPr>
        <w:spacing w:after="0" w:line="240" w:lineRule="auto"/>
        <w:contextualSpacing/>
        <w:jc w:val="both"/>
        <w:rPr>
          <w:rFonts w:ascii="Gill Sans MT" w:hAnsi="Gill Sans MT"/>
          <w:sz w:val="24"/>
          <w:szCs w:val="24"/>
          <w:lang w:eastAsia="fr-FR"/>
        </w:rPr>
      </w:pPr>
      <w:r w:rsidRPr="00FA5F2E">
        <w:rPr>
          <w:rFonts w:ascii="Gill Sans MT" w:hAnsi="Gill Sans MT"/>
          <w:sz w:val="24"/>
          <w:szCs w:val="24"/>
          <w:lang w:eastAsia="fr-FR"/>
        </w:rPr>
        <w:t xml:space="preserve">Asegurar que en todas las regiones del país se reciban las asesorías y </w:t>
      </w:r>
      <w:r w:rsidR="00D86E58" w:rsidRPr="00FA5F2E">
        <w:rPr>
          <w:rFonts w:ascii="Gill Sans MT" w:hAnsi="Gill Sans MT"/>
          <w:sz w:val="24"/>
          <w:szCs w:val="24"/>
          <w:lang w:eastAsia="fr-FR"/>
        </w:rPr>
        <w:t xml:space="preserve">los </w:t>
      </w:r>
      <w:r w:rsidRPr="00FA5F2E">
        <w:rPr>
          <w:rFonts w:ascii="Gill Sans MT" w:hAnsi="Gill Sans MT"/>
          <w:sz w:val="24"/>
          <w:szCs w:val="24"/>
          <w:lang w:eastAsia="fr-FR"/>
        </w:rPr>
        <w:t>acompañamientos deportivos</w:t>
      </w:r>
      <w:r w:rsidR="00D86E58" w:rsidRPr="00FA5F2E">
        <w:rPr>
          <w:rFonts w:ascii="Gill Sans MT" w:hAnsi="Gill Sans MT"/>
          <w:sz w:val="24"/>
          <w:szCs w:val="24"/>
          <w:lang w:eastAsia="fr-FR"/>
        </w:rPr>
        <w:t xml:space="preserve"> que se requieran en su ámbito de competencia</w:t>
      </w:r>
      <w:r w:rsidRPr="00FA5F2E">
        <w:rPr>
          <w:rFonts w:ascii="Gill Sans MT" w:hAnsi="Gill Sans MT"/>
          <w:sz w:val="24"/>
          <w:szCs w:val="24"/>
          <w:lang w:eastAsia="fr-FR"/>
        </w:rPr>
        <w:t xml:space="preserve">; </w:t>
      </w:r>
    </w:p>
    <w:p w14:paraId="4BD9E7C2" w14:textId="17EA6B47" w:rsidR="002A64DE" w:rsidRPr="00FA5F2E" w:rsidRDefault="002A64DE" w:rsidP="005236FC">
      <w:pPr>
        <w:pStyle w:val="ColorfulList-Accent11"/>
        <w:numPr>
          <w:ilvl w:val="0"/>
          <w:numId w:val="95"/>
        </w:numPr>
        <w:spacing w:after="0" w:line="240" w:lineRule="auto"/>
        <w:contextualSpacing/>
        <w:jc w:val="both"/>
        <w:rPr>
          <w:rFonts w:ascii="Gill Sans MT" w:hAnsi="Gill Sans MT"/>
          <w:sz w:val="24"/>
          <w:szCs w:val="24"/>
          <w:lang w:eastAsia="fr-FR"/>
        </w:rPr>
      </w:pPr>
      <w:r w:rsidRPr="00FA5F2E">
        <w:rPr>
          <w:rFonts w:ascii="Gill Sans MT" w:hAnsi="Gill Sans MT"/>
          <w:sz w:val="24"/>
          <w:szCs w:val="24"/>
          <w:lang w:eastAsia="fr-FR"/>
        </w:rPr>
        <w:t xml:space="preserve">Coordinar con el Viceministerio de Mantenimiento y Construcción de Instalaciones Deportivas </w:t>
      </w:r>
      <w:r w:rsidR="00D86E58" w:rsidRPr="00FA5F2E">
        <w:rPr>
          <w:rFonts w:ascii="Gill Sans MT" w:hAnsi="Gill Sans MT"/>
          <w:sz w:val="24"/>
          <w:szCs w:val="24"/>
          <w:lang w:eastAsia="fr-FR"/>
        </w:rPr>
        <w:t xml:space="preserve">y otras instituciones públicas y privadas </w:t>
      </w:r>
      <w:r w:rsidRPr="00FA5F2E">
        <w:rPr>
          <w:rFonts w:ascii="Gill Sans MT" w:hAnsi="Gill Sans MT"/>
          <w:sz w:val="24"/>
          <w:szCs w:val="24"/>
          <w:lang w:eastAsia="fr-FR"/>
        </w:rPr>
        <w:t>la realización de los trabajos que sean necesarios a nivel de las demarcaciones territoriales;</w:t>
      </w:r>
      <w:r w:rsidR="00D86E58" w:rsidRPr="00FA5F2E">
        <w:rPr>
          <w:rFonts w:ascii="Gill Sans MT" w:hAnsi="Gill Sans MT"/>
          <w:sz w:val="24"/>
          <w:szCs w:val="24"/>
          <w:lang w:eastAsia="fr-FR"/>
        </w:rPr>
        <w:t xml:space="preserve"> </w:t>
      </w:r>
    </w:p>
    <w:p w14:paraId="09815F28" w14:textId="45CA88ED" w:rsidR="002A64DE" w:rsidRPr="00FA5F2E" w:rsidRDefault="002A64DE" w:rsidP="005236FC">
      <w:pPr>
        <w:pStyle w:val="ColorfulList-Accent11"/>
        <w:numPr>
          <w:ilvl w:val="0"/>
          <w:numId w:val="95"/>
        </w:numPr>
        <w:spacing w:after="0" w:line="240" w:lineRule="auto"/>
        <w:contextualSpacing/>
        <w:jc w:val="both"/>
        <w:rPr>
          <w:rFonts w:ascii="Gill Sans MT" w:hAnsi="Gill Sans MT"/>
          <w:sz w:val="24"/>
          <w:szCs w:val="24"/>
          <w:lang w:eastAsia="fr-FR"/>
        </w:rPr>
      </w:pPr>
      <w:r w:rsidRPr="00FA5F2E">
        <w:rPr>
          <w:rFonts w:ascii="Gill Sans MT" w:hAnsi="Gill Sans MT"/>
          <w:sz w:val="24"/>
          <w:szCs w:val="24"/>
          <w:lang w:eastAsia="fr-FR"/>
        </w:rPr>
        <w:t xml:space="preserve">Establecer redes de coordinación </w:t>
      </w:r>
      <w:r w:rsidR="00FB215E" w:rsidRPr="00FA5F2E">
        <w:rPr>
          <w:rFonts w:ascii="Gill Sans MT" w:hAnsi="Gill Sans MT"/>
          <w:sz w:val="24"/>
          <w:szCs w:val="24"/>
          <w:lang w:eastAsia="fr-FR"/>
        </w:rPr>
        <w:t xml:space="preserve">interinstitucional y con organizaciones sociales para dar seguimiento a la aplicación de las políticas deportivas </w:t>
      </w:r>
      <w:r w:rsidR="00D86E58" w:rsidRPr="00FA5F2E">
        <w:rPr>
          <w:rFonts w:ascii="Gill Sans MT" w:hAnsi="Gill Sans MT"/>
          <w:sz w:val="24"/>
          <w:szCs w:val="24"/>
          <w:lang w:eastAsia="fr-FR"/>
        </w:rPr>
        <w:t>de tiempo libre y eventos especiales</w:t>
      </w:r>
      <w:r w:rsidR="008759BD" w:rsidRPr="00FA5F2E">
        <w:rPr>
          <w:rFonts w:ascii="Gill Sans MT" w:hAnsi="Gill Sans MT"/>
          <w:sz w:val="24"/>
          <w:szCs w:val="24"/>
          <w:lang w:eastAsia="fr-FR"/>
        </w:rPr>
        <w:t xml:space="preserve">; </w:t>
      </w:r>
    </w:p>
    <w:p w14:paraId="4CB0464D" w14:textId="51E1A348" w:rsidR="008759BD" w:rsidRPr="00FA5F2E" w:rsidRDefault="008759BD" w:rsidP="005236FC">
      <w:pPr>
        <w:pStyle w:val="ColorfulList-Accent11"/>
        <w:numPr>
          <w:ilvl w:val="0"/>
          <w:numId w:val="95"/>
        </w:numPr>
        <w:spacing w:after="0" w:line="240" w:lineRule="auto"/>
        <w:contextualSpacing/>
        <w:jc w:val="both"/>
        <w:rPr>
          <w:rFonts w:ascii="Gill Sans MT" w:hAnsi="Gill Sans MT"/>
          <w:sz w:val="24"/>
          <w:szCs w:val="24"/>
          <w:lang w:eastAsia="fr-FR"/>
        </w:rPr>
      </w:pPr>
      <w:r w:rsidRPr="00FA5F2E">
        <w:rPr>
          <w:rFonts w:ascii="Gill Sans MT" w:hAnsi="Gill Sans MT"/>
          <w:sz w:val="24"/>
          <w:szCs w:val="24"/>
          <w:lang w:eastAsia="fr-FR"/>
        </w:rPr>
        <w:t xml:space="preserve">Velar por el levantamiento de información y la sistematización de datos estadísticos relacionados con </w:t>
      </w:r>
      <w:r w:rsidR="00D86E58" w:rsidRPr="00FA5F2E">
        <w:rPr>
          <w:rFonts w:ascii="Gill Sans MT" w:hAnsi="Gill Sans MT"/>
          <w:sz w:val="24"/>
          <w:szCs w:val="24"/>
          <w:lang w:eastAsia="fr-FR"/>
        </w:rPr>
        <w:t>las atribuciones a su cargo</w:t>
      </w:r>
      <w:r w:rsidRPr="00FA5F2E">
        <w:rPr>
          <w:rFonts w:ascii="Gill Sans MT" w:hAnsi="Gill Sans MT"/>
          <w:sz w:val="24"/>
          <w:szCs w:val="24"/>
          <w:lang w:eastAsia="fr-FR"/>
        </w:rPr>
        <w:t xml:space="preserve">. </w:t>
      </w:r>
    </w:p>
    <w:p w14:paraId="19FDD540" w14:textId="0AB101D5" w:rsidR="00E6048D" w:rsidRPr="00FA5F2E" w:rsidRDefault="00E6048D" w:rsidP="009E0BC6">
      <w:pPr>
        <w:spacing w:after="0" w:line="240" w:lineRule="auto"/>
        <w:jc w:val="both"/>
        <w:rPr>
          <w:rFonts w:ascii="Gill Sans MT" w:hAnsi="Gill Sans MT"/>
          <w:b/>
          <w:sz w:val="24"/>
          <w:szCs w:val="24"/>
        </w:rPr>
      </w:pPr>
    </w:p>
    <w:p w14:paraId="5BA598BA" w14:textId="31A2FF1C" w:rsidR="00F20B47" w:rsidRPr="00FA5F2E" w:rsidRDefault="00F20B47" w:rsidP="00F20B47">
      <w:pPr>
        <w:spacing w:after="0" w:line="240" w:lineRule="auto"/>
        <w:jc w:val="center"/>
        <w:rPr>
          <w:rFonts w:ascii="Gill Sans MT" w:hAnsi="Gill Sans MT"/>
          <w:b/>
          <w:sz w:val="24"/>
          <w:szCs w:val="24"/>
        </w:rPr>
      </w:pPr>
      <w:r w:rsidRPr="00FA5F2E">
        <w:rPr>
          <w:rFonts w:ascii="Gill Sans MT" w:hAnsi="Gill Sans MT"/>
          <w:b/>
          <w:sz w:val="24"/>
          <w:szCs w:val="24"/>
        </w:rPr>
        <w:t>SECCIÓN VII</w:t>
      </w:r>
    </w:p>
    <w:p w14:paraId="7AE1112D" w14:textId="2AEDF76B" w:rsidR="00F20B47" w:rsidRPr="00FA5F2E" w:rsidRDefault="00F20B47" w:rsidP="00F20B47">
      <w:pPr>
        <w:spacing w:after="0" w:line="240" w:lineRule="auto"/>
        <w:jc w:val="center"/>
        <w:rPr>
          <w:rFonts w:ascii="Gill Sans MT" w:hAnsi="Gill Sans MT"/>
          <w:b/>
          <w:sz w:val="24"/>
          <w:szCs w:val="24"/>
        </w:rPr>
      </w:pPr>
      <w:r w:rsidRPr="00FA5F2E">
        <w:rPr>
          <w:rFonts w:ascii="Gill Sans MT" w:hAnsi="Gill Sans MT"/>
          <w:b/>
          <w:sz w:val="24"/>
          <w:szCs w:val="24"/>
        </w:rPr>
        <w:t>MINISTERIO DE ECONOMÍA, PLANIFICACIÓN Y DESARROLLO</w:t>
      </w:r>
    </w:p>
    <w:p w14:paraId="7CDE9850" w14:textId="77777777" w:rsidR="003A554D" w:rsidRPr="00FA5F2E" w:rsidRDefault="003A554D" w:rsidP="009E0BC6">
      <w:pPr>
        <w:spacing w:after="0" w:line="240" w:lineRule="auto"/>
        <w:jc w:val="both"/>
        <w:rPr>
          <w:rFonts w:ascii="Gill Sans MT" w:hAnsi="Gill Sans MT"/>
          <w:b/>
          <w:sz w:val="24"/>
          <w:szCs w:val="24"/>
        </w:rPr>
      </w:pPr>
    </w:p>
    <w:p w14:paraId="6283BA8E" w14:textId="65A6F850" w:rsidR="008455F2" w:rsidRPr="00FA5F2E" w:rsidRDefault="002B3269" w:rsidP="009E0BC6">
      <w:pPr>
        <w:spacing w:after="0" w:line="240" w:lineRule="auto"/>
        <w:jc w:val="both"/>
        <w:rPr>
          <w:rFonts w:ascii="Gill Sans MT" w:hAnsi="Gill Sans MT"/>
          <w:sz w:val="24"/>
          <w:szCs w:val="24"/>
        </w:rPr>
      </w:pPr>
      <w:r w:rsidRPr="00FA5F2E">
        <w:rPr>
          <w:rFonts w:ascii="Gill Sans MT" w:hAnsi="Gill Sans MT"/>
          <w:b/>
          <w:sz w:val="24"/>
          <w:szCs w:val="24"/>
        </w:rPr>
        <w:t>ARTÍCULO 47.</w:t>
      </w:r>
      <w:r w:rsidR="008455F2" w:rsidRPr="00FA5F2E">
        <w:rPr>
          <w:rFonts w:ascii="Gill Sans MT" w:hAnsi="Gill Sans MT"/>
          <w:b/>
          <w:sz w:val="24"/>
          <w:szCs w:val="24"/>
        </w:rPr>
        <w:t xml:space="preserve"> </w:t>
      </w:r>
      <w:r w:rsidR="008455F2" w:rsidRPr="00FA5F2E">
        <w:rPr>
          <w:rFonts w:ascii="Gill Sans MT" w:eastAsia="Times New Roman" w:hAnsi="Gill Sans MT"/>
          <w:b/>
          <w:sz w:val="24"/>
          <w:szCs w:val="24"/>
          <w:lang w:eastAsia="es-ES"/>
        </w:rPr>
        <w:t xml:space="preserve">Ministerio de Economía, Planificación y Desarrollo. </w:t>
      </w:r>
      <w:r w:rsidR="00C4502A" w:rsidRPr="00FA5F2E">
        <w:rPr>
          <w:rFonts w:ascii="Gill Sans MT" w:hAnsi="Gill Sans MT"/>
          <w:sz w:val="24"/>
          <w:szCs w:val="24"/>
        </w:rPr>
        <w:t>E</w:t>
      </w:r>
      <w:r w:rsidR="00F20B47" w:rsidRPr="00FA5F2E">
        <w:rPr>
          <w:rFonts w:ascii="Gill Sans MT" w:hAnsi="Gill Sans MT"/>
          <w:sz w:val="24"/>
          <w:szCs w:val="24"/>
        </w:rPr>
        <w:t>l</w:t>
      </w:r>
      <w:r w:rsidR="00C4502A" w:rsidRPr="00FA5F2E">
        <w:rPr>
          <w:rFonts w:ascii="Gill Sans MT" w:hAnsi="Gill Sans MT"/>
          <w:sz w:val="24"/>
          <w:szCs w:val="24"/>
        </w:rPr>
        <w:t xml:space="preserve"> </w:t>
      </w:r>
      <w:r w:rsidR="008455F2" w:rsidRPr="00FA5F2E">
        <w:rPr>
          <w:rFonts w:ascii="Gill Sans MT" w:hAnsi="Gill Sans MT"/>
          <w:sz w:val="24"/>
          <w:szCs w:val="24"/>
        </w:rPr>
        <w:t xml:space="preserve">Ministerio de Economía, Planificación y Desarrollo </w:t>
      </w:r>
      <w:r w:rsidR="003A554D" w:rsidRPr="00FA5F2E">
        <w:rPr>
          <w:rFonts w:ascii="Gill Sans MT" w:hAnsi="Gill Sans MT"/>
          <w:sz w:val="24"/>
          <w:szCs w:val="24"/>
        </w:rPr>
        <w:t>es</w:t>
      </w:r>
      <w:r w:rsidR="008455F2" w:rsidRPr="00FA5F2E">
        <w:rPr>
          <w:rFonts w:ascii="Gill Sans MT" w:hAnsi="Gill Sans MT"/>
          <w:sz w:val="24"/>
          <w:szCs w:val="24"/>
        </w:rPr>
        <w:t xml:space="preserve"> el órgano rector del Sistema Nacional de Planificación e Inversión Pública y del ordenamiento del territorio con la misión de conducir y coordinar el proceso de formulación, gestión, seguimiento y evaluación de las políticas macroeconómicas y de desarrollo sostenible para la obtención de la cohesión económica, social, territorial e institucional de la nación. </w:t>
      </w:r>
      <w:r w:rsidR="00C10276" w:rsidRPr="00FA5F2E">
        <w:rPr>
          <w:rFonts w:ascii="Gill Sans MT" w:hAnsi="Gill Sans MT"/>
          <w:sz w:val="24"/>
          <w:szCs w:val="24"/>
        </w:rPr>
        <w:t xml:space="preserve">Asume la integralidad </w:t>
      </w:r>
      <w:r w:rsidR="008455F2" w:rsidRPr="00FA5F2E">
        <w:rPr>
          <w:rFonts w:ascii="Gill Sans MT" w:hAnsi="Gill Sans MT"/>
          <w:sz w:val="24"/>
          <w:szCs w:val="24"/>
        </w:rPr>
        <w:t>de las atribuciones y competencias conf</w:t>
      </w:r>
      <w:r w:rsidR="00ED5B71" w:rsidRPr="00FA5F2E">
        <w:rPr>
          <w:rFonts w:ascii="Gill Sans MT" w:hAnsi="Gill Sans MT"/>
          <w:sz w:val="24"/>
          <w:szCs w:val="24"/>
        </w:rPr>
        <w:t>iadas</w:t>
      </w:r>
      <w:r w:rsidR="008455F2" w:rsidRPr="00FA5F2E">
        <w:rPr>
          <w:rFonts w:ascii="Gill Sans MT" w:hAnsi="Gill Sans MT"/>
          <w:sz w:val="24"/>
          <w:szCs w:val="24"/>
        </w:rPr>
        <w:t>, por ley o decreto, a la Secretaría de Estado de Economía, Planificación y Desarrollo creada por la Ley N</w:t>
      </w:r>
      <w:r w:rsidR="00B16F35" w:rsidRPr="00FA5F2E">
        <w:rPr>
          <w:rFonts w:ascii="Gill Sans MT" w:hAnsi="Gill Sans MT"/>
          <w:sz w:val="24"/>
          <w:szCs w:val="24"/>
        </w:rPr>
        <w:t>o</w:t>
      </w:r>
      <w:r w:rsidR="008455F2" w:rsidRPr="00FA5F2E">
        <w:rPr>
          <w:rFonts w:ascii="Gill Sans MT" w:hAnsi="Gill Sans MT"/>
          <w:sz w:val="24"/>
          <w:szCs w:val="24"/>
        </w:rPr>
        <w:t>. 496</w:t>
      </w:r>
      <w:r w:rsidR="00B16F35" w:rsidRPr="00FA5F2E">
        <w:rPr>
          <w:rFonts w:ascii="Gill Sans MT" w:hAnsi="Gill Sans MT"/>
          <w:sz w:val="24"/>
          <w:szCs w:val="24"/>
        </w:rPr>
        <w:t>-</w:t>
      </w:r>
      <w:r w:rsidR="008455F2" w:rsidRPr="00FA5F2E">
        <w:rPr>
          <w:rFonts w:ascii="Gill Sans MT" w:hAnsi="Gill Sans MT"/>
          <w:sz w:val="24"/>
          <w:szCs w:val="24"/>
        </w:rPr>
        <w:t xml:space="preserve">06 del </w:t>
      </w:r>
      <w:r w:rsidR="00B16F35" w:rsidRPr="00FA5F2E">
        <w:rPr>
          <w:rFonts w:ascii="Gill Sans MT" w:hAnsi="Gill Sans MT"/>
          <w:sz w:val="24"/>
          <w:szCs w:val="24"/>
        </w:rPr>
        <w:t>28</w:t>
      </w:r>
      <w:r w:rsidR="008455F2" w:rsidRPr="00FA5F2E">
        <w:rPr>
          <w:rFonts w:ascii="Gill Sans MT" w:hAnsi="Gill Sans MT"/>
          <w:sz w:val="24"/>
          <w:szCs w:val="24"/>
        </w:rPr>
        <w:t xml:space="preserve"> de diciembre </w:t>
      </w:r>
      <w:r w:rsidR="00ED5B71" w:rsidRPr="00FA5F2E">
        <w:rPr>
          <w:rFonts w:ascii="Gill Sans MT" w:hAnsi="Gill Sans MT"/>
          <w:sz w:val="24"/>
          <w:szCs w:val="24"/>
        </w:rPr>
        <w:t xml:space="preserve">de </w:t>
      </w:r>
      <w:r w:rsidR="008455F2" w:rsidRPr="00FA5F2E">
        <w:rPr>
          <w:rFonts w:ascii="Gill Sans MT" w:hAnsi="Gill Sans MT"/>
          <w:sz w:val="24"/>
          <w:szCs w:val="24"/>
        </w:rPr>
        <w:t>2006</w:t>
      </w:r>
      <w:r w:rsidR="00C10276" w:rsidRPr="00FA5F2E">
        <w:rPr>
          <w:rFonts w:ascii="Gill Sans MT" w:hAnsi="Gill Sans MT"/>
          <w:sz w:val="24"/>
          <w:szCs w:val="24"/>
        </w:rPr>
        <w:t>, a la cual sustitu</w:t>
      </w:r>
      <w:r w:rsidR="00D33D1C" w:rsidRPr="00FA5F2E">
        <w:rPr>
          <w:rFonts w:ascii="Gill Sans MT" w:hAnsi="Gill Sans MT"/>
          <w:sz w:val="24"/>
          <w:szCs w:val="24"/>
        </w:rPr>
        <w:t xml:space="preserve">ye. </w:t>
      </w:r>
    </w:p>
    <w:p w14:paraId="7298CCBF" w14:textId="77777777" w:rsidR="008455F2" w:rsidRPr="00FA5F2E" w:rsidRDefault="008455F2" w:rsidP="009E0BC6">
      <w:pPr>
        <w:spacing w:after="0" w:line="240" w:lineRule="auto"/>
        <w:jc w:val="both"/>
        <w:rPr>
          <w:rFonts w:ascii="Gill Sans MT" w:hAnsi="Gill Sans MT"/>
          <w:b/>
          <w:sz w:val="24"/>
          <w:szCs w:val="24"/>
          <w:lang w:eastAsia="fr-FR"/>
        </w:rPr>
      </w:pPr>
    </w:p>
    <w:p w14:paraId="22A8783B" w14:textId="0986EFC3" w:rsidR="00633411" w:rsidRPr="00FA5F2E" w:rsidRDefault="002B3269" w:rsidP="009E0BC6">
      <w:pPr>
        <w:spacing w:after="0" w:line="240" w:lineRule="auto"/>
        <w:jc w:val="both"/>
        <w:rPr>
          <w:rFonts w:ascii="Gill Sans MT" w:hAnsi="Gill Sans MT"/>
          <w:sz w:val="24"/>
          <w:szCs w:val="24"/>
        </w:rPr>
      </w:pPr>
      <w:r w:rsidRPr="00FA5F2E">
        <w:rPr>
          <w:rFonts w:ascii="Gill Sans MT" w:hAnsi="Gill Sans MT"/>
          <w:b/>
          <w:sz w:val="24"/>
          <w:szCs w:val="24"/>
          <w:lang w:eastAsia="fr-FR"/>
        </w:rPr>
        <w:t xml:space="preserve">ARTÍCULO 48. </w:t>
      </w:r>
      <w:r w:rsidR="008455F2" w:rsidRPr="00FA5F2E">
        <w:rPr>
          <w:rFonts w:ascii="Gill Sans MT" w:hAnsi="Gill Sans MT"/>
          <w:b/>
          <w:sz w:val="24"/>
          <w:szCs w:val="24"/>
        </w:rPr>
        <w:t>Viceministerios.</w:t>
      </w:r>
      <w:r w:rsidR="008455F2" w:rsidRPr="00FA5F2E">
        <w:rPr>
          <w:rFonts w:ascii="Gill Sans MT" w:hAnsi="Gill Sans MT"/>
          <w:sz w:val="24"/>
          <w:szCs w:val="24"/>
        </w:rPr>
        <w:t xml:space="preserve"> </w:t>
      </w:r>
      <w:r w:rsidR="00C10276" w:rsidRPr="00FA5F2E">
        <w:rPr>
          <w:rFonts w:ascii="Gill Sans MT" w:hAnsi="Gill Sans MT"/>
          <w:sz w:val="24"/>
          <w:szCs w:val="24"/>
        </w:rPr>
        <w:t>E</w:t>
      </w:r>
      <w:r w:rsidR="008455F2" w:rsidRPr="00FA5F2E">
        <w:rPr>
          <w:rFonts w:ascii="Gill Sans MT" w:hAnsi="Gill Sans MT"/>
          <w:sz w:val="24"/>
          <w:szCs w:val="24"/>
        </w:rPr>
        <w:t xml:space="preserve">l Ministerio de Economía, Planificación y Desarrollo </w:t>
      </w:r>
      <w:r w:rsidR="00C10276" w:rsidRPr="00FA5F2E">
        <w:rPr>
          <w:rFonts w:ascii="Gill Sans MT" w:hAnsi="Gill Sans MT"/>
          <w:sz w:val="24"/>
          <w:szCs w:val="24"/>
        </w:rPr>
        <w:t>estará conformado por los</w:t>
      </w:r>
      <w:r w:rsidR="008455F2" w:rsidRPr="00FA5F2E">
        <w:rPr>
          <w:rFonts w:ascii="Gill Sans MT" w:hAnsi="Gill Sans MT"/>
          <w:sz w:val="24"/>
          <w:szCs w:val="24"/>
        </w:rPr>
        <w:t xml:space="preserve"> viceministerios siguientes: </w:t>
      </w:r>
      <w:r w:rsidR="003718F0" w:rsidRPr="00FA5F2E">
        <w:rPr>
          <w:rFonts w:ascii="Gill Sans MT" w:hAnsi="Gill Sans MT"/>
          <w:sz w:val="24"/>
          <w:szCs w:val="24"/>
        </w:rPr>
        <w:t>D</w:t>
      </w:r>
      <w:r w:rsidR="00633411" w:rsidRPr="00FA5F2E">
        <w:rPr>
          <w:rFonts w:ascii="Gill Sans MT" w:hAnsi="Gill Sans MT"/>
          <w:sz w:val="24"/>
          <w:szCs w:val="24"/>
        </w:rPr>
        <w:t xml:space="preserve">e Planificación; </w:t>
      </w:r>
      <w:r w:rsidR="008455F2" w:rsidRPr="00FA5F2E">
        <w:rPr>
          <w:rFonts w:ascii="Gill Sans MT" w:hAnsi="Gill Sans MT"/>
          <w:sz w:val="24"/>
          <w:szCs w:val="24"/>
        </w:rPr>
        <w:t>de Cooperación Internacional</w:t>
      </w:r>
      <w:r w:rsidR="00C10276" w:rsidRPr="00FA5F2E">
        <w:rPr>
          <w:rFonts w:ascii="Gill Sans MT" w:hAnsi="Gill Sans MT"/>
          <w:sz w:val="24"/>
          <w:szCs w:val="24"/>
        </w:rPr>
        <w:t xml:space="preserve">; </w:t>
      </w:r>
      <w:r w:rsidR="007F1A53" w:rsidRPr="00FA5F2E">
        <w:rPr>
          <w:rFonts w:ascii="Gill Sans MT" w:hAnsi="Gill Sans MT"/>
          <w:sz w:val="24"/>
          <w:szCs w:val="24"/>
        </w:rPr>
        <w:t>de Análisis Económico y Social; de Ordenamiento Territorial y Desarrollo Regional; y de los Sectores Productivos.</w:t>
      </w:r>
    </w:p>
    <w:p w14:paraId="568A24C2" w14:textId="77777777" w:rsidR="00633411" w:rsidRPr="00FA5F2E" w:rsidRDefault="00633411" w:rsidP="009E0BC6">
      <w:pPr>
        <w:spacing w:after="0" w:line="240" w:lineRule="auto"/>
        <w:jc w:val="both"/>
        <w:rPr>
          <w:rFonts w:ascii="Gill Sans MT" w:hAnsi="Gill Sans MT"/>
          <w:sz w:val="24"/>
          <w:szCs w:val="24"/>
        </w:rPr>
      </w:pPr>
    </w:p>
    <w:p w14:paraId="38EEC957" w14:textId="22AD90EA" w:rsidR="0020636E" w:rsidRPr="00FA5F2E" w:rsidRDefault="002B3269" w:rsidP="009E0BC6">
      <w:pPr>
        <w:spacing w:after="0" w:line="240" w:lineRule="auto"/>
        <w:jc w:val="both"/>
        <w:rPr>
          <w:rFonts w:ascii="Gill Sans MT" w:hAnsi="Gill Sans MT"/>
          <w:sz w:val="24"/>
          <w:szCs w:val="24"/>
        </w:rPr>
      </w:pPr>
      <w:r w:rsidRPr="00FA5F2E">
        <w:rPr>
          <w:rFonts w:ascii="Gill Sans MT" w:hAnsi="Gill Sans MT"/>
          <w:b/>
          <w:sz w:val="24"/>
          <w:szCs w:val="24"/>
          <w:lang w:eastAsia="fr-FR"/>
        </w:rPr>
        <w:t>ARTÍCULO 49.</w:t>
      </w:r>
      <w:r w:rsidR="008455F2" w:rsidRPr="00FA5F2E">
        <w:rPr>
          <w:rFonts w:ascii="Gill Sans MT" w:hAnsi="Gill Sans MT"/>
          <w:b/>
          <w:sz w:val="24"/>
          <w:szCs w:val="24"/>
          <w:lang w:eastAsia="fr-FR"/>
        </w:rPr>
        <w:t xml:space="preserve"> </w:t>
      </w:r>
      <w:r w:rsidR="008455F2" w:rsidRPr="00FA5F2E">
        <w:rPr>
          <w:rFonts w:ascii="Gill Sans MT" w:hAnsi="Gill Sans MT"/>
          <w:b/>
          <w:sz w:val="24"/>
          <w:szCs w:val="24"/>
        </w:rPr>
        <w:t xml:space="preserve">Viceministerio de Planificación. </w:t>
      </w:r>
      <w:r w:rsidR="008455F2" w:rsidRPr="00FA5F2E">
        <w:rPr>
          <w:rFonts w:ascii="Gill Sans MT" w:hAnsi="Gill Sans MT"/>
          <w:sz w:val="24"/>
          <w:szCs w:val="24"/>
        </w:rPr>
        <w:t>El Viceministerio de Planificación tiene a su cargo la conducción y coordinación</w:t>
      </w:r>
      <w:r w:rsidR="0020636E" w:rsidRPr="00FA5F2E">
        <w:rPr>
          <w:rFonts w:ascii="Gill Sans MT" w:hAnsi="Gill Sans MT"/>
          <w:sz w:val="24"/>
          <w:szCs w:val="24"/>
        </w:rPr>
        <w:t xml:space="preserve"> de</w:t>
      </w:r>
      <w:r w:rsidR="00703D40" w:rsidRPr="00FA5F2E">
        <w:rPr>
          <w:rFonts w:ascii="Gill Sans MT" w:hAnsi="Gill Sans MT"/>
          <w:sz w:val="24"/>
          <w:szCs w:val="24"/>
        </w:rPr>
        <w:t xml:space="preserve"> </w:t>
      </w:r>
      <w:r w:rsidR="0020636E" w:rsidRPr="00FA5F2E">
        <w:rPr>
          <w:rFonts w:ascii="Gill Sans MT" w:hAnsi="Gill Sans MT"/>
          <w:sz w:val="24"/>
          <w:szCs w:val="24"/>
        </w:rPr>
        <w:t xml:space="preserve">políticas públicas relativas </w:t>
      </w:r>
      <w:r w:rsidR="00703D40" w:rsidRPr="00FA5F2E">
        <w:rPr>
          <w:rFonts w:ascii="Gill Sans MT" w:hAnsi="Gill Sans MT"/>
          <w:sz w:val="24"/>
          <w:szCs w:val="24"/>
        </w:rPr>
        <w:t>a</w:t>
      </w:r>
      <w:r w:rsidR="0020636E" w:rsidRPr="00FA5F2E">
        <w:rPr>
          <w:rFonts w:ascii="Gill Sans MT" w:hAnsi="Gill Sans MT"/>
          <w:sz w:val="24"/>
          <w:szCs w:val="24"/>
        </w:rPr>
        <w:t xml:space="preserve"> </w:t>
      </w:r>
      <w:r w:rsidR="00703D40" w:rsidRPr="00FA5F2E">
        <w:rPr>
          <w:rFonts w:ascii="Gill Sans MT" w:hAnsi="Gill Sans MT"/>
          <w:sz w:val="24"/>
          <w:szCs w:val="24"/>
        </w:rPr>
        <w:t>l</w:t>
      </w:r>
      <w:r w:rsidR="0020636E" w:rsidRPr="00FA5F2E">
        <w:rPr>
          <w:rFonts w:ascii="Gill Sans MT" w:hAnsi="Gill Sans MT"/>
          <w:sz w:val="24"/>
          <w:szCs w:val="24"/>
        </w:rPr>
        <w:t xml:space="preserve">a planificación del </w:t>
      </w:r>
      <w:r w:rsidR="008455F2" w:rsidRPr="00FA5F2E">
        <w:rPr>
          <w:rFonts w:ascii="Gill Sans MT" w:hAnsi="Gill Sans MT"/>
          <w:sz w:val="24"/>
          <w:szCs w:val="24"/>
        </w:rPr>
        <w:t>desarrollo económic</w:t>
      </w:r>
      <w:r w:rsidR="0020636E" w:rsidRPr="00FA5F2E">
        <w:rPr>
          <w:rFonts w:ascii="Gill Sans MT" w:hAnsi="Gill Sans MT"/>
          <w:sz w:val="24"/>
          <w:szCs w:val="24"/>
        </w:rPr>
        <w:t xml:space="preserve">o y social del país. </w:t>
      </w:r>
    </w:p>
    <w:p w14:paraId="65CECFD1" w14:textId="77777777" w:rsidR="002B3269" w:rsidRPr="00FA5F2E" w:rsidRDefault="002B3269" w:rsidP="009E0BC6">
      <w:pPr>
        <w:spacing w:after="0" w:line="240" w:lineRule="auto"/>
        <w:jc w:val="both"/>
        <w:rPr>
          <w:rFonts w:ascii="Gill Sans MT" w:hAnsi="Gill Sans MT"/>
          <w:b/>
          <w:sz w:val="24"/>
          <w:szCs w:val="24"/>
        </w:rPr>
      </w:pPr>
    </w:p>
    <w:p w14:paraId="3EDEDD2F" w14:textId="1C9A4827" w:rsidR="008455F2" w:rsidRPr="00FA5F2E" w:rsidRDefault="002B3269"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20636E" w:rsidRPr="00FA5F2E">
        <w:rPr>
          <w:rFonts w:ascii="Gill Sans MT" w:hAnsi="Gill Sans MT"/>
          <w:sz w:val="24"/>
          <w:szCs w:val="24"/>
        </w:rPr>
        <w:t>El Viceministro o Viceministra de Planificación e</w:t>
      </w:r>
      <w:r w:rsidR="00AF3CF2" w:rsidRPr="00FA5F2E">
        <w:rPr>
          <w:rFonts w:ascii="Gill Sans MT" w:hAnsi="Gill Sans MT"/>
          <w:sz w:val="24"/>
          <w:szCs w:val="24"/>
        </w:rPr>
        <w:t xml:space="preserve">jerce las </w:t>
      </w:r>
      <w:r w:rsidR="0020636E" w:rsidRPr="00FA5F2E">
        <w:rPr>
          <w:rFonts w:ascii="Gill Sans MT" w:hAnsi="Gill Sans MT"/>
          <w:sz w:val="24"/>
          <w:szCs w:val="24"/>
        </w:rPr>
        <w:t>a</w:t>
      </w:r>
      <w:r w:rsidR="00AF3CF2" w:rsidRPr="00FA5F2E">
        <w:rPr>
          <w:rFonts w:ascii="Gill Sans MT" w:hAnsi="Gill Sans MT"/>
          <w:sz w:val="24"/>
          <w:szCs w:val="24"/>
        </w:rPr>
        <w:t>tribuciones</w:t>
      </w:r>
      <w:r w:rsidR="0020636E" w:rsidRPr="00FA5F2E">
        <w:rPr>
          <w:rFonts w:ascii="Gill Sans MT" w:hAnsi="Gill Sans MT"/>
          <w:sz w:val="24"/>
          <w:szCs w:val="24"/>
        </w:rPr>
        <w:t xml:space="preserve"> y competencias siguientes</w:t>
      </w:r>
      <w:r w:rsidR="00AF3CF2" w:rsidRPr="00FA5F2E">
        <w:rPr>
          <w:rFonts w:ascii="Gill Sans MT" w:hAnsi="Gill Sans MT"/>
          <w:sz w:val="24"/>
          <w:szCs w:val="24"/>
        </w:rPr>
        <w:t>:</w:t>
      </w:r>
    </w:p>
    <w:p w14:paraId="06D8224E" w14:textId="77777777" w:rsidR="00AF3CF2" w:rsidRPr="00FA5F2E" w:rsidRDefault="00AF3CF2" w:rsidP="009E0BC6">
      <w:pPr>
        <w:spacing w:after="0" w:line="240" w:lineRule="auto"/>
        <w:jc w:val="both"/>
        <w:rPr>
          <w:rFonts w:ascii="Gill Sans MT" w:hAnsi="Gill Sans MT"/>
          <w:sz w:val="24"/>
          <w:szCs w:val="24"/>
        </w:rPr>
      </w:pPr>
    </w:p>
    <w:p w14:paraId="2CA8AFBA" w14:textId="77777777" w:rsidR="00AF3CF2" w:rsidRPr="00FA5F2E" w:rsidRDefault="00AF3CF2" w:rsidP="005236FC">
      <w:pPr>
        <w:numPr>
          <w:ilvl w:val="0"/>
          <w:numId w:val="57"/>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Formular, en un marco de consistencia económica y sostenibilidad, la Estrategia Nacional de Desarrollo y la planificación estratégica y operativa de las políticas a ser implementadas por el sector público, promoviendo la cohesión económica, social y territorial, así como la equidad de género.</w:t>
      </w:r>
    </w:p>
    <w:p w14:paraId="5E6A3E8C" w14:textId="77777777" w:rsidR="00AF3CF2" w:rsidRPr="00FA5F2E" w:rsidRDefault="00AF3CF2" w:rsidP="005236FC">
      <w:pPr>
        <w:numPr>
          <w:ilvl w:val="0"/>
          <w:numId w:val="57"/>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Supervisar, evaluar y dar seguimiento la adecuada ejecución de las políticas planes y proyectos del sector público.</w:t>
      </w:r>
    </w:p>
    <w:p w14:paraId="2CEE61BE" w14:textId="77777777" w:rsidR="00AF3CF2" w:rsidRPr="00FA5F2E" w:rsidRDefault="00AF3CF2" w:rsidP="005236FC">
      <w:pPr>
        <w:numPr>
          <w:ilvl w:val="0"/>
          <w:numId w:val="57"/>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Presentar propuestas de políticas públicas relativas a la planificación del desarrollo económico, social y territorial, efectuando la coordinación, seguimiento y evaluación de las mismas.</w:t>
      </w:r>
    </w:p>
    <w:p w14:paraId="50288A8B" w14:textId="77777777" w:rsidR="00AF3CF2" w:rsidRPr="00FA5F2E" w:rsidRDefault="00AF3CF2" w:rsidP="005236FC">
      <w:pPr>
        <w:numPr>
          <w:ilvl w:val="0"/>
          <w:numId w:val="57"/>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Ejercer el rol de coordinación y secretaría permanente de la Comisión Técnica Delegada.</w:t>
      </w:r>
    </w:p>
    <w:p w14:paraId="3E57CC24" w14:textId="77777777" w:rsidR="00AF3CF2" w:rsidRPr="00FA5F2E" w:rsidRDefault="00AF3CF2" w:rsidP="005236FC">
      <w:pPr>
        <w:numPr>
          <w:ilvl w:val="0"/>
          <w:numId w:val="57"/>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Presentar la formulación de la estrategia-país que servirá de marco para la negociación con los organismos internacionales, multilaterales y bilaterales, e identificar las áreas, programas y proyectos prioritarios a ser incluidos en la programación de los mismos.</w:t>
      </w:r>
    </w:p>
    <w:p w14:paraId="493F4C28" w14:textId="77777777" w:rsidR="00AF3CF2" w:rsidRPr="00FA5F2E" w:rsidRDefault="00AF3CF2" w:rsidP="005236FC">
      <w:pPr>
        <w:numPr>
          <w:ilvl w:val="0"/>
          <w:numId w:val="57"/>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Presentar propuestas que sirvan de insumo para la elaboración de la política comercial externa de la República Dominicana, participando en las negociaciones comerciales y dando seguimiento a los impactos económicos y sociales de los acuerdos.</w:t>
      </w:r>
    </w:p>
    <w:p w14:paraId="1C597486" w14:textId="77777777" w:rsidR="003C7597" w:rsidRPr="00FA5F2E" w:rsidRDefault="00AF3CF2" w:rsidP="005236FC">
      <w:pPr>
        <w:numPr>
          <w:ilvl w:val="0"/>
          <w:numId w:val="57"/>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Coordinar el Centro Nacional de Fomento y Promoción de las Asociaciones sin Fines de Lucro.</w:t>
      </w:r>
    </w:p>
    <w:p w14:paraId="2ED7F1ED" w14:textId="77777777" w:rsidR="00AF3CF2" w:rsidRPr="00FA5F2E" w:rsidRDefault="00AF3CF2" w:rsidP="005236FC">
      <w:pPr>
        <w:numPr>
          <w:ilvl w:val="0"/>
          <w:numId w:val="57"/>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Participar en la formulación y seguimiento de convenios de desempeño a ser suscritos entre </w:t>
      </w:r>
      <w:r w:rsidR="00F24316" w:rsidRPr="00FA5F2E">
        <w:rPr>
          <w:rFonts w:ascii="Gill Sans MT" w:hAnsi="Gill Sans MT"/>
          <w:sz w:val="24"/>
          <w:szCs w:val="24"/>
        </w:rPr>
        <w:t>el Ministerio</w:t>
      </w:r>
      <w:r w:rsidRPr="00FA5F2E">
        <w:rPr>
          <w:rFonts w:ascii="Gill Sans MT" w:hAnsi="Gill Sans MT"/>
          <w:sz w:val="24"/>
          <w:szCs w:val="24"/>
        </w:rPr>
        <w:t xml:space="preserve"> de Estado de Economía, Planificación y Desarrollo y la Secretaría de Estado de Hacienda con los organismos públicos.</w:t>
      </w:r>
    </w:p>
    <w:p w14:paraId="2D68E23F" w14:textId="77777777" w:rsidR="003C7597" w:rsidRPr="00FA5F2E" w:rsidRDefault="003C7597" w:rsidP="009E0BC6">
      <w:pPr>
        <w:autoSpaceDE w:val="0"/>
        <w:autoSpaceDN w:val="0"/>
        <w:adjustRightInd w:val="0"/>
        <w:spacing w:after="0" w:line="240" w:lineRule="auto"/>
        <w:ind w:left="426"/>
        <w:jc w:val="both"/>
        <w:rPr>
          <w:rFonts w:ascii="Gill Sans MT" w:hAnsi="Gill Sans MT"/>
          <w:sz w:val="24"/>
          <w:szCs w:val="24"/>
        </w:rPr>
      </w:pPr>
    </w:p>
    <w:p w14:paraId="2BBC59DD" w14:textId="5C38427F" w:rsidR="0020636E" w:rsidRPr="00FA5F2E" w:rsidRDefault="003C7597" w:rsidP="009E0BC6">
      <w:pPr>
        <w:spacing w:after="0" w:line="240" w:lineRule="auto"/>
        <w:jc w:val="both"/>
        <w:rPr>
          <w:rFonts w:ascii="Gill Sans MT" w:hAnsi="Gill Sans MT"/>
          <w:sz w:val="24"/>
          <w:szCs w:val="24"/>
        </w:rPr>
      </w:pPr>
      <w:r w:rsidRPr="00FA5F2E">
        <w:rPr>
          <w:rFonts w:ascii="Gill Sans MT" w:hAnsi="Gill Sans MT"/>
          <w:b/>
          <w:sz w:val="24"/>
          <w:szCs w:val="24"/>
          <w:lang w:eastAsia="fr-FR"/>
        </w:rPr>
        <w:t>ARTÍCULO</w:t>
      </w:r>
      <w:r w:rsidR="002B3269" w:rsidRPr="00FA5F2E">
        <w:rPr>
          <w:rFonts w:ascii="Gill Sans MT" w:hAnsi="Gill Sans MT"/>
          <w:b/>
          <w:sz w:val="24"/>
          <w:szCs w:val="24"/>
          <w:lang w:eastAsia="fr-FR"/>
        </w:rPr>
        <w:t xml:space="preserve"> 50.</w:t>
      </w:r>
      <w:r w:rsidR="008455F2" w:rsidRPr="00FA5F2E">
        <w:rPr>
          <w:rFonts w:ascii="Gill Sans MT" w:hAnsi="Gill Sans MT"/>
          <w:b/>
          <w:sz w:val="24"/>
          <w:szCs w:val="24"/>
          <w:lang w:eastAsia="fr-FR"/>
        </w:rPr>
        <w:t xml:space="preserve"> </w:t>
      </w:r>
      <w:r w:rsidR="008455F2" w:rsidRPr="00FA5F2E">
        <w:rPr>
          <w:rFonts w:ascii="Gill Sans MT" w:hAnsi="Gill Sans MT"/>
          <w:b/>
          <w:sz w:val="24"/>
          <w:szCs w:val="24"/>
        </w:rPr>
        <w:t xml:space="preserve">Viceministerio de Cooperación Internacional. </w:t>
      </w:r>
      <w:r w:rsidR="0020636E" w:rsidRPr="00FA5F2E">
        <w:rPr>
          <w:rFonts w:ascii="Gill Sans MT" w:hAnsi="Gill Sans MT"/>
          <w:sz w:val="24"/>
          <w:szCs w:val="24"/>
        </w:rPr>
        <w:t>El Viceministerio de Cooperación Internacional t</w:t>
      </w:r>
      <w:r w:rsidR="008455F2" w:rsidRPr="00FA5F2E">
        <w:rPr>
          <w:rFonts w:ascii="Gill Sans MT" w:hAnsi="Gill Sans MT"/>
          <w:sz w:val="24"/>
          <w:szCs w:val="24"/>
        </w:rPr>
        <w:t xml:space="preserve">iene a su cargo la responsabilidad de definir las políticas, las normas y </w:t>
      </w:r>
      <w:r w:rsidR="001449C8" w:rsidRPr="00FA5F2E">
        <w:rPr>
          <w:rFonts w:ascii="Gill Sans MT" w:hAnsi="Gill Sans MT"/>
          <w:sz w:val="24"/>
          <w:szCs w:val="24"/>
        </w:rPr>
        <w:t>l</w:t>
      </w:r>
      <w:r w:rsidR="008455F2" w:rsidRPr="00FA5F2E">
        <w:rPr>
          <w:rFonts w:ascii="Gill Sans MT" w:hAnsi="Gill Sans MT"/>
          <w:sz w:val="24"/>
          <w:szCs w:val="24"/>
        </w:rPr>
        <w:t>os procedimientos para la solicitud,</w:t>
      </w:r>
      <w:r w:rsidR="0020636E" w:rsidRPr="00FA5F2E">
        <w:rPr>
          <w:rFonts w:ascii="Gill Sans MT" w:hAnsi="Gill Sans MT"/>
          <w:sz w:val="24"/>
          <w:szCs w:val="24"/>
        </w:rPr>
        <w:t xml:space="preserve"> r</w:t>
      </w:r>
      <w:r w:rsidR="008455F2" w:rsidRPr="00FA5F2E">
        <w:rPr>
          <w:rFonts w:ascii="Gill Sans MT" w:hAnsi="Gill Sans MT"/>
          <w:sz w:val="24"/>
          <w:szCs w:val="24"/>
        </w:rPr>
        <w:t xml:space="preserve">ecepción, gestión y evaluación de la cooperación técnica y financiera no reembolsable, en el marco de los programas y proyectos identificados como prioritarios en el Plan Nacional Plurianual del Sector Público. </w:t>
      </w:r>
    </w:p>
    <w:p w14:paraId="73D037FE" w14:textId="77777777" w:rsidR="003C7597" w:rsidRPr="00FA5F2E" w:rsidRDefault="003C7597" w:rsidP="009E0BC6">
      <w:pPr>
        <w:spacing w:after="0" w:line="240" w:lineRule="auto"/>
        <w:jc w:val="both"/>
        <w:rPr>
          <w:rFonts w:ascii="Gill Sans MT" w:hAnsi="Gill Sans MT"/>
          <w:sz w:val="24"/>
          <w:szCs w:val="24"/>
        </w:rPr>
      </w:pPr>
    </w:p>
    <w:p w14:paraId="1600FAC5" w14:textId="09E473D7" w:rsidR="00410A3E" w:rsidRPr="00FA5F2E" w:rsidRDefault="002B3269"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20636E" w:rsidRPr="00FA5F2E">
        <w:rPr>
          <w:rFonts w:ascii="Gill Sans MT" w:hAnsi="Gill Sans MT"/>
          <w:sz w:val="24"/>
          <w:szCs w:val="24"/>
        </w:rPr>
        <w:t>El Viceministro o Viceministra de Cooperación Internacional e</w:t>
      </w:r>
      <w:r w:rsidR="00410A3E" w:rsidRPr="00FA5F2E">
        <w:rPr>
          <w:rFonts w:ascii="Gill Sans MT" w:hAnsi="Gill Sans MT"/>
          <w:sz w:val="24"/>
          <w:szCs w:val="24"/>
        </w:rPr>
        <w:t>jerce las atribuciones</w:t>
      </w:r>
      <w:r w:rsidR="0020636E" w:rsidRPr="00FA5F2E">
        <w:rPr>
          <w:rFonts w:ascii="Gill Sans MT" w:hAnsi="Gill Sans MT"/>
          <w:sz w:val="24"/>
          <w:szCs w:val="24"/>
        </w:rPr>
        <w:t xml:space="preserve"> y competencia</w:t>
      </w:r>
      <w:r w:rsidR="00ED5B71" w:rsidRPr="00FA5F2E">
        <w:rPr>
          <w:rFonts w:ascii="Gill Sans MT" w:hAnsi="Gill Sans MT"/>
          <w:sz w:val="24"/>
          <w:szCs w:val="24"/>
        </w:rPr>
        <w:t>s</w:t>
      </w:r>
      <w:r w:rsidR="0020636E" w:rsidRPr="00FA5F2E">
        <w:rPr>
          <w:rFonts w:ascii="Gill Sans MT" w:hAnsi="Gill Sans MT"/>
          <w:sz w:val="24"/>
          <w:szCs w:val="24"/>
        </w:rPr>
        <w:t xml:space="preserve"> siguientes</w:t>
      </w:r>
      <w:r w:rsidR="00410A3E" w:rsidRPr="00FA5F2E">
        <w:rPr>
          <w:rFonts w:ascii="Gill Sans MT" w:hAnsi="Gill Sans MT"/>
          <w:sz w:val="24"/>
          <w:szCs w:val="24"/>
        </w:rPr>
        <w:t>:</w:t>
      </w:r>
    </w:p>
    <w:p w14:paraId="0C7D525F" w14:textId="77777777" w:rsidR="007F1A53" w:rsidRPr="00FA5F2E" w:rsidRDefault="007F1A53" w:rsidP="009E0BC6">
      <w:pPr>
        <w:spacing w:after="0" w:line="240" w:lineRule="auto"/>
        <w:jc w:val="both"/>
        <w:rPr>
          <w:rFonts w:ascii="Gill Sans MT" w:hAnsi="Gill Sans MT"/>
          <w:sz w:val="24"/>
          <w:szCs w:val="24"/>
        </w:rPr>
      </w:pPr>
    </w:p>
    <w:p w14:paraId="3EA115D5" w14:textId="77777777" w:rsidR="00410A3E" w:rsidRPr="00FA5F2E" w:rsidRDefault="00410A3E" w:rsidP="005236FC">
      <w:pPr>
        <w:numPr>
          <w:ilvl w:val="1"/>
          <w:numId w:val="58"/>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lastRenderedPageBreak/>
        <w:t>Realizar la gestión, coordinación, seguimiento y evaluación de las políticas, programas y proyectos de cooperación técnica y financiera no reembolsable, articulando la oferta y la solicitud de cooperación internacional, fortaleciendo las relaciones con los organismos, organizaciones, agencias y países que otorgan Cooperación No Reembolsable.</w:t>
      </w:r>
    </w:p>
    <w:p w14:paraId="44CF640C" w14:textId="77777777" w:rsidR="00410A3E" w:rsidRPr="00FA5F2E" w:rsidRDefault="00410A3E" w:rsidP="005236FC">
      <w:pPr>
        <w:numPr>
          <w:ilvl w:val="1"/>
          <w:numId w:val="58"/>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Participar en la elaboración de la política de cooperación internacional no reembolsable en coordinación con el Ministerio de Relaciones Exteriores, a partir de la estrategia- país, de las prioridades de áreas, programas y proyectos elaborados por el Viceministerio de Planificación y la política exterior definida por el Ministerio de Relaciones Exteriores.</w:t>
      </w:r>
    </w:p>
    <w:p w14:paraId="633DE7C4" w14:textId="77777777" w:rsidR="00410A3E" w:rsidRPr="00FA5F2E" w:rsidRDefault="00410A3E" w:rsidP="005236FC">
      <w:pPr>
        <w:numPr>
          <w:ilvl w:val="1"/>
          <w:numId w:val="58"/>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Realizar la evaluación de las propuestas de cooperación no reembolsable elaboradas por las instituciones públicas, en función de lo establecido en el Plan Plurianual de Cooperación Internacional no reembolsable.</w:t>
      </w:r>
    </w:p>
    <w:p w14:paraId="58F12803" w14:textId="77777777" w:rsidR="00410A3E" w:rsidRPr="00FA5F2E" w:rsidRDefault="00410A3E" w:rsidP="005236FC">
      <w:pPr>
        <w:numPr>
          <w:ilvl w:val="1"/>
          <w:numId w:val="58"/>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Evaluar las iniciativas de cooperación no reembolsable provenientes de los donantes, conforme a lo estipulado en el Plan Plurianual de Cooperación Internacional No Reembolsable.</w:t>
      </w:r>
    </w:p>
    <w:p w14:paraId="3698E4D1" w14:textId="77777777" w:rsidR="00410A3E" w:rsidRPr="00FA5F2E" w:rsidRDefault="00410A3E" w:rsidP="005236FC">
      <w:pPr>
        <w:numPr>
          <w:ilvl w:val="1"/>
          <w:numId w:val="58"/>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Presentar al </w:t>
      </w:r>
      <w:r w:rsidR="0021625A" w:rsidRPr="00FA5F2E">
        <w:rPr>
          <w:rFonts w:ascii="Gill Sans MT" w:hAnsi="Gill Sans MT"/>
          <w:sz w:val="24"/>
          <w:szCs w:val="24"/>
        </w:rPr>
        <w:t>Ministro</w:t>
      </w:r>
      <w:r w:rsidRPr="00FA5F2E">
        <w:rPr>
          <w:rFonts w:ascii="Gill Sans MT" w:hAnsi="Gill Sans MT"/>
          <w:sz w:val="24"/>
          <w:szCs w:val="24"/>
        </w:rPr>
        <w:t xml:space="preserve"> para su aprobación el Plan Plurianual de Cooperación Internacional no reembolsable y sus correspondientes actualizaciones anuales, elaborado a partir de la Política de Cooperación Internacional no Reembolsable.</w:t>
      </w:r>
    </w:p>
    <w:p w14:paraId="228EE4B8" w14:textId="77777777" w:rsidR="00410A3E" w:rsidRPr="00FA5F2E" w:rsidRDefault="00410A3E" w:rsidP="005236FC">
      <w:pPr>
        <w:numPr>
          <w:ilvl w:val="1"/>
          <w:numId w:val="58"/>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Elaborar y proponer al </w:t>
      </w:r>
      <w:r w:rsidR="0021625A" w:rsidRPr="00FA5F2E">
        <w:rPr>
          <w:rFonts w:ascii="Gill Sans MT" w:hAnsi="Gill Sans MT"/>
          <w:sz w:val="24"/>
          <w:szCs w:val="24"/>
        </w:rPr>
        <w:t>Ministro</w:t>
      </w:r>
      <w:r w:rsidRPr="00FA5F2E">
        <w:rPr>
          <w:rFonts w:ascii="Gill Sans MT" w:hAnsi="Gill Sans MT"/>
          <w:sz w:val="24"/>
          <w:szCs w:val="24"/>
        </w:rPr>
        <w:t xml:space="preserve"> de Economía, Planificación y Desarrollo para su aprobación, las normas y procedimientos de solicitud, recepción, gestión y evaluación de la cooperación técnica y financiera no reembolsable.</w:t>
      </w:r>
    </w:p>
    <w:p w14:paraId="5EE9228F" w14:textId="77777777" w:rsidR="00410A3E" w:rsidRPr="00FA5F2E" w:rsidRDefault="00410A3E" w:rsidP="005236FC">
      <w:pPr>
        <w:numPr>
          <w:ilvl w:val="1"/>
          <w:numId w:val="58"/>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Elaborar y proponer al </w:t>
      </w:r>
      <w:r w:rsidR="0021625A" w:rsidRPr="00FA5F2E">
        <w:rPr>
          <w:rFonts w:ascii="Gill Sans MT" w:hAnsi="Gill Sans MT"/>
          <w:sz w:val="24"/>
          <w:szCs w:val="24"/>
        </w:rPr>
        <w:t>Ministro</w:t>
      </w:r>
      <w:r w:rsidRPr="00FA5F2E">
        <w:rPr>
          <w:rFonts w:ascii="Gill Sans MT" w:hAnsi="Gill Sans MT"/>
          <w:sz w:val="24"/>
          <w:szCs w:val="24"/>
        </w:rPr>
        <w:t xml:space="preserve"> de Economía, Planificación y Desarrollo para su aprobación, el diseño del Sistema Nacional de Cooperación Internacional y su plan de implementación.</w:t>
      </w:r>
    </w:p>
    <w:p w14:paraId="30DFBF3C" w14:textId="45DCE83A" w:rsidR="00410A3E" w:rsidRPr="00FA5F2E" w:rsidRDefault="00410A3E" w:rsidP="005236FC">
      <w:pPr>
        <w:numPr>
          <w:ilvl w:val="1"/>
          <w:numId w:val="58"/>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Copresidir, con el </w:t>
      </w:r>
      <w:r w:rsidR="0021625A" w:rsidRPr="00FA5F2E">
        <w:rPr>
          <w:rFonts w:ascii="Gill Sans MT" w:hAnsi="Gill Sans MT"/>
          <w:sz w:val="24"/>
          <w:szCs w:val="24"/>
        </w:rPr>
        <w:t>Ministro</w:t>
      </w:r>
      <w:r w:rsidR="00F20B47" w:rsidRPr="00FA5F2E">
        <w:rPr>
          <w:rFonts w:ascii="Gill Sans MT" w:hAnsi="Gill Sans MT"/>
          <w:sz w:val="24"/>
          <w:szCs w:val="24"/>
        </w:rPr>
        <w:t xml:space="preserve"> </w:t>
      </w:r>
      <w:r w:rsidRPr="00FA5F2E">
        <w:rPr>
          <w:rFonts w:ascii="Gill Sans MT" w:hAnsi="Gill Sans MT"/>
          <w:sz w:val="24"/>
          <w:szCs w:val="24"/>
        </w:rPr>
        <w:t>correspondiente o la máxima autoridad competente, las Mesas de coordinación de cooperación internacional sectoriales y/o transversales.</w:t>
      </w:r>
    </w:p>
    <w:p w14:paraId="12B8413C" w14:textId="77777777" w:rsidR="00410A3E" w:rsidRPr="00FA5F2E" w:rsidRDefault="00410A3E" w:rsidP="005236FC">
      <w:pPr>
        <w:numPr>
          <w:ilvl w:val="1"/>
          <w:numId w:val="58"/>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Realizar la coordinación de los procesos de negociación de los convenios de cooperación bilateral y multilateral no reembolsable.</w:t>
      </w:r>
    </w:p>
    <w:p w14:paraId="41AB4582" w14:textId="77777777" w:rsidR="00410A3E" w:rsidRPr="00FA5F2E" w:rsidRDefault="00410A3E" w:rsidP="005236FC">
      <w:pPr>
        <w:numPr>
          <w:ilvl w:val="1"/>
          <w:numId w:val="58"/>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Participar en las negociaciones de las Comisiones Mixtas y dar seguimiento a las acciones de cooperación internacional no reembolsable que se desprendan de éstas, de acuerdo a lo que se establezca en el Protocolo de Entendimiento con </w:t>
      </w:r>
      <w:r w:rsidR="007016B0" w:rsidRPr="00FA5F2E">
        <w:rPr>
          <w:rFonts w:ascii="Gill Sans MT" w:hAnsi="Gill Sans MT"/>
          <w:sz w:val="24"/>
          <w:szCs w:val="24"/>
        </w:rPr>
        <w:t>el Ministerio</w:t>
      </w:r>
      <w:r w:rsidRPr="00FA5F2E">
        <w:rPr>
          <w:rFonts w:ascii="Gill Sans MT" w:hAnsi="Gill Sans MT"/>
          <w:sz w:val="24"/>
          <w:szCs w:val="24"/>
        </w:rPr>
        <w:t xml:space="preserve"> de Estado de Relaciones Exteriores.</w:t>
      </w:r>
    </w:p>
    <w:p w14:paraId="3C2A4AA1" w14:textId="69CB6472" w:rsidR="004A22F3" w:rsidRPr="00FA5F2E" w:rsidRDefault="00410A3E" w:rsidP="005236FC">
      <w:pPr>
        <w:numPr>
          <w:ilvl w:val="1"/>
          <w:numId w:val="58"/>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Participar en los foros y esquemas internacionales de cooperación no reembolsable y dar seguimiento a los proyectos e iniciativas que se desprendan de estos.</w:t>
      </w:r>
    </w:p>
    <w:p w14:paraId="00B0B6FA" w14:textId="79500C50" w:rsidR="00493C8D" w:rsidRPr="00FA5F2E" w:rsidRDefault="00493C8D" w:rsidP="009E0BC6">
      <w:pPr>
        <w:spacing w:after="0" w:line="240" w:lineRule="auto"/>
        <w:jc w:val="both"/>
        <w:rPr>
          <w:rFonts w:ascii="Gill Sans MT" w:hAnsi="Gill Sans MT"/>
          <w:sz w:val="24"/>
          <w:szCs w:val="24"/>
          <w:lang w:eastAsia="fr-FR"/>
        </w:rPr>
      </w:pPr>
    </w:p>
    <w:p w14:paraId="19CC2A77" w14:textId="5251F74E" w:rsidR="007F1A53" w:rsidRPr="00FA5F2E" w:rsidRDefault="007F1A53" w:rsidP="0066532C">
      <w:pPr>
        <w:spacing w:after="0" w:line="240" w:lineRule="auto"/>
        <w:jc w:val="both"/>
        <w:rPr>
          <w:rFonts w:ascii="Gill Sans MT" w:hAnsi="Gill Sans MT"/>
          <w:b/>
          <w:sz w:val="24"/>
          <w:szCs w:val="24"/>
          <w:lang w:eastAsia="fr-FR"/>
        </w:rPr>
      </w:pPr>
      <w:r w:rsidRPr="00FA5F2E">
        <w:rPr>
          <w:rFonts w:ascii="Gill Sans MT" w:hAnsi="Gill Sans MT"/>
          <w:b/>
          <w:sz w:val="24"/>
          <w:szCs w:val="24"/>
          <w:lang w:eastAsia="fr-FR"/>
        </w:rPr>
        <w:t>ARTÍCULO</w:t>
      </w:r>
      <w:r w:rsidR="002B3269" w:rsidRPr="00FA5F2E">
        <w:rPr>
          <w:rFonts w:ascii="Gill Sans MT" w:hAnsi="Gill Sans MT"/>
          <w:b/>
          <w:sz w:val="24"/>
          <w:szCs w:val="24"/>
          <w:lang w:eastAsia="fr-FR"/>
        </w:rPr>
        <w:t xml:space="preserve"> 51</w:t>
      </w:r>
      <w:r w:rsidRPr="00FA5F2E">
        <w:rPr>
          <w:rFonts w:ascii="Gill Sans MT" w:hAnsi="Gill Sans MT"/>
          <w:b/>
          <w:sz w:val="24"/>
          <w:szCs w:val="24"/>
          <w:lang w:eastAsia="fr-FR"/>
        </w:rPr>
        <w:t>. Viceministerio de Análisis Económico y Social.</w:t>
      </w:r>
      <w:r w:rsidR="009B410E" w:rsidRPr="00FA5F2E">
        <w:rPr>
          <w:rFonts w:ascii="Gill Sans MT" w:hAnsi="Gill Sans MT"/>
          <w:b/>
          <w:sz w:val="24"/>
          <w:szCs w:val="24"/>
          <w:lang w:eastAsia="fr-FR"/>
        </w:rPr>
        <w:t xml:space="preserve"> </w:t>
      </w:r>
      <w:r w:rsidR="0066532C" w:rsidRPr="00FA5F2E">
        <w:rPr>
          <w:rFonts w:ascii="Gill Sans MT" w:hAnsi="Gill Sans MT"/>
          <w:sz w:val="24"/>
          <w:szCs w:val="24"/>
          <w:lang w:eastAsia="fr-FR"/>
        </w:rPr>
        <w:t>El Viceministerio de Análisis Econ</w:t>
      </w:r>
      <w:r w:rsidR="00D86E58" w:rsidRPr="00FA5F2E">
        <w:rPr>
          <w:rFonts w:ascii="Gill Sans MT" w:hAnsi="Gill Sans MT"/>
          <w:sz w:val="24"/>
          <w:szCs w:val="24"/>
          <w:lang w:eastAsia="fr-FR"/>
        </w:rPr>
        <w:t xml:space="preserve">ómico y Social tiene a su cargo la elaboración de propuestas y normativas relacionadas </w:t>
      </w:r>
      <w:r w:rsidR="00FE542D" w:rsidRPr="00FA5F2E">
        <w:rPr>
          <w:rFonts w:ascii="Gill Sans MT" w:hAnsi="Gill Sans MT"/>
          <w:sz w:val="24"/>
          <w:szCs w:val="24"/>
          <w:lang w:eastAsia="fr-FR"/>
        </w:rPr>
        <w:t xml:space="preserve">con la planificación del desarrollo económico y social del país, así como velar por su aplicación en todo el territorio nacional.  </w:t>
      </w:r>
    </w:p>
    <w:p w14:paraId="247288A6" w14:textId="6601C200" w:rsidR="0066532C" w:rsidRPr="00FA5F2E" w:rsidRDefault="0066532C" w:rsidP="007F1A53">
      <w:pPr>
        <w:spacing w:after="0" w:line="240" w:lineRule="auto"/>
        <w:jc w:val="both"/>
        <w:rPr>
          <w:rFonts w:ascii="Gill Sans MT" w:hAnsi="Gill Sans MT"/>
          <w:b/>
          <w:sz w:val="24"/>
          <w:szCs w:val="24"/>
          <w:lang w:eastAsia="fr-FR"/>
        </w:rPr>
      </w:pPr>
    </w:p>
    <w:p w14:paraId="55443708" w14:textId="65E42F59" w:rsidR="0066532C" w:rsidRPr="00FA5F2E" w:rsidRDefault="002B3269" w:rsidP="0066532C">
      <w:pPr>
        <w:spacing w:after="0" w:line="240" w:lineRule="auto"/>
        <w:jc w:val="both"/>
        <w:rPr>
          <w:rFonts w:ascii="Gill Sans MT" w:hAnsi="Gill Sans MT"/>
          <w:sz w:val="24"/>
          <w:szCs w:val="24"/>
        </w:rPr>
      </w:pPr>
      <w:r w:rsidRPr="00FA5F2E">
        <w:rPr>
          <w:rFonts w:ascii="Gill Sans MT" w:hAnsi="Gill Sans MT"/>
          <w:b/>
          <w:sz w:val="24"/>
          <w:szCs w:val="24"/>
        </w:rPr>
        <w:t>PÁRRAFO.</w:t>
      </w:r>
      <w:r w:rsidR="0066532C" w:rsidRPr="00FA5F2E">
        <w:rPr>
          <w:rFonts w:ascii="Gill Sans MT" w:hAnsi="Gill Sans MT"/>
          <w:sz w:val="24"/>
          <w:szCs w:val="24"/>
        </w:rPr>
        <w:t xml:space="preserve"> El Viceministro o Viceministra de Análisis Económico y Social ejerce las atribuciones y competencias siguientes:</w:t>
      </w:r>
    </w:p>
    <w:p w14:paraId="59E5A4D2" w14:textId="50C9568D" w:rsidR="0066532C" w:rsidRPr="00FA5F2E" w:rsidRDefault="0066532C" w:rsidP="007F1A53">
      <w:pPr>
        <w:spacing w:after="0" w:line="240" w:lineRule="auto"/>
        <w:jc w:val="both"/>
        <w:rPr>
          <w:rFonts w:ascii="Gill Sans MT" w:hAnsi="Gill Sans MT"/>
          <w:b/>
          <w:sz w:val="24"/>
          <w:szCs w:val="24"/>
          <w:lang w:eastAsia="fr-FR"/>
        </w:rPr>
      </w:pPr>
    </w:p>
    <w:p w14:paraId="38C6E11D" w14:textId="3F724239" w:rsidR="008E7F1D" w:rsidRPr="00FA5F2E" w:rsidRDefault="00FE542D" w:rsidP="005236FC">
      <w:pPr>
        <w:pStyle w:val="Prrafodelista"/>
        <w:numPr>
          <w:ilvl w:val="0"/>
          <w:numId w:val="145"/>
        </w:numPr>
        <w:jc w:val="both"/>
        <w:rPr>
          <w:rFonts w:ascii="Gill Sans MT" w:hAnsi="Gill Sans MT"/>
          <w:lang w:val="es-ES"/>
        </w:rPr>
      </w:pPr>
      <w:r w:rsidRPr="00FA5F2E">
        <w:rPr>
          <w:rFonts w:ascii="Gill Sans MT" w:hAnsi="Gill Sans MT"/>
          <w:lang w:val="es-ES"/>
        </w:rPr>
        <w:lastRenderedPageBreak/>
        <w:t>Elaborar y presentar propuestas de políticas públicas relativas a la planificación del desarrollo económico y social</w:t>
      </w:r>
      <w:r w:rsidR="008E7F1D" w:rsidRPr="00FA5F2E">
        <w:rPr>
          <w:rFonts w:ascii="Gill Sans MT" w:hAnsi="Gill Sans MT"/>
          <w:lang w:val="es-ES"/>
        </w:rPr>
        <w:t xml:space="preserve">; </w:t>
      </w:r>
    </w:p>
    <w:p w14:paraId="52862908" w14:textId="77777777" w:rsidR="00A23E46" w:rsidRPr="00FA5F2E" w:rsidRDefault="00A23E46" w:rsidP="005236FC">
      <w:pPr>
        <w:pStyle w:val="Prrafodelista"/>
        <w:numPr>
          <w:ilvl w:val="0"/>
          <w:numId w:val="145"/>
        </w:numPr>
        <w:jc w:val="both"/>
        <w:rPr>
          <w:rFonts w:ascii="Gill Sans MT" w:hAnsi="Gill Sans MT"/>
          <w:lang w:val="es-ES"/>
        </w:rPr>
      </w:pPr>
      <w:r w:rsidRPr="00FA5F2E">
        <w:rPr>
          <w:rFonts w:ascii="Gill Sans MT" w:hAnsi="Gill Sans MT"/>
          <w:lang w:val="es-ES"/>
        </w:rPr>
        <w:t>Llevar a cabo los análisis económicos y sociales que contribuyan a la formulación de políticas públicas inclusivas;</w:t>
      </w:r>
    </w:p>
    <w:p w14:paraId="1D635F00" w14:textId="5BA3D18E" w:rsidR="00A23E46" w:rsidRPr="00FA5F2E" w:rsidRDefault="00F57D00" w:rsidP="005236FC">
      <w:pPr>
        <w:pStyle w:val="Prrafodelista"/>
        <w:numPr>
          <w:ilvl w:val="0"/>
          <w:numId w:val="145"/>
        </w:numPr>
        <w:jc w:val="both"/>
        <w:rPr>
          <w:rFonts w:ascii="Gill Sans MT" w:hAnsi="Gill Sans MT"/>
          <w:lang w:val="es-ES"/>
        </w:rPr>
      </w:pPr>
      <w:r w:rsidRPr="00FA5F2E">
        <w:rPr>
          <w:rFonts w:ascii="Gill Sans MT" w:hAnsi="Gill Sans MT"/>
          <w:lang w:val="es-ES"/>
        </w:rPr>
        <w:t>Contribuir a la producción y sistematización de datos estadísticos que contribuyan a la ejecución de las competencias del Ministerio;</w:t>
      </w:r>
      <w:r w:rsidR="00A23E46" w:rsidRPr="00FA5F2E">
        <w:rPr>
          <w:rFonts w:ascii="Gill Sans MT" w:hAnsi="Gill Sans MT"/>
          <w:lang w:val="es-ES"/>
        </w:rPr>
        <w:t xml:space="preserve"> </w:t>
      </w:r>
    </w:p>
    <w:p w14:paraId="5BD19091" w14:textId="79EB5C77" w:rsidR="008E7F1D" w:rsidRPr="00FA5F2E" w:rsidRDefault="008E7F1D" w:rsidP="005236FC">
      <w:pPr>
        <w:pStyle w:val="Prrafodelista"/>
        <w:numPr>
          <w:ilvl w:val="0"/>
          <w:numId w:val="145"/>
        </w:numPr>
        <w:jc w:val="both"/>
        <w:rPr>
          <w:rFonts w:ascii="Gill Sans MT" w:hAnsi="Gill Sans MT"/>
          <w:lang w:val="es-ES"/>
        </w:rPr>
      </w:pPr>
      <w:r w:rsidRPr="00FA5F2E">
        <w:rPr>
          <w:rFonts w:ascii="Gill Sans MT" w:hAnsi="Gill Sans MT"/>
          <w:lang w:val="es-ES"/>
        </w:rPr>
        <w:t>Efectuar la coordinación, seguimiento y evaluación de las políticas de desarrollo social y económico;</w:t>
      </w:r>
    </w:p>
    <w:p w14:paraId="4CCF82CC" w14:textId="336DC40D" w:rsidR="0066532C" w:rsidRPr="00FA5F2E" w:rsidRDefault="0066532C" w:rsidP="005236FC">
      <w:pPr>
        <w:pStyle w:val="Prrafodelista"/>
        <w:numPr>
          <w:ilvl w:val="0"/>
          <w:numId w:val="145"/>
        </w:numPr>
        <w:jc w:val="both"/>
        <w:rPr>
          <w:rFonts w:ascii="Gill Sans MT" w:hAnsi="Gill Sans MT"/>
          <w:lang w:val="es-ES"/>
        </w:rPr>
      </w:pPr>
      <w:r w:rsidRPr="00FA5F2E">
        <w:rPr>
          <w:rFonts w:ascii="Gill Sans MT" w:hAnsi="Gill Sans MT"/>
          <w:lang w:val="es-ES"/>
        </w:rPr>
        <w:t>Coord</w:t>
      </w:r>
      <w:r w:rsidR="008E7F1D" w:rsidRPr="00FA5F2E">
        <w:rPr>
          <w:rFonts w:ascii="Gill Sans MT" w:hAnsi="Gill Sans MT"/>
          <w:lang w:val="es-ES"/>
        </w:rPr>
        <w:t>inar con los otros viceministerios la ejecución y</w:t>
      </w:r>
      <w:r w:rsidRPr="00FA5F2E">
        <w:rPr>
          <w:rFonts w:ascii="Gill Sans MT" w:hAnsi="Gill Sans MT"/>
          <w:lang w:val="es-ES"/>
        </w:rPr>
        <w:t xml:space="preserve"> el cumplimiento de l</w:t>
      </w:r>
      <w:r w:rsidR="008E7F1D" w:rsidRPr="00FA5F2E">
        <w:rPr>
          <w:rFonts w:ascii="Gill Sans MT" w:hAnsi="Gill Sans MT"/>
          <w:lang w:val="es-ES"/>
        </w:rPr>
        <w:t>a</w:t>
      </w:r>
      <w:r w:rsidRPr="00FA5F2E">
        <w:rPr>
          <w:rFonts w:ascii="Gill Sans MT" w:hAnsi="Gill Sans MT"/>
          <w:lang w:val="es-ES"/>
        </w:rPr>
        <w:t>s</w:t>
      </w:r>
      <w:r w:rsidR="008E7F1D" w:rsidRPr="00FA5F2E">
        <w:rPr>
          <w:rFonts w:ascii="Gill Sans MT" w:hAnsi="Gill Sans MT"/>
          <w:lang w:val="es-ES"/>
        </w:rPr>
        <w:t xml:space="preserve"> atribuciones a su cargo;</w:t>
      </w:r>
    </w:p>
    <w:p w14:paraId="3A04AA11" w14:textId="01C9956B" w:rsidR="00A23E46" w:rsidRPr="00FA5F2E" w:rsidRDefault="00A23E46" w:rsidP="005236FC">
      <w:pPr>
        <w:pStyle w:val="Prrafodelista"/>
        <w:numPr>
          <w:ilvl w:val="0"/>
          <w:numId w:val="145"/>
        </w:numPr>
        <w:jc w:val="both"/>
        <w:rPr>
          <w:rFonts w:ascii="Gill Sans MT" w:hAnsi="Gill Sans MT"/>
          <w:lang w:val="es-ES"/>
        </w:rPr>
      </w:pPr>
      <w:r w:rsidRPr="00FA5F2E">
        <w:rPr>
          <w:rFonts w:ascii="Gill Sans MT" w:hAnsi="Gill Sans MT"/>
          <w:lang w:val="es-ES"/>
        </w:rPr>
        <w:t xml:space="preserve">Proporcionar </w:t>
      </w:r>
      <w:r w:rsidR="0066532C" w:rsidRPr="00FA5F2E">
        <w:rPr>
          <w:rFonts w:ascii="Gill Sans MT" w:hAnsi="Gill Sans MT"/>
          <w:lang w:val="es-ES"/>
        </w:rPr>
        <w:t>la informació</w:t>
      </w:r>
      <w:r w:rsidRPr="00FA5F2E">
        <w:rPr>
          <w:rFonts w:ascii="Gill Sans MT" w:hAnsi="Gill Sans MT"/>
          <w:lang w:val="es-ES"/>
        </w:rPr>
        <w:t>n y los datos relacionados con su ámbito de competencia;</w:t>
      </w:r>
    </w:p>
    <w:p w14:paraId="66A6ABC1" w14:textId="77777777" w:rsidR="0089793D" w:rsidRPr="00FA5F2E" w:rsidRDefault="0089793D" w:rsidP="007F1A53">
      <w:pPr>
        <w:spacing w:after="0" w:line="240" w:lineRule="auto"/>
        <w:jc w:val="both"/>
        <w:rPr>
          <w:rFonts w:ascii="Gill Sans MT" w:hAnsi="Gill Sans MT"/>
          <w:b/>
          <w:sz w:val="24"/>
          <w:szCs w:val="24"/>
          <w:lang w:eastAsia="fr-FR"/>
        </w:rPr>
      </w:pPr>
    </w:p>
    <w:p w14:paraId="268A44A1" w14:textId="79964C6C" w:rsidR="007F1A53" w:rsidRPr="00FA5F2E" w:rsidRDefault="007F1A53" w:rsidP="0089793D">
      <w:pPr>
        <w:spacing w:after="0" w:line="240" w:lineRule="auto"/>
        <w:jc w:val="both"/>
        <w:rPr>
          <w:rFonts w:ascii="Gill Sans MT" w:hAnsi="Gill Sans MT"/>
          <w:b/>
          <w:sz w:val="24"/>
          <w:szCs w:val="24"/>
          <w:lang w:eastAsia="fr-FR"/>
        </w:rPr>
      </w:pPr>
      <w:r w:rsidRPr="00FA5F2E">
        <w:rPr>
          <w:rFonts w:ascii="Gill Sans MT" w:hAnsi="Gill Sans MT"/>
          <w:b/>
          <w:sz w:val="24"/>
          <w:szCs w:val="24"/>
          <w:lang w:eastAsia="fr-FR"/>
        </w:rPr>
        <w:t>ARTÍCULO</w:t>
      </w:r>
      <w:r w:rsidR="003C20B6" w:rsidRPr="00FA5F2E">
        <w:rPr>
          <w:rFonts w:ascii="Gill Sans MT" w:hAnsi="Gill Sans MT"/>
          <w:b/>
          <w:sz w:val="24"/>
          <w:szCs w:val="24"/>
          <w:lang w:eastAsia="fr-FR"/>
        </w:rPr>
        <w:t xml:space="preserve"> </w:t>
      </w:r>
      <w:r w:rsidR="001B4DF5" w:rsidRPr="00FA5F2E">
        <w:rPr>
          <w:rFonts w:ascii="Gill Sans MT" w:hAnsi="Gill Sans MT"/>
          <w:b/>
          <w:sz w:val="24"/>
          <w:szCs w:val="24"/>
          <w:lang w:eastAsia="fr-FR"/>
        </w:rPr>
        <w:t>5</w:t>
      </w:r>
      <w:r w:rsidR="003C20B6" w:rsidRPr="00FA5F2E">
        <w:rPr>
          <w:rFonts w:ascii="Gill Sans MT" w:hAnsi="Gill Sans MT"/>
          <w:b/>
          <w:sz w:val="24"/>
          <w:szCs w:val="24"/>
          <w:lang w:eastAsia="fr-FR"/>
        </w:rPr>
        <w:t>2</w:t>
      </w:r>
      <w:r w:rsidRPr="00FA5F2E">
        <w:rPr>
          <w:rFonts w:ascii="Gill Sans MT" w:hAnsi="Gill Sans MT"/>
          <w:b/>
          <w:sz w:val="24"/>
          <w:szCs w:val="24"/>
          <w:lang w:eastAsia="fr-FR"/>
        </w:rPr>
        <w:t>. Viceministerio de Ordenamiento Te</w:t>
      </w:r>
      <w:r w:rsidR="0066532C" w:rsidRPr="00FA5F2E">
        <w:rPr>
          <w:rFonts w:ascii="Gill Sans MT" w:hAnsi="Gill Sans MT"/>
          <w:b/>
          <w:sz w:val="24"/>
          <w:szCs w:val="24"/>
          <w:lang w:eastAsia="fr-FR"/>
        </w:rPr>
        <w:t>rritorial y Desarrollo Regional</w:t>
      </w:r>
      <w:r w:rsidR="004D1961" w:rsidRPr="00FA5F2E">
        <w:rPr>
          <w:rFonts w:ascii="Gill Sans MT" w:hAnsi="Gill Sans MT"/>
          <w:b/>
          <w:sz w:val="24"/>
          <w:szCs w:val="24"/>
          <w:lang w:eastAsia="fr-FR"/>
        </w:rPr>
        <w:t xml:space="preserve">. </w:t>
      </w:r>
      <w:r w:rsidR="0066532C" w:rsidRPr="00FA5F2E">
        <w:rPr>
          <w:rFonts w:ascii="Gill Sans MT" w:hAnsi="Gill Sans MT"/>
          <w:sz w:val="24"/>
          <w:szCs w:val="24"/>
          <w:lang w:eastAsia="fr-FR"/>
        </w:rPr>
        <w:t>El Viceministerio de Ordenamiento Territorial y Desar</w:t>
      </w:r>
      <w:r w:rsidR="00F57D00" w:rsidRPr="00FA5F2E">
        <w:rPr>
          <w:rFonts w:ascii="Gill Sans MT" w:hAnsi="Gill Sans MT"/>
          <w:sz w:val="24"/>
          <w:szCs w:val="24"/>
          <w:lang w:eastAsia="fr-FR"/>
        </w:rPr>
        <w:t xml:space="preserve">rollo Regional tiene a su cargo elaborar y proponer las políticas y estrategias focalizadas en el desarrollo territorial y regional. </w:t>
      </w:r>
    </w:p>
    <w:p w14:paraId="5720A99E" w14:textId="244CC705" w:rsidR="0089793D" w:rsidRPr="00FA5F2E" w:rsidRDefault="0089793D" w:rsidP="007F1A53">
      <w:pPr>
        <w:spacing w:after="0" w:line="240" w:lineRule="auto"/>
        <w:jc w:val="both"/>
        <w:rPr>
          <w:rFonts w:ascii="Gill Sans MT" w:hAnsi="Gill Sans MT"/>
          <w:b/>
          <w:sz w:val="24"/>
          <w:szCs w:val="24"/>
          <w:lang w:eastAsia="fr-FR"/>
        </w:rPr>
      </w:pPr>
    </w:p>
    <w:p w14:paraId="5DDC4764" w14:textId="627DABC7" w:rsidR="0066532C" w:rsidRPr="00FA5F2E" w:rsidRDefault="003C20B6" w:rsidP="0066532C">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66532C" w:rsidRPr="00FA5F2E">
        <w:rPr>
          <w:rFonts w:ascii="Gill Sans MT" w:hAnsi="Gill Sans MT"/>
          <w:sz w:val="24"/>
          <w:szCs w:val="24"/>
        </w:rPr>
        <w:t>El Viceministro o Viceministra de Ordenamiento Territorial y Desarrollo Regional ejerce las atribuciones y competencias siguientes:</w:t>
      </w:r>
    </w:p>
    <w:p w14:paraId="307BD346" w14:textId="31D3104D" w:rsidR="0066532C" w:rsidRPr="00FA5F2E" w:rsidRDefault="0066532C" w:rsidP="007F1A53">
      <w:pPr>
        <w:spacing w:after="0" w:line="240" w:lineRule="auto"/>
        <w:jc w:val="both"/>
        <w:rPr>
          <w:rFonts w:ascii="Gill Sans MT" w:hAnsi="Gill Sans MT"/>
          <w:b/>
          <w:sz w:val="24"/>
          <w:szCs w:val="24"/>
          <w:lang w:eastAsia="fr-FR"/>
        </w:rPr>
      </w:pPr>
    </w:p>
    <w:p w14:paraId="7835A7CA" w14:textId="2869DB3D" w:rsidR="00F57D00" w:rsidRPr="00FA5F2E" w:rsidRDefault="00F57D00" w:rsidP="005236FC">
      <w:pPr>
        <w:pStyle w:val="Prrafodelista"/>
        <w:numPr>
          <w:ilvl w:val="0"/>
          <w:numId w:val="144"/>
        </w:numPr>
        <w:jc w:val="both"/>
        <w:rPr>
          <w:rFonts w:ascii="Gill Sans MT" w:hAnsi="Gill Sans MT"/>
          <w:lang w:val="es-ES" w:eastAsia="fr-FR"/>
        </w:rPr>
      </w:pPr>
      <w:r w:rsidRPr="00FA5F2E">
        <w:rPr>
          <w:rFonts w:ascii="Gill Sans MT" w:hAnsi="Gill Sans MT"/>
          <w:lang w:val="es-ES" w:eastAsia="fr-FR"/>
        </w:rPr>
        <w:t xml:space="preserve">Proponer y velar por la aplicación efectiva de las políticas y planes de desarrollo territorial y regional; </w:t>
      </w:r>
    </w:p>
    <w:p w14:paraId="73786EEF" w14:textId="4A5A7057" w:rsidR="00F57D00" w:rsidRPr="00FA5F2E" w:rsidRDefault="00F57D00" w:rsidP="005236FC">
      <w:pPr>
        <w:pStyle w:val="Prrafodelista"/>
        <w:numPr>
          <w:ilvl w:val="0"/>
          <w:numId w:val="144"/>
        </w:numPr>
        <w:jc w:val="both"/>
        <w:rPr>
          <w:rFonts w:ascii="Gill Sans MT" w:hAnsi="Gill Sans MT"/>
          <w:lang w:val="es-ES" w:eastAsia="fr-FR"/>
        </w:rPr>
      </w:pPr>
      <w:r w:rsidRPr="00FA5F2E">
        <w:rPr>
          <w:rFonts w:ascii="Gill Sans MT" w:hAnsi="Gill Sans MT"/>
          <w:lang w:val="es-ES" w:eastAsia="fr-FR"/>
        </w:rPr>
        <w:t>Promover</w:t>
      </w:r>
      <w:r w:rsidR="0066532C" w:rsidRPr="00FA5F2E">
        <w:rPr>
          <w:rFonts w:ascii="Gill Sans MT" w:hAnsi="Gill Sans MT"/>
          <w:lang w:val="es-ES" w:eastAsia="fr-FR"/>
        </w:rPr>
        <w:t xml:space="preserve"> la coordinación inte</w:t>
      </w:r>
      <w:r w:rsidRPr="00FA5F2E">
        <w:rPr>
          <w:rFonts w:ascii="Gill Sans MT" w:hAnsi="Gill Sans MT"/>
          <w:lang w:val="es-ES" w:eastAsia="fr-FR"/>
        </w:rPr>
        <w:t xml:space="preserve">rinstitucional en el territorio, que incluye los </w:t>
      </w:r>
      <w:r w:rsidR="0066532C" w:rsidRPr="00FA5F2E">
        <w:rPr>
          <w:rFonts w:ascii="Gill Sans MT" w:hAnsi="Gill Sans MT"/>
          <w:lang w:val="es-ES" w:eastAsia="fr-FR"/>
        </w:rPr>
        <w:t>gobierno</w:t>
      </w:r>
      <w:r w:rsidRPr="00FA5F2E">
        <w:rPr>
          <w:rFonts w:ascii="Gill Sans MT" w:hAnsi="Gill Sans MT"/>
          <w:lang w:val="es-ES" w:eastAsia="fr-FR"/>
        </w:rPr>
        <w:t>s</w:t>
      </w:r>
      <w:r w:rsidR="0066532C" w:rsidRPr="00FA5F2E">
        <w:rPr>
          <w:rFonts w:ascii="Gill Sans MT" w:hAnsi="Gill Sans MT"/>
          <w:lang w:val="es-ES" w:eastAsia="fr-FR"/>
        </w:rPr>
        <w:t xml:space="preserve"> local</w:t>
      </w:r>
      <w:r w:rsidRPr="00FA5F2E">
        <w:rPr>
          <w:rFonts w:ascii="Gill Sans MT" w:hAnsi="Gill Sans MT"/>
          <w:lang w:val="es-ES" w:eastAsia="fr-FR"/>
        </w:rPr>
        <w:t>es</w:t>
      </w:r>
      <w:r w:rsidR="0066532C" w:rsidRPr="00FA5F2E">
        <w:rPr>
          <w:rFonts w:ascii="Gill Sans MT" w:hAnsi="Gill Sans MT"/>
          <w:lang w:val="es-ES" w:eastAsia="fr-FR"/>
        </w:rPr>
        <w:t xml:space="preserve">, </w:t>
      </w:r>
      <w:r w:rsidRPr="00FA5F2E">
        <w:rPr>
          <w:rFonts w:ascii="Gill Sans MT" w:hAnsi="Gill Sans MT"/>
          <w:lang w:val="es-ES" w:eastAsia="fr-FR"/>
        </w:rPr>
        <w:t>las representaciones sectoriales del gobierno central</w:t>
      </w:r>
      <w:r w:rsidR="0066532C" w:rsidRPr="00FA5F2E">
        <w:rPr>
          <w:rFonts w:ascii="Gill Sans MT" w:hAnsi="Gill Sans MT"/>
          <w:lang w:val="es-ES" w:eastAsia="fr-FR"/>
        </w:rPr>
        <w:t xml:space="preserve">, los sectores </w:t>
      </w:r>
      <w:r w:rsidRPr="00FA5F2E">
        <w:rPr>
          <w:rFonts w:ascii="Gill Sans MT" w:hAnsi="Gill Sans MT"/>
          <w:lang w:val="es-ES" w:eastAsia="fr-FR"/>
        </w:rPr>
        <w:t>productivos y la sociedad civil;</w:t>
      </w:r>
    </w:p>
    <w:p w14:paraId="0A94928D" w14:textId="5667297C" w:rsidR="00F57D00" w:rsidRPr="00FA5F2E" w:rsidRDefault="00F57D00" w:rsidP="005236FC">
      <w:pPr>
        <w:pStyle w:val="Prrafodelista"/>
        <w:numPr>
          <w:ilvl w:val="0"/>
          <w:numId w:val="144"/>
        </w:numPr>
        <w:jc w:val="both"/>
        <w:rPr>
          <w:rFonts w:ascii="Gill Sans MT" w:hAnsi="Gill Sans MT"/>
          <w:lang w:val="es-ES" w:eastAsia="fr-FR"/>
        </w:rPr>
      </w:pPr>
      <w:r w:rsidRPr="00FA5F2E">
        <w:rPr>
          <w:rFonts w:ascii="Gill Sans MT" w:hAnsi="Gill Sans MT"/>
          <w:lang w:val="es-ES" w:eastAsia="fr-FR"/>
        </w:rPr>
        <w:t xml:space="preserve">Coordinar con las instituciones del Poder Ejecutivo todas las actividades que sean necesarias para el desarrollo de sus atribuciones; </w:t>
      </w:r>
    </w:p>
    <w:p w14:paraId="7157F579" w14:textId="23215B59" w:rsidR="00F57D00" w:rsidRPr="00FA5F2E" w:rsidRDefault="0066532C" w:rsidP="005236FC">
      <w:pPr>
        <w:pStyle w:val="Prrafodelista"/>
        <w:numPr>
          <w:ilvl w:val="0"/>
          <w:numId w:val="144"/>
        </w:numPr>
        <w:jc w:val="both"/>
        <w:rPr>
          <w:rFonts w:ascii="Gill Sans MT" w:hAnsi="Gill Sans MT"/>
          <w:lang w:val="es-ES" w:eastAsia="fr-FR"/>
        </w:rPr>
      </w:pPr>
      <w:r w:rsidRPr="00FA5F2E">
        <w:rPr>
          <w:rFonts w:ascii="Gill Sans MT" w:hAnsi="Gill Sans MT"/>
          <w:lang w:val="es-ES" w:eastAsia="fr-FR"/>
        </w:rPr>
        <w:t>Promover planes de desarrollo y de ordenamiento territorial en las diferentes escalas regiona</w:t>
      </w:r>
      <w:r w:rsidR="00F57D00" w:rsidRPr="00FA5F2E">
        <w:rPr>
          <w:rFonts w:ascii="Gill Sans MT" w:hAnsi="Gill Sans MT"/>
          <w:lang w:val="es-ES" w:eastAsia="fr-FR"/>
        </w:rPr>
        <w:t>les, provinciales y municipales;</w:t>
      </w:r>
    </w:p>
    <w:p w14:paraId="4EE9FE63" w14:textId="04BBCD62" w:rsidR="00F57D00" w:rsidRPr="00FA5F2E" w:rsidRDefault="0066532C" w:rsidP="005236FC">
      <w:pPr>
        <w:pStyle w:val="Prrafodelista"/>
        <w:numPr>
          <w:ilvl w:val="0"/>
          <w:numId w:val="144"/>
        </w:numPr>
        <w:jc w:val="both"/>
        <w:rPr>
          <w:rFonts w:ascii="Gill Sans MT" w:hAnsi="Gill Sans MT"/>
          <w:lang w:val="es-ES" w:eastAsia="fr-FR"/>
        </w:rPr>
      </w:pPr>
      <w:r w:rsidRPr="00FA5F2E">
        <w:rPr>
          <w:rFonts w:ascii="Gill Sans MT" w:hAnsi="Gill Sans MT"/>
          <w:lang w:val="es-ES" w:eastAsia="fr-FR"/>
        </w:rPr>
        <w:t>Apoyar la puesta en marcha de los instrumentos del ordenamiento territorial y uso de suelo establecido</w:t>
      </w:r>
      <w:r w:rsidR="00F57D00" w:rsidRPr="00FA5F2E">
        <w:rPr>
          <w:rFonts w:ascii="Gill Sans MT" w:hAnsi="Gill Sans MT"/>
          <w:lang w:val="es-ES" w:eastAsia="fr-FR"/>
        </w:rPr>
        <w:t>s en la legislación vigente;</w:t>
      </w:r>
    </w:p>
    <w:p w14:paraId="71E9D522" w14:textId="72089932" w:rsidR="0066532C" w:rsidRPr="00FA5F2E" w:rsidRDefault="0066532C" w:rsidP="005236FC">
      <w:pPr>
        <w:pStyle w:val="Prrafodelista"/>
        <w:numPr>
          <w:ilvl w:val="0"/>
          <w:numId w:val="144"/>
        </w:numPr>
        <w:jc w:val="both"/>
        <w:rPr>
          <w:rFonts w:ascii="Gill Sans MT" w:hAnsi="Gill Sans MT"/>
          <w:lang w:val="es-ES" w:eastAsia="fr-FR"/>
        </w:rPr>
      </w:pPr>
      <w:r w:rsidRPr="00FA5F2E">
        <w:rPr>
          <w:rFonts w:ascii="Gill Sans MT" w:hAnsi="Gill Sans MT"/>
          <w:lang w:val="es-ES" w:eastAsia="fr-FR"/>
        </w:rPr>
        <w:t>Formular y dar seguimiento a la implementación de la política transversal de gestión del riesgo de desastres con perspectiva de ordenamiento territorial.</w:t>
      </w:r>
    </w:p>
    <w:p w14:paraId="09253491" w14:textId="77777777" w:rsidR="0066532C" w:rsidRPr="00FA5F2E" w:rsidRDefault="0066532C" w:rsidP="007F1A53">
      <w:pPr>
        <w:spacing w:after="0" w:line="240" w:lineRule="auto"/>
        <w:jc w:val="both"/>
        <w:rPr>
          <w:rFonts w:ascii="Gill Sans MT" w:hAnsi="Gill Sans MT"/>
          <w:b/>
          <w:sz w:val="24"/>
          <w:szCs w:val="24"/>
          <w:lang w:eastAsia="fr-FR"/>
        </w:rPr>
      </w:pPr>
    </w:p>
    <w:p w14:paraId="21303C68" w14:textId="6209FF68" w:rsidR="007F1A53" w:rsidRPr="00FA5F2E" w:rsidRDefault="007F1A53" w:rsidP="009E0BC6">
      <w:pPr>
        <w:spacing w:after="0" w:line="240" w:lineRule="auto"/>
        <w:jc w:val="both"/>
        <w:rPr>
          <w:rFonts w:ascii="Gill Sans MT" w:hAnsi="Gill Sans MT"/>
          <w:sz w:val="24"/>
          <w:szCs w:val="24"/>
          <w:lang w:eastAsia="fr-FR"/>
        </w:rPr>
      </w:pPr>
      <w:r w:rsidRPr="00FA5F2E">
        <w:rPr>
          <w:rFonts w:ascii="Gill Sans MT" w:hAnsi="Gill Sans MT"/>
          <w:b/>
          <w:sz w:val="24"/>
          <w:szCs w:val="24"/>
          <w:lang w:eastAsia="fr-FR"/>
        </w:rPr>
        <w:t>ARTÍCULO</w:t>
      </w:r>
      <w:r w:rsidR="003C20B6" w:rsidRPr="00FA5F2E">
        <w:rPr>
          <w:rFonts w:ascii="Gill Sans MT" w:hAnsi="Gill Sans MT"/>
          <w:b/>
          <w:sz w:val="24"/>
          <w:szCs w:val="24"/>
          <w:lang w:eastAsia="fr-FR"/>
        </w:rPr>
        <w:t xml:space="preserve"> 53</w:t>
      </w:r>
      <w:r w:rsidRPr="00FA5F2E">
        <w:rPr>
          <w:rFonts w:ascii="Gill Sans MT" w:hAnsi="Gill Sans MT"/>
          <w:b/>
          <w:sz w:val="24"/>
          <w:szCs w:val="24"/>
          <w:lang w:eastAsia="fr-FR"/>
        </w:rPr>
        <w:t>. Viceministerio de los Sectores Productivos.</w:t>
      </w:r>
      <w:r w:rsidR="0089793D" w:rsidRPr="00FA5F2E">
        <w:rPr>
          <w:rFonts w:ascii="Gill Sans MT" w:hAnsi="Gill Sans MT"/>
          <w:b/>
          <w:sz w:val="24"/>
          <w:szCs w:val="24"/>
          <w:lang w:eastAsia="fr-FR"/>
        </w:rPr>
        <w:t xml:space="preserve"> </w:t>
      </w:r>
      <w:r w:rsidR="0066532C" w:rsidRPr="00FA5F2E">
        <w:rPr>
          <w:rFonts w:ascii="Gill Sans MT" w:hAnsi="Gill Sans MT"/>
          <w:sz w:val="24"/>
          <w:szCs w:val="24"/>
          <w:lang w:eastAsia="fr-FR"/>
        </w:rPr>
        <w:t>El Viceministerio de los Sector</w:t>
      </w:r>
      <w:r w:rsidR="00F57D00" w:rsidRPr="00FA5F2E">
        <w:rPr>
          <w:rFonts w:ascii="Gill Sans MT" w:hAnsi="Gill Sans MT"/>
          <w:sz w:val="24"/>
          <w:szCs w:val="24"/>
          <w:lang w:eastAsia="fr-FR"/>
        </w:rPr>
        <w:t xml:space="preserve">es Productivos tiene a su cargo la elaboración de políticas y planes que tiendan al desarrollo de los sectores productivos del país desde una perspectiva sectorial y </w:t>
      </w:r>
      <w:proofErr w:type="spellStart"/>
      <w:r w:rsidR="00F57D00" w:rsidRPr="00FA5F2E">
        <w:rPr>
          <w:rFonts w:ascii="Gill Sans MT" w:hAnsi="Gill Sans MT"/>
          <w:sz w:val="24"/>
          <w:szCs w:val="24"/>
          <w:lang w:eastAsia="fr-FR"/>
        </w:rPr>
        <w:t>transectorial</w:t>
      </w:r>
      <w:proofErr w:type="spellEnd"/>
      <w:r w:rsidR="00F57D00" w:rsidRPr="00FA5F2E">
        <w:rPr>
          <w:rFonts w:ascii="Gill Sans MT" w:hAnsi="Gill Sans MT"/>
          <w:sz w:val="24"/>
          <w:szCs w:val="24"/>
          <w:lang w:eastAsia="fr-FR"/>
        </w:rPr>
        <w:t xml:space="preserve">. </w:t>
      </w:r>
    </w:p>
    <w:p w14:paraId="292678F8" w14:textId="77777777" w:rsidR="00F57D00" w:rsidRPr="00FA5F2E" w:rsidRDefault="00F57D00" w:rsidP="009E0BC6">
      <w:pPr>
        <w:spacing w:after="0" w:line="240" w:lineRule="auto"/>
        <w:jc w:val="both"/>
        <w:rPr>
          <w:rFonts w:ascii="Gill Sans MT" w:hAnsi="Gill Sans MT"/>
          <w:sz w:val="24"/>
          <w:szCs w:val="24"/>
          <w:lang w:eastAsia="fr-FR"/>
        </w:rPr>
      </w:pPr>
    </w:p>
    <w:p w14:paraId="2678B28D" w14:textId="5A2345F5" w:rsidR="0066532C" w:rsidRPr="00FA5F2E" w:rsidRDefault="003C20B6" w:rsidP="0066532C">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66532C" w:rsidRPr="00FA5F2E">
        <w:rPr>
          <w:rFonts w:ascii="Gill Sans MT" w:hAnsi="Gill Sans MT"/>
          <w:sz w:val="24"/>
          <w:szCs w:val="24"/>
        </w:rPr>
        <w:t>El Viceministro o Viceministra de los Sectores Productivos ejerce las atribuciones y competencias siguientes:</w:t>
      </w:r>
    </w:p>
    <w:p w14:paraId="7090D7D0" w14:textId="6322004B" w:rsidR="0066532C" w:rsidRPr="00FA5F2E" w:rsidRDefault="0066532C" w:rsidP="009E0BC6">
      <w:pPr>
        <w:spacing w:after="0" w:line="240" w:lineRule="auto"/>
        <w:jc w:val="both"/>
        <w:rPr>
          <w:rFonts w:ascii="Gill Sans MT" w:hAnsi="Gill Sans MT"/>
          <w:sz w:val="24"/>
          <w:szCs w:val="24"/>
          <w:lang w:eastAsia="fr-FR"/>
        </w:rPr>
      </w:pPr>
    </w:p>
    <w:p w14:paraId="7E2E7B85" w14:textId="39E88599" w:rsidR="00F57D00" w:rsidRPr="00FA5F2E" w:rsidRDefault="00F57D00" w:rsidP="005236FC">
      <w:pPr>
        <w:pStyle w:val="Prrafodelista"/>
        <w:numPr>
          <w:ilvl w:val="0"/>
          <w:numId w:val="143"/>
        </w:numPr>
        <w:jc w:val="both"/>
        <w:rPr>
          <w:rFonts w:ascii="Gill Sans MT" w:hAnsi="Gill Sans MT"/>
          <w:lang w:val="es-ES" w:eastAsia="fr-FR"/>
        </w:rPr>
      </w:pPr>
      <w:r w:rsidRPr="00FA5F2E">
        <w:rPr>
          <w:rFonts w:ascii="Gill Sans MT" w:hAnsi="Gill Sans MT"/>
          <w:lang w:val="es-ES" w:eastAsia="fr-FR"/>
        </w:rPr>
        <w:t xml:space="preserve">Proponer las políticas necesarias para el desarrollo de los sectores productivos del país; </w:t>
      </w:r>
    </w:p>
    <w:p w14:paraId="5A7149AD" w14:textId="3AB3854D" w:rsidR="0066532C" w:rsidRPr="00FA5F2E" w:rsidRDefault="0066532C" w:rsidP="005236FC">
      <w:pPr>
        <w:pStyle w:val="Prrafodelista"/>
        <w:numPr>
          <w:ilvl w:val="0"/>
          <w:numId w:val="143"/>
        </w:numPr>
        <w:jc w:val="both"/>
        <w:rPr>
          <w:rFonts w:ascii="Gill Sans MT" w:hAnsi="Gill Sans MT"/>
          <w:lang w:val="es-ES" w:eastAsia="fr-FR"/>
        </w:rPr>
      </w:pPr>
      <w:r w:rsidRPr="00FA5F2E">
        <w:rPr>
          <w:rFonts w:ascii="Gill Sans MT" w:hAnsi="Gill Sans MT"/>
          <w:lang w:val="es-ES" w:eastAsia="fr-FR"/>
        </w:rPr>
        <w:lastRenderedPageBreak/>
        <w:t xml:space="preserve">Realizar y promover investigaciones y análisis sectoriales y </w:t>
      </w:r>
      <w:proofErr w:type="spellStart"/>
      <w:r w:rsidRPr="00FA5F2E">
        <w:rPr>
          <w:rFonts w:ascii="Gill Sans MT" w:hAnsi="Gill Sans MT"/>
          <w:lang w:val="es-ES" w:eastAsia="fr-FR"/>
        </w:rPr>
        <w:t>transectoriales</w:t>
      </w:r>
      <w:proofErr w:type="spellEnd"/>
      <w:r w:rsidRPr="00FA5F2E">
        <w:rPr>
          <w:rFonts w:ascii="Gill Sans MT" w:hAnsi="Gill Sans MT"/>
          <w:lang w:val="es-ES" w:eastAsia="fr-FR"/>
        </w:rPr>
        <w:t xml:space="preserve"> y de cadenas de valor relevantes para el desarrollo</w:t>
      </w:r>
      <w:r w:rsidR="00F57D00" w:rsidRPr="00FA5F2E">
        <w:rPr>
          <w:rFonts w:ascii="Gill Sans MT" w:hAnsi="Gill Sans MT"/>
          <w:lang w:val="es-ES" w:eastAsia="fr-FR"/>
        </w:rPr>
        <w:t xml:space="preserve"> productivo;</w:t>
      </w:r>
    </w:p>
    <w:p w14:paraId="47244910" w14:textId="07F7F4A4" w:rsidR="0066532C" w:rsidRPr="00FA5F2E" w:rsidRDefault="00B159AC" w:rsidP="005236FC">
      <w:pPr>
        <w:pStyle w:val="Prrafodelista"/>
        <w:numPr>
          <w:ilvl w:val="0"/>
          <w:numId w:val="143"/>
        </w:numPr>
        <w:jc w:val="both"/>
        <w:rPr>
          <w:rFonts w:ascii="Gill Sans MT" w:hAnsi="Gill Sans MT"/>
          <w:lang w:val="es-ES" w:eastAsia="fr-FR"/>
        </w:rPr>
      </w:pPr>
      <w:r w:rsidRPr="00FA5F2E">
        <w:rPr>
          <w:rFonts w:ascii="Gill Sans MT" w:hAnsi="Gill Sans MT"/>
          <w:lang w:val="es-ES" w:eastAsia="fr-FR"/>
        </w:rPr>
        <w:t xml:space="preserve">Apoyar las </w:t>
      </w:r>
      <w:r w:rsidR="0066532C" w:rsidRPr="00FA5F2E">
        <w:rPr>
          <w:rFonts w:ascii="Gill Sans MT" w:hAnsi="Gill Sans MT"/>
          <w:lang w:val="es-ES" w:eastAsia="fr-FR"/>
        </w:rPr>
        <w:t>entidades sectoriales en la investigación, el diseño y la promoción de pol</w:t>
      </w:r>
      <w:r w:rsidR="00F57D00" w:rsidRPr="00FA5F2E">
        <w:rPr>
          <w:rFonts w:ascii="Gill Sans MT" w:hAnsi="Gill Sans MT"/>
          <w:lang w:val="es-ES" w:eastAsia="fr-FR"/>
        </w:rPr>
        <w:t xml:space="preserve">íticas de desarrollo productivo; </w:t>
      </w:r>
    </w:p>
    <w:p w14:paraId="5613D522" w14:textId="7E47BFD6" w:rsidR="0066532C" w:rsidRPr="00FA5F2E" w:rsidRDefault="0066532C" w:rsidP="005236FC">
      <w:pPr>
        <w:pStyle w:val="Prrafodelista"/>
        <w:numPr>
          <w:ilvl w:val="0"/>
          <w:numId w:val="143"/>
        </w:numPr>
        <w:jc w:val="both"/>
        <w:rPr>
          <w:rFonts w:ascii="Gill Sans MT" w:hAnsi="Gill Sans MT"/>
          <w:lang w:val="es-ES" w:eastAsia="fr-FR"/>
        </w:rPr>
      </w:pPr>
      <w:r w:rsidRPr="00FA5F2E">
        <w:rPr>
          <w:rFonts w:ascii="Gill Sans MT" w:hAnsi="Gill Sans MT"/>
          <w:lang w:val="es-ES" w:eastAsia="fr-FR"/>
        </w:rPr>
        <w:t xml:space="preserve">Proponer políticas sectoriales y </w:t>
      </w:r>
      <w:proofErr w:type="spellStart"/>
      <w:r w:rsidRPr="00FA5F2E">
        <w:rPr>
          <w:rFonts w:ascii="Gill Sans MT" w:hAnsi="Gill Sans MT"/>
          <w:lang w:val="es-ES" w:eastAsia="fr-FR"/>
        </w:rPr>
        <w:t>transectoriales</w:t>
      </w:r>
      <w:proofErr w:type="spellEnd"/>
      <w:r w:rsidRPr="00FA5F2E">
        <w:rPr>
          <w:rFonts w:ascii="Gill Sans MT" w:hAnsi="Gill Sans MT"/>
          <w:lang w:val="es-ES" w:eastAsia="fr-FR"/>
        </w:rPr>
        <w:t xml:space="preserve"> para la transformación tecnológica y la expansión de sect</w:t>
      </w:r>
      <w:r w:rsidR="00B159AC" w:rsidRPr="00FA5F2E">
        <w:rPr>
          <w:rFonts w:ascii="Gill Sans MT" w:hAnsi="Gill Sans MT"/>
          <w:lang w:val="es-ES" w:eastAsia="fr-FR"/>
        </w:rPr>
        <w:t xml:space="preserve">ores productivos prioritarios </w:t>
      </w:r>
      <w:r w:rsidRPr="00FA5F2E">
        <w:rPr>
          <w:rFonts w:ascii="Gill Sans MT" w:hAnsi="Gill Sans MT"/>
          <w:lang w:val="es-ES" w:eastAsia="fr-FR"/>
        </w:rPr>
        <w:t>para el fortalec</w:t>
      </w:r>
      <w:r w:rsidR="00F57D00" w:rsidRPr="00FA5F2E">
        <w:rPr>
          <w:rFonts w:ascii="Gill Sans MT" w:hAnsi="Gill Sans MT"/>
          <w:lang w:val="es-ES" w:eastAsia="fr-FR"/>
        </w:rPr>
        <w:t xml:space="preserve">imiento de las cadenas de valor; </w:t>
      </w:r>
    </w:p>
    <w:p w14:paraId="2A723582" w14:textId="2CC1C821" w:rsidR="0066532C" w:rsidRPr="00FA5F2E" w:rsidRDefault="0066532C" w:rsidP="005236FC">
      <w:pPr>
        <w:pStyle w:val="Prrafodelista"/>
        <w:numPr>
          <w:ilvl w:val="0"/>
          <w:numId w:val="143"/>
        </w:numPr>
        <w:jc w:val="both"/>
        <w:rPr>
          <w:rFonts w:ascii="Gill Sans MT" w:hAnsi="Gill Sans MT"/>
          <w:lang w:val="es-ES" w:eastAsia="fr-FR"/>
        </w:rPr>
      </w:pPr>
      <w:r w:rsidRPr="00FA5F2E">
        <w:rPr>
          <w:rFonts w:ascii="Gill Sans MT" w:hAnsi="Gill Sans MT"/>
          <w:lang w:val="es-ES" w:eastAsia="fr-FR"/>
        </w:rPr>
        <w:t xml:space="preserve">Contribuir a la articulación de </w:t>
      </w:r>
      <w:r w:rsidR="00B159AC" w:rsidRPr="00FA5F2E">
        <w:rPr>
          <w:rFonts w:ascii="Gill Sans MT" w:hAnsi="Gill Sans MT"/>
          <w:lang w:val="es-ES" w:eastAsia="fr-FR"/>
        </w:rPr>
        <w:t xml:space="preserve">órganos y entes </w:t>
      </w:r>
      <w:r w:rsidRPr="00FA5F2E">
        <w:rPr>
          <w:rFonts w:ascii="Gill Sans MT" w:hAnsi="Gill Sans MT"/>
          <w:lang w:val="es-ES" w:eastAsia="fr-FR"/>
        </w:rPr>
        <w:t xml:space="preserve">sectoriales relevantes para el diseño de políticas de desarrollo productivo.  </w:t>
      </w:r>
    </w:p>
    <w:p w14:paraId="24455F92" w14:textId="77777777" w:rsidR="004A22F3" w:rsidRPr="00FA5F2E" w:rsidRDefault="004A22F3" w:rsidP="009E0BC6">
      <w:pPr>
        <w:spacing w:after="0" w:line="240" w:lineRule="auto"/>
        <w:jc w:val="both"/>
        <w:rPr>
          <w:rFonts w:ascii="Gill Sans MT" w:hAnsi="Gill Sans MT"/>
          <w:sz w:val="24"/>
          <w:szCs w:val="24"/>
        </w:rPr>
      </w:pPr>
    </w:p>
    <w:p w14:paraId="78E671BF" w14:textId="5D1C9B30" w:rsidR="005678B8" w:rsidRPr="00FA5F2E" w:rsidRDefault="005678B8" w:rsidP="005678B8">
      <w:pPr>
        <w:spacing w:after="0" w:line="240" w:lineRule="auto"/>
        <w:jc w:val="center"/>
        <w:rPr>
          <w:rFonts w:ascii="Gill Sans MT" w:hAnsi="Gill Sans MT"/>
          <w:b/>
          <w:sz w:val="24"/>
          <w:szCs w:val="24"/>
        </w:rPr>
      </w:pPr>
      <w:r w:rsidRPr="00FA5F2E">
        <w:rPr>
          <w:rFonts w:ascii="Gill Sans MT" w:hAnsi="Gill Sans MT"/>
          <w:b/>
          <w:sz w:val="24"/>
          <w:szCs w:val="24"/>
        </w:rPr>
        <w:t>SECCIÓN VIII</w:t>
      </w:r>
    </w:p>
    <w:p w14:paraId="3BA6A04D" w14:textId="2B6F59F7" w:rsidR="005678B8" w:rsidRPr="00FA5F2E" w:rsidRDefault="005678B8" w:rsidP="005678B8">
      <w:pPr>
        <w:spacing w:after="0" w:line="240" w:lineRule="auto"/>
        <w:jc w:val="center"/>
        <w:rPr>
          <w:rFonts w:ascii="Gill Sans MT" w:hAnsi="Gill Sans MT"/>
          <w:b/>
          <w:sz w:val="24"/>
          <w:szCs w:val="24"/>
        </w:rPr>
      </w:pPr>
      <w:r w:rsidRPr="00FA5F2E">
        <w:rPr>
          <w:rFonts w:ascii="Gill Sans MT" w:hAnsi="Gill Sans MT"/>
          <w:b/>
          <w:sz w:val="24"/>
          <w:szCs w:val="24"/>
        </w:rPr>
        <w:t>MINISTERIO DE EDUCACIÓN</w:t>
      </w:r>
    </w:p>
    <w:p w14:paraId="2F732463" w14:textId="77777777" w:rsidR="004A22F3" w:rsidRPr="00FA5F2E" w:rsidRDefault="004A22F3" w:rsidP="009E0BC6">
      <w:pPr>
        <w:spacing w:after="0" w:line="240" w:lineRule="auto"/>
        <w:jc w:val="both"/>
        <w:rPr>
          <w:rFonts w:ascii="Gill Sans MT" w:hAnsi="Gill Sans MT"/>
          <w:sz w:val="24"/>
          <w:szCs w:val="24"/>
        </w:rPr>
      </w:pPr>
    </w:p>
    <w:p w14:paraId="24276A2D" w14:textId="234CA696" w:rsidR="008455F2" w:rsidRPr="00FA5F2E" w:rsidRDefault="008455F2" w:rsidP="00D33D1C">
      <w:pPr>
        <w:spacing w:after="0" w:line="240" w:lineRule="auto"/>
        <w:jc w:val="both"/>
        <w:rPr>
          <w:rFonts w:ascii="Gill Sans MT" w:hAnsi="Gill Sans MT"/>
          <w:sz w:val="24"/>
          <w:szCs w:val="24"/>
        </w:rPr>
      </w:pPr>
      <w:r w:rsidRPr="00FA5F2E">
        <w:rPr>
          <w:rFonts w:ascii="Gill Sans MT" w:hAnsi="Gill Sans MT"/>
          <w:b/>
          <w:sz w:val="24"/>
          <w:szCs w:val="24"/>
        </w:rPr>
        <w:t>ARTÍCULO</w:t>
      </w:r>
      <w:r w:rsidR="003C20B6" w:rsidRPr="00FA5F2E">
        <w:rPr>
          <w:rFonts w:ascii="Gill Sans MT" w:hAnsi="Gill Sans MT"/>
          <w:b/>
          <w:sz w:val="24"/>
          <w:szCs w:val="24"/>
        </w:rPr>
        <w:t xml:space="preserve"> 54</w:t>
      </w:r>
      <w:r w:rsidR="00B11B9A" w:rsidRPr="00FA5F2E">
        <w:rPr>
          <w:rFonts w:ascii="Gill Sans MT" w:hAnsi="Gill Sans MT"/>
          <w:b/>
          <w:sz w:val="24"/>
          <w:szCs w:val="24"/>
        </w:rPr>
        <w:t xml:space="preserve">. </w:t>
      </w:r>
      <w:r w:rsidRPr="00FA5F2E">
        <w:rPr>
          <w:rFonts w:ascii="Gill Sans MT" w:hAnsi="Gill Sans MT"/>
          <w:b/>
          <w:sz w:val="24"/>
          <w:szCs w:val="24"/>
        </w:rPr>
        <w:t>Ministerio de Educación</w:t>
      </w:r>
      <w:r w:rsidRPr="00FA5F2E">
        <w:rPr>
          <w:rFonts w:ascii="Gill Sans MT" w:hAnsi="Gill Sans MT"/>
          <w:sz w:val="24"/>
          <w:szCs w:val="24"/>
        </w:rPr>
        <w:t xml:space="preserve">. </w:t>
      </w:r>
      <w:r w:rsidR="00D33D1C" w:rsidRPr="00FA5F2E">
        <w:rPr>
          <w:rFonts w:ascii="Gill Sans MT" w:hAnsi="Gill Sans MT"/>
          <w:sz w:val="24"/>
          <w:szCs w:val="24"/>
        </w:rPr>
        <w:t>El Ministerio de Educación es el órgano rector de la planificación global del sistema educativo, en función de la Estrategia Nacional de Desarrollo y las disposiciones emanadas por las distintas instancias del sistema, considerando el buen funcionamiento del sistema educativo y los controles de calidad en los campos administrativo, educacional y de evaluación. Su finalidad es garantizar el derecho a la educación y encauzar la participación de los distintos sectores en el proceso educativo nacional. Asume la integralidad de las atribuciones y competencias confiadas, por ley o decreto, a la Secretaría de Estado de Educación creada por la Ley Núm. 66-97 del 10 de abril del 1997, a la cual sustituye</w:t>
      </w:r>
      <w:r w:rsidR="00D33D1C" w:rsidRPr="00FA5F2E">
        <w:rPr>
          <w:rFonts w:ascii="Gill Sans MT" w:hAnsi="Gill Sans MT"/>
          <w:b/>
          <w:sz w:val="24"/>
          <w:szCs w:val="24"/>
        </w:rPr>
        <w:t xml:space="preserve">. </w:t>
      </w:r>
    </w:p>
    <w:p w14:paraId="1721062F" w14:textId="77777777" w:rsidR="00D74FD4" w:rsidRPr="00FA5F2E" w:rsidRDefault="00D74FD4" w:rsidP="009E0BC6">
      <w:pPr>
        <w:spacing w:after="0" w:line="240" w:lineRule="auto"/>
        <w:jc w:val="both"/>
        <w:rPr>
          <w:rFonts w:ascii="Gill Sans MT" w:hAnsi="Gill Sans MT"/>
          <w:sz w:val="24"/>
          <w:szCs w:val="24"/>
        </w:rPr>
      </w:pPr>
    </w:p>
    <w:p w14:paraId="68F6F7A3" w14:textId="1DCEBACD" w:rsidR="008455F2" w:rsidRPr="00FA5F2E" w:rsidRDefault="008B5377" w:rsidP="00B95945">
      <w:pPr>
        <w:spacing w:after="0" w:line="240" w:lineRule="auto"/>
        <w:jc w:val="both"/>
        <w:rPr>
          <w:rFonts w:ascii="Gill Sans MT" w:hAnsi="Gill Sans MT"/>
          <w:sz w:val="24"/>
          <w:szCs w:val="24"/>
        </w:rPr>
      </w:pPr>
      <w:r w:rsidRPr="00FA5F2E">
        <w:rPr>
          <w:rFonts w:ascii="Gill Sans MT" w:hAnsi="Gill Sans MT"/>
          <w:b/>
          <w:sz w:val="24"/>
          <w:szCs w:val="24"/>
        </w:rPr>
        <w:t>ARTÍCULO</w:t>
      </w:r>
      <w:r w:rsidR="003C20B6" w:rsidRPr="00FA5F2E">
        <w:rPr>
          <w:rFonts w:ascii="Gill Sans MT" w:hAnsi="Gill Sans MT"/>
          <w:b/>
          <w:sz w:val="24"/>
          <w:szCs w:val="24"/>
        </w:rPr>
        <w:t xml:space="preserve"> 55</w:t>
      </w:r>
      <w:r w:rsidR="00B11B9A" w:rsidRPr="00FA5F2E">
        <w:rPr>
          <w:rFonts w:ascii="Gill Sans MT" w:hAnsi="Gill Sans MT"/>
          <w:b/>
          <w:sz w:val="24"/>
          <w:szCs w:val="24"/>
        </w:rPr>
        <w:t>.</w:t>
      </w:r>
      <w:r w:rsidRPr="00FA5F2E">
        <w:rPr>
          <w:rFonts w:ascii="Gill Sans MT" w:hAnsi="Gill Sans MT"/>
          <w:b/>
          <w:sz w:val="24"/>
          <w:szCs w:val="24"/>
        </w:rPr>
        <w:t xml:space="preserve"> </w:t>
      </w:r>
      <w:r w:rsidR="008455F2" w:rsidRPr="00FA5F2E">
        <w:rPr>
          <w:rFonts w:ascii="Gill Sans MT" w:hAnsi="Gill Sans MT"/>
          <w:b/>
          <w:sz w:val="24"/>
          <w:szCs w:val="24"/>
        </w:rPr>
        <w:t xml:space="preserve">Viceministerios. </w:t>
      </w:r>
      <w:r w:rsidR="008455F2" w:rsidRPr="00FA5F2E">
        <w:rPr>
          <w:rFonts w:ascii="Gill Sans MT" w:hAnsi="Gill Sans MT"/>
          <w:sz w:val="24"/>
          <w:szCs w:val="24"/>
        </w:rPr>
        <w:t>El Ministerio de Educación esta</w:t>
      </w:r>
      <w:r w:rsidR="00EF4AD9" w:rsidRPr="00FA5F2E">
        <w:rPr>
          <w:rFonts w:ascii="Gill Sans MT" w:hAnsi="Gill Sans MT"/>
          <w:sz w:val="24"/>
          <w:szCs w:val="24"/>
        </w:rPr>
        <w:t xml:space="preserve">rá </w:t>
      </w:r>
      <w:r w:rsidR="008455F2" w:rsidRPr="00FA5F2E">
        <w:rPr>
          <w:rFonts w:ascii="Gill Sans MT" w:hAnsi="Gill Sans MT"/>
          <w:sz w:val="24"/>
          <w:szCs w:val="24"/>
        </w:rPr>
        <w:t xml:space="preserve">conformado por los viceministerios siguientes: </w:t>
      </w:r>
      <w:r w:rsidR="00BE1300" w:rsidRPr="00FA5F2E">
        <w:rPr>
          <w:rFonts w:ascii="Gill Sans MT" w:hAnsi="Gill Sans MT"/>
          <w:sz w:val="24"/>
          <w:szCs w:val="24"/>
        </w:rPr>
        <w:t>D</w:t>
      </w:r>
      <w:r w:rsidR="008455F2" w:rsidRPr="00FA5F2E">
        <w:rPr>
          <w:rFonts w:ascii="Gill Sans MT" w:hAnsi="Gill Sans MT"/>
          <w:sz w:val="24"/>
          <w:szCs w:val="24"/>
        </w:rPr>
        <w:t xml:space="preserve">e </w:t>
      </w:r>
      <w:r w:rsidR="00EF4AD9" w:rsidRPr="00FA5F2E">
        <w:rPr>
          <w:rFonts w:ascii="Gill Sans MT" w:hAnsi="Gill Sans MT"/>
          <w:sz w:val="24"/>
          <w:szCs w:val="24"/>
        </w:rPr>
        <w:t xml:space="preserve">Servicios </w:t>
      </w:r>
      <w:r w:rsidR="008455F2" w:rsidRPr="00FA5F2E">
        <w:rPr>
          <w:rFonts w:ascii="Gill Sans MT" w:hAnsi="Gill Sans MT"/>
          <w:sz w:val="24"/>
          <w:szCs w:val="24"/>
        </w:rPr>
        <w:t>Técnico</w:t>
      </w:r>
      <w:r w:rsidR="00B95945" w:rsidRPr="00FA5F2E">
        <w:rPr>
          <w:rFonts w:ascii="Gill Sans MT" w:hAnsi="Gill Sans MT"/>
          <w:sz w:val="24"/>
          <w:szCs w:val="24"/>
        </w:rPr>
        <w:t>s</w:t>
      </w:r>
      <w:r w:rsidR="008455F2" w:rsidRPr="00FA5F2E">
        <w:rPr>
          <w:rFonts w:ascii="Gill Sans MT" w:hAnsi="Gill Sans MT"/>
          <w:sz w:val="24"/>
          <w:szCs w:val="24"/>
        </w:rPr>
        <w:t xml:space="preserve"> </w:t>
      </w:r>
      <w:r w:rsidR="00B95945" w:rsidRPr="00FA5F2E">
        <w:rPr>
          <w:rFonts w:ascii="Gill Sans MT" w:hAnsi="Gill Sans MT"/>
          <w:sz w:val="24"/>
          <w:szCs w:val="24"/>
        </w:rPr>
        <w:t xml:space="preserve">y </w:t>
      </w:r>
      <w:r w:rsidR="008455F2" w:rsidRPr="00FA5F2E">
        <w:rPr>
          <w:rFonts w:ascii="Gill Sans MT" w:hAnsi="Gill Sans MT"/>
          <w:sz w:val="24"/>
          <w:szCs w:val="24"/>
        </w:rPr>
        <w:t>Pedagógico</w:t>
      </w:r>
      <w:r w:rsidR="00B95945" w:rsidRPr="00FA5F2E">
        <w:rPr>
          <w:rFonts w:ascii="Gill Sans MT" w:hAnsi="Gill Sans MT"/>
          <w:sz w:val="24"/>
          <w:szCs w:val="24"/>
        </w:rPr>
        <w:t>s</w:t>
      </w:r>
      <w:r w:rsidR="00EF4AD9" w:rsidRPr="00FA5F2E">
        <w:rPr>
          <w:rFonts w:ascii="Gill Sans MT" w:hAnsi="Gill Sans MT"/>
          <w:sz w:val="24"/>
          <w:szCs w:val="24"/>
        </w:rPr>
        <w:t>;</w:t>
      </w:r>
      <w:r w:rsidR="008455F2" w:rsidRPr="00FA5F2E">
        <w:rPr>
          <w:rFonts w:ascii="Gill Sans MT" w:hAnsi="Gill Sans MT"/>
          <w:sz w:val="24"/>
          <w:szCs w:val="24"/>
        </w:rPr>
        <w:t xml:space="preserve"> de</w:t>
      </w:r>
      <w:r w:rsidR="00EF4AD9" w:rsidRPr="00FA5F2E">
        <w:rPr>
          <w:rFonts w:ascii="Gill Sans MT" w:hAnsi="Gill Sans MT"/>
          <w:sz w:val="24"/>
          <w:szCs w:val="24"/>
        </w:rPr>
        <w:t xml:space="preserve"> </w:t>
      </w:r>
      <w:r w:rsidR="00207CBC" w:rsidRPr="00FA5F2E">
        <w:rPr>
          <w:rFonts w:ascii="Gill Sans MT" w:hAnsi="Gill Sans MT"/>
          <w:sz w:val="24"/>
          <w:szCs w:val="24"/>
        </w:rPr>
        <w:t xml:space="preserve">Supervisión y Control </w:t>
      </w:r>
      <w:r w:rsidR="008455F2" w:rsidRPr="00FA5F2E">
        <w:rPr>
          <w:rFonts w:ascii="Gill Sans MT" w:hAnsi="Gill Sans MT"/>
          <w:sz w:val="24"/>
          <w:szCs w:val="24"/>
        </w:rPr>
        <w:t xml:space="preserve">de la Calidad </w:t>
      </w:r>
      <w:r w:rsidR="00B95945" w:rsidRPr="00FA5F2E">
        <w:rPr>
          <w:rFonts w:ascii="Gill Sans MT" w:hAnsi="Gill Sans MT"/>
          <w:sz w:val="24"/>
          <w:szCs w:val="24"/>
        </w:rPr>
        <w:t xml:space="preserve">de </w:t>
      </w:r>
      <w:r w:rsidR="00EB698B" w:rsidRPr="00FA5F2E">
        <w:rPr>
          <w:rFonts w:ascii="Gill Sans MT" w:hAnsi="Gill Sans MT"/>
          <w:sz w:val="24"/>
          <w:szCs w:val="24"/>
        </w:rPr>
        <w:t xml:space="preserve">la </w:t>
      </w:r>
      <w:r w:rsidR="00B95945" w:rsidRPr="00FA5F2E">
        <w:rPr>
          <w:rFonts w:ascii="Gill Sans MT" w:hAnsi="Gill Sans MT"/>
          <w:sz w:val="24"/>
          <w:szCs w:val="24"/>
        </w:rPr>
        <w:t>Educación</w:t>
      </w:r>
      <w:r w:rsidR="00EF4AD9" w:rsidRPr="00FA5F2E">
        <w:rPr>
          <w:rFonts w:ascii="Gill Sans MT" w:hAnsi="Gill Sans MT"/>
          <w:sz w:val="24"/>
          <w:szCs w:val="24"/>
        </w:rPr>
        <w:t xml:space="preserve">; </w:t>
      </w:r>
      <w:r w:rsidR="00B95945" w:rsidRPr="00FA5F2E">
        <w:rPr>
          <w:rFonts w:ascii="Gill Sans MT" w:hAnsi="Gill Sans MT"/>
          <w:sz w:val="24"/>
          <w:szCs w:val="24"/>
        </w:rPr>
        <w:t xml:space="preserve">de </w:t>
      </w:r>
      <w:r w:rsidR="00C64E37" w:rsidRPr="00FA5F2E">
        <w:rPr>
          <w:rFonts w:ascii="Gill Sans MT" w:hAnsi="Gill Sans MT"/>
          <w:sz w:val="24"/>
          <w:szCs w:val="24"/>
        </w:rPr>
        <w:t>Infraestructura Escolar y Gestión de Riesgos</w:t>
      </w:r>
      <w:r w:rsidR="00B95945" w:rsidRPr="00FA5F2E">
        <w:rPr>
          <w:rFonts w:ascii="Gill Sans MT" w:hAnsi="Gill Sans MT"/>
          <w:sz w:val="24"/>
          <w:szCs w:val="24"/>
        </w:rPr>
        <w:t xml:space="preserve">; de Acreditación y Certificación Docente; y de </w:t>
      </w:r>
      <w:r w:rsidR="00C64E37" w:rsidRPr="00FA5F2E">
        <w:rPr>
          <w:rFonts w:ascii="Gill Sans MT" w:hAnsi="Gill Sans MT"/>
          <w:sz w:val="24"/>
          <w:szCs w:val="24"/>
        </w:rPr>
        <w:t>Desarrollo y Fortalecimiento Educativo</w:t>
      </w:r>
      <w:r w:rsidR="00B95945" w:rsidRPr="00FA5F2E">
        <w:rPr>
          <w:rFonts w:ascii="Gill Sans MT" w:hAnsi="Gill Sans MT"/>
          <w:sz w:val="24"/>
          <w:szCs w:val="24"/>
        </w:rPr>
        <w:t>.</w:t>
      </w:r>
    </w:p>
    <w:p w14:paraId="65871BC1" w14:textId="77777777" w:rsidR="008455F2" w:rsidRPr="00FA5F2E" w:rsidRDefault="008455F2" w:rsidP="009E0BC6">
      <w:pPr>
        <w:spacing w:after="0" w:line="240" w:lineRule="auto"/>
        <w:jc w:val="both"/>
        <w:rPr>
          <w:rFonts w:ascii="Gill Sans MT" w:hAnsi="Gill Sans MT"/>
          <w:b/>
          <w:sz w:val="24"/>
          <w:szCs w:val="24"/>
        </w:rPr>
      </w:pPr>
    </w:p>
    <w:p w14:paraId="0B409867" w14:textId="23F846E2" w:rsidR="008455F2" w:rsidRPr="00FA5F2E" w:rsidRDefault="00CF10FA" w:rsidP="009E0BC6">
      <w:pPr>
        <w:spacing w:after="0" w:line="240" w:lineRule="auto"/>
        <w:jc w:val="both"/>
        <w:rPr>
          <w:rFonts w:ascii="Gill Sans MT" w:hAnsi="Gill Sans MT"/>
          <w:sz w:val="24"/>
          <w:szCs w:val="24"/>
        </w:rPr>
      </w:pPr>
      <w:r w:rsidRPr="00FA5F2E">
        <w:rPr>
          <w:rFonts w:ascii="Gill Sans MT" w:hAnsi="Gill Sans MT"/>
          <w:b/>
          <w:sz w:val="24"/>
          <w:szCs w:val="24"/>
        </w:rPr>
        <w:t>ARTÍCULO</w:t>
      </w:r>
      <w:r w:rsidR="003C20B6" w:rsidRPr="00FA5F2E">
        <w:rPr>
          <w:rFonts w:ascii="Gill Sans MT" w:hAnsi="Gill Sans MT"/>
          <w:b/>
          <w:sz w:val="24"/>
          <w:szCs w:val="24"/>
        </w:rPr>
        <w:t xml:space="preserve"> 56</w:t>
      </w:r>
      <w:r w:rsidR="00B11B9A" w:rsidRPr="00FA5F2E">
        <w:rPr>
          <w:rFonts w:ascii="Gill Sans MT" w:hAnsi="Gill Sans MT"/>
          <w:b/>
          <w:sz w:val="24"/>
          <w:szCs w:val="24"/>
        </w:rPr>
        <w:t>.</w:t>
      </w:r>
      <w:r w:rsidRPr="00FA5F2E">
        <w:rPr>
          <w:rFonts w:ascii="Gill Sans MT" w:hAnsi="Gill Sans MT"/>
          <w:b/>
          <w:sz w:val="24"/>
          <w:szCs w:val="24"/>
        </w:rPr>
        <w:t xml:space="preserve"> </w:t>
      </w:r>
      <w:r w:rsidR="008455F2" w:rsidRPr="00FA5F2E">
        <w:rPr>
          <w:rFonts w:ascii="Gill Sans MT" w:hAnsi="Gill Sans MT"/>
          <w:b/>
          <w:sz w:val="24"/>
          <w:szCs w:val="24"/>
        </w:rPr>
        <w:t xml:space="preserve">Viceministerio de </w:t>
      </w:r>
      <w:r w:rsidR="00EF4AD9" w:rsidRPr="00FA5F2E">
        <w:rPr>
          <w:rFonts w:ascii="Gill Sans MT" w:hAnsi="Gill Sans MT"/>
          <w:b/>
          <w:sz w:val="24"/>
          <w:szCs w:val="24"/>
        </w:rPr>
        <w:t>Servicios Técnico</w:t>
      </w:r>
      <w:r w:rsidR="00B95945" w:rsidRPr="00FA5F2E">
        <w:rPr>
          <w:rFonts w:ascii="Gill Sans MT" w:hAnsi="Gill Sans MT"/>
          <w:b/>
          <w:sz w:val="24"/>
          <w:szCs w:val="24"/>
        </w:rPr>
        <w:t>s</w:t>
      </w:r>
      <w:r w:rsidR="00EF4AD9" w:rsidRPr="00FA5F2E">
        <w:rPr>
          <w:rFonts w:ascii="Gill Sans MT" w:hAnsi="Gill Sans MT"/>
          <w:b/>
          <w:sz w:val="24"/>
          <w:szCs w:val="24"/>
        </w:rPr>
        <w:t xml:space="preserve"> </w:t>
      </w:r>
      <w:r w:rsidR="00B95945" w:rsidRPr="00FA5F2E">
        <w:rPr>
          <w:rFonts w:ascii="Gill Sans MT" w:hAnsi="Gill Sans MT"/>
          <w:b/>
          <w:sz w:val="24"/>
          <w:szCs w:val="24"/>
        </w:rPr>
        <w:t xml:space="preserve">y </w:t>
      </w:r>
      <w:r w:rsidR="008455F2" w:rsidRPr="00FA5F2E">
        <w:rPr>
          <w:rFonts w:ascii="Gill Sans MT" w:hAnsi="Gill Sans MT"/>
          <w:b/>
          <w:sz w:val="24"/>
          <w:szCs w:val="24"/>
        </w:rPr>
        <w:t>Pedagógico</w:t>
      </w:r>
      <w:r w:rsidR="00B95945" w:rsidRPr="00FA5F2E">
        <w:rPr>
          <w:rFonts w:ascii="Gill Sans MT" w:hAnsi="Gill Sans MT"/>
          <w:b/>
          <w:sz w:val="24"/>
          <w:szCs w:val="24"/>
        </w:rPr>
        <w:t>s</w:t>
      </w:r>
      <w:r w:rsidR="008455F2" w:rsidRPr="00FA5F2E">
        <w:rPr>
          <w:rFonts w:ascii="Gill Sans MT" w:hAnsi="Gill Sans MT"/>
          <w:b/>
          <w:sz w:val="24"/>
          <w:szCs w:val="24"/>
        </w:rPr>
        <w:t xml:space="preserve">. </w:t>
      </w:r>
      <w:r w:rsidR="008455F2" w:rsidRPr="00FA5F2E">
        <w:rPr>
          <w:rFonts w:ascii="Gill Sans MT" w:hAnsi="Gill Sans MT"/>
          <w:sz w:val="24"/>
          <w:szCs w:val="24"/>
        </w:rPr>
        <w:t xml:space="preserve">El Viceministerio de </w:t>
      </w:r>
      <w:r w:rsidR="00EF4AD9" w:rsidRPr="00FA5F2E">
        <w:rPr>
          <w:rFonts w:ascii="Gill Sans MT" w:hAnsi="Gill Sans MT"/>
          <w:sz w:val="24"/>
          <w:szCs w:val="24"/>
        </w:rPr>
        <w:t>Servic</w:t>
      </w:r>
      <w:r w:rsidR="00B86D57" w:rsidRPr="00FA5F2E">
        <w:rPr>
          <w:rFonts w:ascii="Gill Sans MT" w:hAnsi="Gill Sans MT"/>
          <w:sz w:val="24"/>
          <w:szCs w:val="24"/>
        </w:rPr>
        <w:t>i</w:t>
      </w:r>
      <w:r w:rsidR="00EF4AD9" w:rsidRPr="00FA5F2E">
        <w:rPr>
          <w:rFonts w:ascii="Gill Sans MT" w:hAnsi="Gill Sans MT"/>
          <w:sz w:val="24"/>
          <w:szCs w:val="24"/>
        </w:rPr>
        <w:t>os</w:t>
      </w:r>
      <w:r w:rsidR="008455F2" w:rsidRPr="00FA5F2E">
        <w:rPr>
          <w:rFonts w:ascii="Gill Sans MT" w:hAnsi="Gill Sans MT"/>
          <w:sz w:val="24"/>
          <w:szCs w:val="24"/>
        </w:rPr>
        <w:t xml:space="preserve"> Técnico</w:t>
      </w:r>
      <w:r w:rsidR="00B95945" w:rsidRPr="00FA5F2E">
        <w:rPr>
          <w:rFonts w:ascii="Gill Sans MT" w:hAnsi="Gill Sans MT"/>
          <w:sz w:val="24"/>
          <w:szCs w:val="24"/>
        </w:rPr>
        <w:t>s y</w:t>
      </w:r>
      <w:r w:rsidR="008455F2" w:rsidRPr="00FA5F2E">
        <w:rPr>
          <w:rFonts w:ascii="Gill Sans MT" w:hAnsi="Gill Sans MT"/>
          <w:sz w:val="24"/>
          <w:szCs w:val="24"/>
        </w:rPr>
        <w:t xml:space="preserve"> Pedagógico</w:t>
      </w:r>
      <w:r w:rsidR="00B95945" w:rsidRPr="00FA5F2E">
        <w:rPr>
          <w:rFonts w:ascii="Gill Sans MT" w:hAnsi="Gill Sans MT"/>
          <w:sz w:val="24"/>
          <w:szCs w:val="24"/>
        </w:rPr>
        <w:t>s</w:t>
      </w:r>
      <w:r w:rsidR="00EF4AD9" w:rsidRPr="00FA5F2E">
        <w:rPr>
          <w:rFonts w:ascii="Gill Sans MT" w:hAnsi="Gill Sans MT"/>
          <w:sz w:val="24"/>
          <w:szCs w:val="24"/>
        </w:rPr>
        <w:t xml:space="preserve"> </w:t>
      </w:r>
      <w:r w:rsidR="008455F2" w:rsidRPr="00FA5F2E">
        <w:rPr>
          <w:rFonts w:ascii="Gill Sans MT" w:hAnsi="Gill Sans MT"/>
          <w:sz w:val="24"/>
          <w:szCs w:val="24"/>
        </w:rPr>
        <w:t xml:space="preserve">tiene a su cargo </w:t>
      </w:r>
      <w:r w:rsidR="00EF4AD9" w:rsidRPr="00FA5F2E">
        <w:rPr>
          <w:rFonts w:ascii="Gill Sans MT" w:hAnsi="Gill Sans MT"/>
          <w:sz w:val="24"/>
          <w:szCs w:val="24"/>
        </w:rPr>
        <w:t>la responsabilidad de orientar la ejecución de las acciones tendentes al logro de los objetivos de la educación dominicana; coordinar los planes, programas, y proyectos, y orientar los procesos de construcción y desarrollo curricular y técnico-pedagógico del sistema educativo.</w:t>
      </w:r>
      <w:r w:rsidR="00E77194" w:rsidRPr="00FA5F2E">
        <w:rPr>
          <w:rFonts w:ascii="Gill Sans MT" w:hAnsi="Gill Sans MT"/>
          <w:sz w:val="24"/>
          <w:szCs w:val="24"/>
        </w:rPr>
        <w:t xml:space="preserve"> </w:t>
      </w:r>
    </w:p>
    <w:p w14:paraId="4823605D" w14:textId="77777777" w:rsidR="00E56A65" w:rsidRPr="00FA5F2E" w:rsidRDefault="00E56A65" w:rsidP="009E0BC6">
      <w:pPr>
        <w:spacing w:after="0" w:line="240" w:lineRule="auto"/>
        <w:jc w:val="both"/>
        <w:rPr>
          <w:rFonts w:ascii="Gill Sans MT" w:hAnsi="Gill Sans MT"/>
          <w:sz w:val="24"/>
          <w:szCs w:val="24"/>
        </w:rPr>
      </w:pPr>
    </w:p>
    <w:p w14:paraId="1034AB6D" w14:textId="58AA840B" w:rsidR="00E74577" w:rsidRPr="00FA5F2E" w:rsidRDefault="003C20B6"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E77194" w:rsidRPr="00FA5F2E">
        <w:rPr>
          <w:rFonts w:ascii="Gill Sans MT" w:hAnsi="Gill Sans MT"/>
          <w:sz w:val="24"/>
          <w:szCs w:val="24"/>
        </w:rPr>
        <w:t>El Viceministro o Viceministra de Servicios Técnico</w:t>
      </w:r>
      <w:r w:rsidR="00B95945" w:rsidRPr="00FA5F2E">
        <w:rPr>
          <w:rFonts w:ascii="Gill Sans MT" w:hAnsi="Gill Sans MT"/>
          <w:sz w:val="24"/>
          <w:szCs w:val="24"/>
        </w:rPr>
        <w:t>s y</w:t>
      </w:r>
      <w:r w:rsidR="00E77194" w:rsidRPr="00FA5F2E">
        <w:rPr>
          <w:rFonts w:ascii="Gill Sans MT" w:hAnsi="Gill Sans MT"/>
          <w:sz w:val="24"/>
          <w:szCs w:val="24"/>
        </w:rPr>
        <w:t xml:space="preserve"> Pedagógico</w:t>
      </w:r>
      <w:r w:rsidR="00B95945" w:rsidRPr="00FA5F2E">
        <w:rPr>
          <w:rFonts w:ascii="Gill Sans MT" w:hAnsi="Gill Sans MT"/>
          <w:sz w:val="24"/>
          <w:szCs w:val="24"/>
        </w:rPr>
        <w:t>s</w:t>
      </w:r>
      <w:r w:rsidR="00E77194" w:rsidRPr="00FA5F2E">
        <w:rPr>
          <w:rFonts w:ascii="Gill Sans MT" w:hAnsi="Gill Sans MT"/>
          <w:sz w:val="24"/>
          <w:szCs w:val="24"/>
        </w:rPr>
        <w:t xml:space="preserve"> ejerce las atribuciones y competencias siguientes:</w:t>
      </w:r>
    </w:p>
    <w:p w14:paraId="74548241" w14:textId="77777777" w:rsidR="00EB698B" w:rsidRPr="00FA5F2E" w:rsidRDefault="00EB698B" w:rsidP="009E0BC6">
      <w:pPr>
        <w:spacing w:after="0" w:line="240" w:lineRule="auto"/>
        <w:jc w:val="both"/>
        <w:rPr>
          <w:rFonts w:ascii="Gill Sans MT" w:hAnsi="Gill Sans MT"/>
          <w:sz w:val="24"/>
          <w:szCs w:val="24"/>
        </w:rPr>
      </w:pPr>
    </w:p>
    <w:p w14:paraId="4FA12DB1" w14:textId="77777777" w:rsidR="008455F2" w:rsidRPr="00FA5F2E" w:rsidRDefault="00F53C82" w:rsidP="005236FC">
      <w:pPr>
        <w:numPr>
          <w:ilvl w:val="0"/>
          <w:numId w:val="59"/>
        </w:numPr>
        <w:spacing w:after="0" w:line="240" w:lineRule="auto"/>
        <w:ind w:left="426" w:hanging="284"/>
        <w:jc w:val="both"/>
        <w:rPr>
          <w:rFonts w:ascii="Gill Sans MT" w:hAnsi="Gill Sans MT"/>
          <w:sz w:val="24"/>
          <w:szCs w:val="24"/>
        </w:rPr>
      </w:pPr>
      <w:r w:rsidRPr="00FA5F2E">
        <w:rPr>
          <w:rFonts w:ascii="Gill Sans MT" w:hAnsi="Gill Sans MT"/>
          <w:sz w:val="24"/>
          <w:szCs w:val="24"/>
        </w:rPr>
        <w:t>Garantizar los niveles de calidad de la educación conforme a los mandatos que refiere la Ley General de Educación, la Constitución de la República, y los planes estratégicos de la gestión gubernamental</w:t>
      </w:r>
      <w:r w:rsidR="008455F2" w:rsidRPr="00FA5F2E">
        <w:rPr>
          <w:rFonts w:ascii="Gill Sans MT" w:hAnsi="Gill Sans MT"/>
          <w:sz w:val="24"/>
          <w:szCs w:val="24"/>
        </w:rPr>
        <w:t>;</w:t>
      </w:r>
    </w:p>
    <w:p w14:paraId="7562C8DF" w14:textId="77777777" w:rsidR="008455F2" w:rsidRPr="00FA5F2E" w:rsidRDefault="008455F2" w:rsidP="005236FC">
      <w:pPr>
        <w:numPr>
          <w:ilvl w:val="0"/>
          <w:numId w:val="59"/>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Coordinar </w:t>
      </w:r>
      <w:r w:rsidR="00F53C82" w:rsidRPr="00FA5F2E">
        <w:rPr>
          <w:rFonts w:ascii="Gill Sans MT" w:hAnsi="Gill Sans MT"/>
          <w:sz w:val="24"/>
          <w:szCs w:val="24"/>
        </w:rPr>
        <w:t xml:space="preserve">la ejecución de la política educativa nacional en las instituciones públicas y privadas, y las acciones </w:t>
      </w:r>
      <w:r w:rsidRPr="00FA5F2E">
        <w:rPr>
          <w:rFonts w:ascii="Gill Sans MT" w:hAnsi="Gill Sans MT"/>
          <w:sz w:val="24"/>
          <w:szCs w:val="24"/>
        </w:rPr>
        <w:t>requeridas en los diferentes niveles, modalidades</w:t>
      </w:r>
      <w:r w:rsidR="00F53C82" w:rsidRPr="00FA5F2E">
        <w:rPr>
          <w:rFonts w:ascii="Gill Sans MT" w:hAnsi="Gill Sans MT"/>
          <w:sz w:val="24"/>
          <w:szCs w:val="24"/>
        </w:rPr>
        <w:t>, ciclos, grados</w:t>
      </w:r>
      <w:r w:rsidRPr="00FA5F2E">
        <w:rPr>
          <w:rFonts w:ascii="Gill Sans MT" w:hAnsi="Gill Sans MT"/>
          <w:sz w:val="24"/>
          <w:szCs w:val="24"/>
        </w:rPr>
        <w:t xml:space="preserve"> y subsistema</w:t>
      </w:r>
      <w:r w:rsidR="00F53C82" w:rsidRPr="00FA5F2E">
        <w:rPr>
          <w:rFonts w:ascii="Gill Sans MT" w:hAnsi="Gill Sans MT"/>
          <w:sz w:val="24"/>
          <w:szCs w:val="24"/>
        </w:rPr>
        <w:t>s del sistema educativo</w:t>
      </w:r>
      <w:r w:rsidRPr="00FA5F2E">
        <w:rPr>
          <w:rFonts w:ascii="Gill Sans MT" w:hAnsi="Gill Sans MT"/>
          <w:sz w:val="24"/>
          <w:szCs w:val="24"/>
        </w:rPr>
        <w:t xml:space="preserve"> para elevar la calidad educativa</w:t>
      </w:r>
      <w:r w:rsidR="00F53C82" w:rsidRPr="00FA5F2E">
        <w:rPr>
          <w:rFonts w:ascii="Gill Sans MT" w:hAnsi="Gill Sans MT"/>
          <w:sz w:val="24"/>
          <w:szCs w:val="24"/>
        </w:rPr>
        <w:t>.</w:t>
      </w:r>
    </w:p>
    <w:p w14:paraId="69C11097" w14:textId="77777777" w:rsidR="008455F2" w:rsidRPr="00FA5F2E" w:rsidRDefault="008455F2" w:rsidP="005236FC">
      <w:pPr>
        <w:numPr>
          <w:ilvl w:val="0"/>
          <w:numId w:val="59"/>
        </w:numPr>
        <w:spacing w:after="0" w:line="240" w:lineRule="auto"/>
        <w:ind w:left="426" w:hanging="284"/>
        <w:jc w:val="both"/>
        <w:rPr>
          <w:rFonts w:ascii="Gill Sans MT" w:hAnsi="Gill Sans MT"/>
          <w:sz w:val="24"/>
          <w:szCs w:val="24"/>
        </w:rPr>
      </w:pPr>
      <w:r w:rsidRPr="00FA5F2E">
        <w:rPr>
          <w:rFonts w:ascii="Gill Sans MT" w:hAnsi="Gill Sans MT"/>
          <w:sz w:val="24"/>
          <w:szCs w:val="24"/>
        </w:rPr>
        <w:t>Diseñar e implantar los mecanismos necesarios para garantizar la calidad de los procesos técnicos pedagógicos en el sistema educativo dominicano.</w:t>
      </w:r>
    </w:p>
    <w:p w14:paraId="2EA65B2E" w14:textId="77777777" w:rsidR="00F53C82" w:rsidRPr="00FA5F2E" w:rsidRDefault="00F53C82" w:rsidP="005236FC">
      <w:pPr>
        <w:numPr>
          <w:ilvl w:val="0"/>
          <w:numId w:val="59"/>
        </w:numPr>
        <w:spacing w:after="0" w:line="240" w:lineRule="auto"/>
        <w:ind w:left="426" w:hanging="284"/>
        <w:jc w:val="both"/>
        <w:rPr>
          <w:rFonts w:ascii="Gill Sans MT" w:hAnsi="Gill Sans MT"/>
          <w:sz w:val="24"/>
          <w:szCs w:val="24"/>
        </w:rPr>
      </w:pPr>
      <w:r w:rsidRPr="00FA5F2E">
        <w:rPr>
          <w:rFonts w:ascii="Gill Sans MT" w:hAnsi="Gill Sans MT"/>
          <w:sz w:val="24"/>
          <w:szCs w:val="24"/>
        </w:rPr>
        <w:lastRenderedPageBreak/>
        <w:t>Dirigir la estructura académica del sistema educativo en los aspectos vinculados con los procesos educativos en los centros escolares gestionados por el Estado y por particulares.</w:t>
      </w:r>
    </w:p>
    <w:p w14:paraId="3F04C3E2" w14:textId="77777777" w:rsidR="00F53C82" w:rsidRPr="00FA5F2E" w:rsidRDefault="00F53C82" w:rsidP="009E0BC6">
      <w:pPr>
        <w:spacing w:after="0" w:line="240" w:lineRule="auto"/>
        <w:ind w:left="426" w:hanging="284"/>
        <w:jc w:val="both"/>
        <w:rPr>
          <w:rFonts w:ascii="Gill Sans MT" w:hAnsi="Gill Sans MT"/>
          <w:sz w:val="24"/>
          <w:szCs w:val="24"/>
        </w:rPr>
      </w:pPr>
    </w:p>
    <w:p w14:paraId="34DB9C94" w14:textId="233F899F" w:rsidR="008455F2" w:rsidRPr="00FA5F2E" w:rsidRDefault="004A5887" w:rsidP="009E0BC6">
      <w:pPr>
        <w:spacing w:after="0" w:line="240" w:lineRule="auto"/>
        <w:jc w:val="both"/>
        <w:rPr>
          <w:rFonts w:ascii="Gill Sans MT" w:hAnsi="Gill Sans MT"/>
          <w:sz w:val="24"/>
          <w:szCs w:val="24"/>
        </w:rPr>
      </w:pPr>
      <w:r w:rsidRPr="00FA5F2E">
        <w:rPr>
          <w:rFonts w:ascii="Gill Sans MT" w:hAnsi="Gill Sans MT"/>
          <w:b/>
          <w:sz w:val="24"/>
          <w:szCs w:val="24"/>
        </w:rPr>
        <w:t>ARTÍCULO</w:t>
      </w:r>
      <w:r w:rsidR="003C20B6" w:rsidRPr="00FA5F2E">
        <w:rPr>
          <w:rFonts w:ascii="Gill Sans MT" w:hAnsi="Gill Sans MT"/>
          <w:b/>
          <w:sz w:val="24"/>
          <w:szCs w:val="24"/>
        </w:rPr>
        <w:t xml:space="preserve"> 57</w:t>
      </w:r>
      <w:r w:rsidR="00B11B9A" w:rsidRPr="00FA5F2E">
        <w:rPr>
          <w:rFonts w:ascii="Gill Sans MT" w:hAnsi="Gill Sans MT"/>
          <w:b/>
          <w:sz w:val="24"/>
          <w:szCs w:val="24"/>
        </w:rPr>
        <w:t>.</w:t>
      </w:r>
      <w:r w:rsidRPr="00FA5F2E">
        <w:rPr>
          <w:rFonts w:ascii="Gill Sans MT" w:hAnsi="Gill Sans MT"/>
          <w:b/>
          <w:sz w:val="24"/>
          <w:szCs w:val="24"/>
        </w:rPr>
        <w:t xml:space="preserve"> </w:t>
      </w:r>
      <w:r w:rsidR="008455F2" w:rsidRPr="00FA5F2E">
        <w:rPr>
          <w:rFonts w:ascii="Gill Sans MT" w:hAnsi="Gill Sans MT"/>
          <w:b/>
          <w:sz w:val="24"/>
          <w:szCs w:val="24"/>
        </w:rPr>
        <w:t xml:space="preserve">Viceministerio de </w:t>
      </w:r>
      <w:r w:rsidR="00F640DD" w:rsidRPr="00FA5F2E">
        <w:rPr>
          <w:rFonts w:ascii="Gill Sans MT" w:hAnsi="Gill Sans MT"/>
          <w:b/>
          <w:sz w:val="24"/>
          <w:szCs w:val="24"/>
        </w:rPr>
        <w:t>Supervisión y Control</w:t>
      </w:r>
      <w:r w:rsidR="008455F2" w:rsidRPr="00FA5F2E">
        <w:rPr>
          <w:rFonts w:ascii="Gill Sans MT" w:hAnsi="Gill Sans MT"/>
          <w:b/>
          <w:sz w:val="24"/>
          <w:szCs w:val="24"/>
        </w:rPr>
        <w:t xml:space="preserve"> de la Calidad</w:t>
      </w:r>
      <w:r w:rsidR="00B95945" w:rsidRPr="00FA5F2E">
        <w:rPr>
          <w:rFonts w:ascii="Gill Sans MT" w:hAnsi="Gill Sans MT"/>
          <w:b/>
          <w:sz w:val="24"/>
          <w:szCs w:val="24"/>
        </w:rPr>
        <w:t xml:space="preserve"> de</w:t>
      </w:r>
      <w:r w:rsidR="00EB698B" w:rsidRPr="00FA5F2E">
        <w:rPr>
          <w:rFonts w:ascii="Gill Sans MT" w:hAnsi="Gill Sans MT"/>
          <w:b/>
          <w:sz w:val="24"/>
          <w:szCs w:val="24"/>
        </w:rPr>
        <w:t xml:space="preserve"> la </w:t>
      </w:r>
      <w:r w:rsidR="00B95945" w:rsidRPr="00FA5F2E">
        <w:rPr>
          <w:rFonts w:ascii="Gill Sans MT" w:hAnsi="Gill Sans MT"/>
          <w:b/>
          <w:sz w:val="24"/>
          <w:szCs w:val="24"/>
        </w:rPr>
        <w:t>Educación</w:t>
      </w:r>
      <w:r w:rsidR="008455F2" w:rsidRPr="00FA5F2E">
        <w:rPr>
          <w:rFonts w:ascii="Gill Sans MT" w:hAnsi="Gill Sans MT"/>
          <w:b/>
          <w:sz w:val="24"/>
          <w:szCs w:val="24"/>
        </w:rPr>
        <w:t xml:space="preserve"> </w:t>
      </w:r>
      <w:r w:rsidR="008455F2" w:rsidRPr="00FA5F2E">
        <w:rPr>
          <w:rFonts w:ascii="Gill Sans MT" w:hAnsi="Gill Sans MT"/>
          <w:sz w:val="24"/>
          <w:szCs w:val="24"/>
        </w:rPr>
        <w:t xml:space="preserve">El Viceministerio de </w:t>
      </w:r>
      <w:r w:rsidR="00F640DD" w:rsidRPr="00FA5F2E">
        <w:rPr>
          <w:rFonts w:ascii="Gill Sans MT" w:hAnsi="Gill Sans MT"/>
          <w:sz w:val="24"/>
          <w:szCs w:val="24"/>
        </w:rPr>
        <w:t xml:space="preserve">Supervisión y Control </w:t>
      </w:r>
      <w:r w:rsidR="008455F2" w:rsidRPr="00FA5F2E">
        <w:rPr>
          <w:rFonts w:ascii="Gill Sans MT" w:hAnsi="Gill Sans MT"/>
          <w:sz w:val="24"/>
          <w:szCs w:val="24"/>
        </w:rPr>
        <w:t xml:space="preserve">de la Calidad </w:t>
      </w:r>
      <w:r w:rsidR="00B95945" w:rsidRPr="00FA5F2E">
        <w:rPr>
          <w:rFonts w:ascii="Gill Sans MT" w:hAnsi="Gill Sans MT"/>
          <w:sz w:val="24"/>
          <w:szCs w:val="24"/>
        </w:rPr>
        <w:t xml:space="preserve">de </w:t>
      </w:r>
      <w:r w:rsidR="00EB698B" w:rsidRPr="00FA5F2E">
        <w:rPr>
          <w:rFonts w:ascii="Gill Sans MT" w:hAnsi="Gill Sans MT"/>
          <w:sz w:val="24"/>
          <w:szCs w:val="24"/>
        </w:rPr>
        <w:t xml:space="preserve">la </w:t>
      </w:r>
      <w:r w:rsidR="00B95945" w:rsidRPr="00FA5F2E">
        <w:rPr>
          <w:rFonts w:ascii="Gill Sans MT" w:hAnsi="Gill Sans MT"/>
          <w:sz w:val="24"/>
          <w:szCs w:val="24"/>
        </w:rPr>
        <w:t xml:space="preserve">Educación </w:t>
      </w:r>
      <w:r w:rsidR="008455F2" w:rsidRPr="00FA5F2E">
        <w:rPr>
          <w:rFonts w:ascii="Gill Sans MT" w:hAnsi="Gill Sans MT"/>
          <w:sz w:val="24"/>
          <w:szCs w:val="24"/>
        </w:rPr>
        <w:t xml:space="preserve">tiene a </w:t>
      </w:r>
      <w:r w:rsidR="00C611B0" w:rsidRPr="00FA5F2E">
        <w:rPr>
          <w:rFonts w:ascii="Gill Sans MT" w:hAnsi="Gill Sans MT"/>
          <w:sz w:val="24"/>
          <w:szCs w:val="24"/>
        </w:rPr>
        <w:t xml:space="preserve">su </w:t>
      </w:r>
      <w:r w:rsidR="008455F2" w:rsidRPr="00FA5F2E">
        <w:rPr>
          <w:rFonts w:ascii="Gill Sans MT" w:hAnsi="Gill Sans MT"/>
          <w:sz w:val="24"/>
          <w:szCs w:val="24"/>
        </w:rPr>
        <w:t xml:space="preserve">cargo </w:t>
      </w:r>
      <w:r w:rsidR="00C611B0" w:rsidRPr="00FA5F2E">
        <w:rPr>
          <w:rFonts w:ascii="Gill Sans MT" w:hAnsi="Gill Sans MT"/>
          <w:sz w:val="24"/>
          <w:szCs w:val="24"/>
        </w:rPr>
        <w:t>el garantizar la eficacia y la eficiencia del sistema educativo, mediante la supervisión y el control de la calidad de los procesos, insumos, productos y los servic</w:t>
      </w:r>
      <w:r w:rsidR="008B6137" w:rsidRPr="00FA5F2E">
        <w:rPr>
          <w:rFonts w:ascii="Gill Sans MT" w:hAnsi="Gill Sans MT"/>
          <w:sz w:val="24"/>
          <w:szCs w:val="24"/>
        </w:rPr>
        <w:t>i</w:t>
      </w:r>
      <w:r w:rsidR="00C611B0" w:rsidRPr="00FA5F2E">
        <w:rPr>
          <w:rFonts w:ascii="Gill Sans MT" w:hAnsi="Gill Sans MT"/>
          <w:sz w:val="24"/>
          <w:szCs w:val="24"/>
        </w:rPr>
        <w:t>os que intervienen en la actividad educativa.</w:t>
      </w:r>
    </w:p>
    <w:p w14:paraId="6812ADAF" w14:textId="77777777" w:rsidR="00AD5F23" w:rsidRPr="00FA5F2E" w:rsidRDefault="00AD5F23" w:rsidP="009E0BC6">
      <w:pPr>
        <w:spacing w:after="0" w:line="240" w:lineRule="auto"/>
        <w:jc w:val="both"/>
        <w:rPr>
          <w:rFonts w:ascii="Gill Sans MT" w:hAnsi="Gill Sans MT"/>
          <w:sz w:val="24"/>
          <w:szCs w:val="24"/>
        </w:rPr>
      </w:pPr>
    </w:p>
    <w:p w14:paraId="2F9DFD33" w14:textId="24255F87" w:rsidR="00F640DD" w:rsidRPr="00FA5F2E" w:rsidRDefault="003C20B6"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C611B0" w:rsidRPr="00FA5F2E">
        <w:rPr>
          <w:rFonts w:ascii="Gill Sans MT" w:hAnsi="Gill Sans MT"/>
          <w:sz w:val="24"/>
          <w:szCs w:val="24"/>
        </w:rPr>
        <w:t xml:space="preserve">El Viceministro o Viceministra de Supervisión y Control de la Calidad </w:t>
      </w:r>
      <w:r w:rsidR="00B95945" w:rsidRPr="00FA5F2E">
        <w:rPr>
          <w:rFonts w:ascii="Gill Sans MT" w:hAnsi="Gill Sans MT"/>
          <w:sz w:val="24"/>
          <w:szCs w:val="24"/>
        </w:rPr>
        <w:t>de</w:t>
      </w:r>
      <w:r w:rsidR="00EB698B" w:rsidRPr="00FA5F2E">
        <w:rPr>
          <w:rFonts w:ascii="Gill Sans MT" w:hAnsi="Gill Sans MT"/>
          <w:sz w:val="24"/>
          <w:szCs w:val="24"/>
        </w:rPr>
        <w:t xml:space="preserve"> la</w:t>
      </w:r>
      <w:r w:rsidR="00B95945" w:rsidRPr="00FA5F2E">
        <w:rPr>
          <w:rFonts w:ascii="Gill Sans MT" w:hAnsi="Gill Sans MT"/>
          <w:sz w:val="24"/>
          <w:szCs w:val="24"/>
        </w:rPr>
        <w:t xml:space="preserve"> Educación </w:t>
      </w:r>
      <w:r w:rsidR="00C611B0" w:rsidRPr="00FA5F2E">
        <w:rPr>
          <w:rFonts w:ascii="Gill Sans MT" w:hAnsi="Gill Sans MT"/>
          <w:sz w:val="24"/>
          <w:szCs w:val="24"/>
        </w:rPr>
        <w:t>ejerce las atribuciones y competencias siguientes:</w:t>
      </w:r>
    </w:p>
    <w:p w14:paraId="1823351A" w14:textId="77777777" w:rsidR="00037A4C" w:rsidRPr="00FA5F2E" w:rsidRDefault="00037A4C" w:rsidP="009E0BC6">
      <w:pPr>
        <w:spacing w:after="0" w:line="240" w:lineRule="auto"/>
        <w:jc w:val="both"/>
        <w:rPr>
          <w:rFonts w:ascii="Gill Sans MT" w:hAnsi="Gill Sans MT"/>
          <w:sz w:val="24"/>
          <w:szCs w:val="24"/>
        </w:rPr>
      </w:pPr>
    </w:p>
    <w:p w14:paraId="5B075336" w14:textId="77777777" w:rsidR="00F640DD" w:rsidRPr="00FA5F2E" w:rsidRDefault="00F640DD" w:rsidP="005236FC">
      <w:pPr>
        <w:numPr>
          <w:ilvl w:val="0"/>
          <w:numId w:val="54"/>
        </w:numPr>
        <w:spacing w:after="0" w:line="240" w:lineRule="auto"/>
        <w:ind w:left="426" w:hanging="284"/>
        <w:jc w:val="both"/>
        <w:rPr>
          <w:rFonts w:ascii="Gill Sans MT" w:hAnsi="Gill Sans MT"/>
          <w:sz w:val="24"/>
          <w:szCs w:val="24"/>
        </w:rPr>
      </w:pPr>
      <w:r w:rsidRPr="00FA5F2E">
        <w:rPr>
          <w:rFonts w:ascii="Gill Sans MT" w:hAnsi="Gill Sans MT"/>
          <w:sz w:val="24"/>
          <w:szCs w:val="24"/>
        </w:rPr>
        <w:t>Asegurar la calidad de los procesos</w:t>
      </w:r>
      <w:r w:rsidR="008B4B4E" w:rsidRPr="00FA5F2E">
        <w:rPr>
          <w:rFonts w:ascii="Gill Sans MT" w:hAnsi="Gill Sans MT"/>
          <w:sz w:val="24"/>
          <w:szCs w:val="24"/>
        </w:rPr>
        <w:t xml:space="preserve"> administrativos y pedagógicos mediante el control de actividades, insumos y el servicio educativo.</w:t>
      </w:r>
    </w:p>
    <w:p w14:paraId="4310159C" w14:textId="77777777" w:rsidR="008455F2" w:rsidRPr="00FA5F2E" w:rsidRDefault="008B4B4E" w:rsidP="005236FC">
      <w:pPr>
        <w:numPr>
          <w:ilvl w:val="0"/>
          <w:numId w:val="54"/>
        </w:numPr>
        <w:spacing w:after="0" w:line="240" w:lineRule="auto"/>
        <w:ind w:left="426" w:hanging="284"/>
        <w:jc w:val="both"/>
        <w:rPr>
          <w:rFonts w:ascii="Gill Sans MT" w:hAnsi="Gill Sans MT"/>
          <w:sz w:val="24"/>
          <w:szCs w:val="24"/>
        </w:rPr>
      </w:pPr>
      <w:r w:rsidRPr="00FA5F2E">
        <w:rPr>
          <w:rFonts w:ascii="Gill Sans MT" w:hAnsi="Gill Sans MT"/>
          <w:sz w:val="24"/>
          <w:szCs w:val="24"/>
        </w:rPr>
        <w:t>Controlar el desarrollo de los planes, programa y proyectos establecidos, y la calidad de los resultados.</w:t>
      </w:r>
    </w:p>
    <w:p w14:paraId="5B19D717" w14:textId="77777777" w:rsidR="008B4B4E" w:rsidRPr="00FA5F2E" w:rsidRDefault="008B4B4E" w:rsidP="005236FC">
      <w:pPr>
        <w:numPr>
          <w:ilvl w:val="0"/>
          <w:numId w:val="54"/>
        </w:numPr>
        <w:spacing w:after="0" w:line="240" w:lineRule="auto"/>
        <w:ind w:left="426" w:hanging="284"/>
        <w:jc w:val="both"/>
        <w:rPr>
          <w:rFonts w:ascii="Gill Sans MT" w:hAnsi="Gill Sans MT"/>
          <w:sz w:val="24"/>
          <w:szCs w:val="24"/>
        </w:rPr>
      </w:pPr>
      <w:r w:rsidRPr="00FA5F2E">
        <w:rPr>
          <w:rFonts w:ascii="Gill Sans MT" w:hAnsi="Gill Sans MT"/>
          <w:sz w:val="24"/>
          <w:szCs w:val="24"/>
        </w:rPr>
        <w:t>Desarrollar estrategias y herramientas para la supervisión y evaluación de la calidad educativa.</w:t>
      </w:r>
    </w:p>
    <w:p w14:paraId="095D69E5" w14:textId="77777777" w:rsidR="008B4B4E" w:rsidRPr="00FA5F2E" w:rsidRDefault="00F24340" w:rsidP="005236FC">
      <w:pPr>
        <w:numPr>
          <w:ilvl w:val="0"/>
          <w:numId w:val="54"/>
        </w:numPr>
        <w:spacing w:after="0" w:line="240" w:lineRule="auto"/>
        <w:ind w:left="426" w:hanging="284"/>
        <w:jc w:val="both"/>
        <w:rPr>
          <w:rFonts w:ascii="Gill Sans MT" w:hAnsi="Gill Sans MT"/>
          <w:sz w:val="24"/>
          <w:szCs w:val="24"/>
        </w:rPr>
      </w:pPr>
      <w:r w:rsidRPr="00FA5F2E">
        <w:rPr>
          <w:rFonts w:ascii="Gill Sans MT" w:hAnsi="Gill Sans MT"/>
          <w:sz w:val="24"/>
          <w:szCs w:val="24"/>
        </w:rPr>
        <w:t>Garantizar la auditoría social al servicio educativo.</w:t>
      </w:r>
    </w:p>
    <w:p w14:paraId="5FB4362E" w14:textId="77777777" w:rsidR="00F24340" w:rsidRPr="00FA5F2E" w:rsidRDefault="00F24340" w:rsidP="005236FC">
      <w:pPr>
        <w:numPr>
          <w:ilvl w:val="0"/>
          <w:numId w:val="54"/>
        </w:numPr>
        <w:spacing w:after="0" w:line="240" w:lineRule="auto"/>
        <w:ind w:left="426" w:hanging="284"/>
        <w:jc w:val="both"/>
        <w:rPr>
          <w:rFonts w:ascii="Gill Sans MT" w:hAnsi="Gill Sans MT"/>
          <w:sz w:val="24"/>
          <w:szCs w:val="24"/>
        </w:rPr>
      </w:pPr>
      <w:r w:rsidRPr="00FA5F2E">
        <w:rPr>
          <w:rFonts w:ascii="Gill Sans MT" w:hAnsi="Gill Sans MT"/>
          <w:sz w:val="24"/>
          <w:szCs w:val="24"/>
        </w:rPr>
        <w:t>Garantizar la aplicación de las normas en la acreditación de centro educativos y la certificación de estudios.</w:t>
      </w:r>
    </w:p>
    <w:p w14:paraId="1F8F6133" w14:textId="77777777" w:rsidR="00F24340" w:rsidRPr="00FA5F2E" w:rsidRDefault="00F24340" w:rsidP="005236FC">
      <w:pPr>
        <w:numPr>
          <w:ilvl w:val="0"/>
          <w:numId w:val="54"/>
        </w:numPr>
        <w:spacing w:after="0" w:line="240" w:lineRule="auto"/>
        <w:ind w:left="426" w:hanging="284"/>
        <w:jc w:val="both"/>
        <w:rPr>
          <w:rFonts w:ascii="Gill Sans MT" w:hAnsi="Gill Sans MT"/>
          <w:sz w:val="24"/>
          <w:szCs w:val="24"/>
        </w:rPr>
      </w:pPr>
      <w:r w:rsidRPr="00FA5F2E">
        <w:rPr>
          <w:rFonts w:ascii="Gill Sans MT" w:hAnsi="Gill Sans MT"/>
          <w:sz w:val="24"/>
          <w:szCs w:val="24"/>
        </w:rPr>
        <w:t>Evaluar y promover la utilización de los resultados de las evaluaciones en la toma de decisión.</w:t>
      </w:r>
    </w:p>
    <w:p w14:paraId="3EE948D0" w14:textId="12E0B0E0" w:rsidR="00F24340" w:rsidRPr="00FA5F2E" w:rsidRDefault="00F24340" w:rsidP="009E0BC6">
      <w:pPr>
        <w:spacing w:after="0" w:line="240" w:lineRule="auto"/>
        <w:jc w:val="both"/>
        <w:rPr>
          <w:rFonts w:ascii="Gill Sans MT" w:hAnsi="Gill Sans MT"/>
          <w:sz w:val="24"/>
          <w:szCs w:val="24"/>
        </w:rPr>
      </w:pPr>
    </w:p>
    <w:p w14:paraId="6797611D" w14:textId="0EFFC630" w:rsidR="00B95945" w:rsidRPr="00FA5F2E" w:rsidRDefault="00B95945" w:rsidP="00C6267A">
      <w:pPr>
        <w:spacing w:after="0" w:line="240" w:lineRule="auto"/>
        <w:jc w:val="both"/>
        <w:rPr>
          <w:rFonts w:ascii="Gill Sans MT" w:hAnsi="Gill Sans MT"/>
          <w:sz w:val="24"/>
          <w:szCs w:val="24"/>
        </w:rPr>
      </w:pPr>
      <w:r w:rsidRPr="00FA5F2E">
        <w:rPr>
          <w:rFonts w:ascii="Gill Sans MT" w:hAnsi="Gill Sans MT"/>
          <w:b/>
          <w:sz w:val="24"/>
          <w:szCs w:val="24"/>
        </w:rPr>
        <w:t>ARTICULO</w:t>
      </w:r>
      <w:r w:rsidR="003C20B6" w:rsidRPr="00FA5F2E">
        <w:rPr>
          <w:rFonts w:ascii="Gill Sans MT" w:hAnsi="Gill Sans MT"/>
          <w:b/>
          <w:sz w:val="24"/>
          <w:szCs w:val="24"/>
        </w:rPr>
        <w:t xml:space="preserve"> 58</w:t>
      </w:r>
      <w:r w:rsidRPr="00FA5F2E">
        <w:rPr>
          <w:rFonts w:ascii="Gill Sans MT" w:hAnsi="Gill Sans MT"/>
          <w:b/>
          <w:sz w:val="24"/>
          <w:szCs w:val="24"/>
        </w:rPr>
        <w:t xml:space="preserve">. Viceministerio de </w:t>
      </w:r>
      <w:r w:rsidR="003A2435" w:rsidRPr="00FA5F2E">
        <w:rPr>
          <w:rFonts w:ascii="Gill Sans MT" w:hAnsi="Gill Sans MT"/>
          <w:b/>
          <w:sz w:val="24"/>
          <w:szCs w:val="24"/>
        </w:rPr>
        <w:t>Infraestructura Escolar y Gestión de Riesgos</w:t>
      </w:r>
      <w:r w:rsidRPr="00FA5F2E">
        <w:rPr>
          <w:rFonts w:ascii="Gill Sans MT" w:hAnsi="Gill Sans MT"/>
          <w:b/>
          <w:sz w:val="24"/>
          <w:szCs w:val="24"/>
        </w:rPr>
        <w:t xml:space="preserve">. </w:t>
      </w:r>
      <w:r w:rsidR="00037A4C" w:rsidRPr="00FA5F2E">
        <w:rPr>
          <w:rFonts w:ascii="Gill Sans MT" w:hAnsi="Gill Sans MT"/>
          <w:sz w:val="24"/>
          <w:szCs w:val="24"/>
        </w:rPr>
        <w:t xml:space="preserve">El Viceministerio de </w:t>
      </w:r>
      <w:r w:rsidR="003A2435" w:rsidRPr="00FA5F2E">
        <w:rPr>
          <w:rFonts w:ascii="Gill Sans MT" w:hAnsi="Gill Sans MT"/>
          <w:sz w:val="24"/>
          <w:szCs w:val="24"/>
        </w:rPr>
        <w:t>Infraestructura Escolar y Gestión de Riesgos tiene a su cargo la responsabilidad de velar por la preservación del estado físico y funcional de la infraestructura, el mobiliario y los equipos escolares; coordinar los procesos relativos a la adquisición de inmuebles y regularización del patrimonio inmobiliario; así como desarrollar un sistema de gestión ambiental en toda la red del Ministerio.</w:t>
      </w:r>
    </w:p>
    <w:p w14:paraId="3FCD23ED" w14:textId="7C7D4743" w:rsidR="00B95945" w:rsidRPr="00FA5F2E" w:rsidRDefault="00B95945" w:rsidP="00B95945">
      <w:pPr>
        <w:spacing w:after="0" w:line="240" w:lineRule="auto"/>
        <w:jc w:val="both"/>
        <w:rPr>
          <w:rFonts w:ascii="Gill Sans MT" w:hAnsi="Gill Sans MT"/>
          <w:b/>
          <w:sz w:val="24"/>
          <w:szCs w:val="24"/>
        </w:rPr>
      </w:pPr>
    </w:p>
    <w:p w14:paraId="6A87F8D2" w14:textId="074C1A23" w:rsidR="00037A4C" w:rsidRPr="00FA5F2E" w:rsidRDefault="003C20B6" w:rsidP="00037A4C">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037A4C" w:rsidRPr="00FA5F2E">
        <w:rPr>
          <w:rFonts w:ascii="Gill Sans MT" w:hAnsi="Gill Sans MT"/>
          <w:sz w:val="24"/>
          <w:szCs w:val="24"/>
        </w:rPr>
        <w:t xml:space="preserve">El Viceministro o Viceministra de </w:t>
      </w:r>
      <w:r w:rsidR="003A2435" w:rsidRPr="00FA5F2E">
        <w:rPr>
          <w:rFonts w:ascii="Gill Sans MT" w:hAnsi="Gill Sans MT"/>
          <w:sz w:val="24"/>
          <w:szCs w:val="24"/>
        </w:rPr>
        <w:t>Infraestructura Escolar y Gestión de Riesgos</w:t>
      </w:r>
      <w:r w:rsidR="00037A4C" w:rsidRPr="00FA5F2E">
        <w:rPr>
          <w:rFonts w:ascii="Gill Sans MT" w:hAnsi="Gill Sans MT"/>
          <w:sz w:val="24"/>
          <w:szCs w:val="24"/>
        </w:rPr>
        <w:t xml:space="preserve"> ejerce las atribuciones y competencias siguientes:</w:t>
      </w:r>
    </w:p>
    <w:p w14:paraId="6D23CA27" w14:textId="272D2360" w:rsidR="00037A4C" w:rsidRPr="00FA5F2E" w:rsidRDefault="00037A4C" w:rsidP="00037A4C">
      <w:pPr>
        <w:spacing w:after="0" w:line="240" w:lineRule="auto"/>
        <w:jc w:val="both"/>
        <w:rPr>
          <w:rFonts w:ascii="Gill Sans MT" w:hAnsi="Gill Sans MT"/>
          <w:b/>
          <w:sz w:val="24"/>
          <w:szCs w:val="24"/>
        </w:rPr>
      </w:pPr>
    </w:p>
    <w:p w14:paraId="079DEB10" w14:textId="2951FE44" w:rsidR="003A2435" w:rsidRPr="00FA5F2E" w:rsidRDefault="00037A4C" w:rsidP="003A2435">
      <w:pPr>
        <w:spacing w:after="0" w:line="240" w:lineRule="auto"/>
        <w:ind w:left="426" w:hanging="284"/>
        <w:jc w:val="both"/>
        <w:rPr>
          <w:rFonts w:ascii="Gill Sans MT" w:eastAsia="Cambria" w:hAnsi="Gill Sans MT"/>
          <w:sz w:val="24"/>
          <w:szCs w:val="24"/>
          <w:lang w:eastAsia="fr-FR"/>
        </w:rPr>
      </w:pPr>
      <w:r w:rsidRPr="00FA5F2E">
        <w:rPr>
          <w:rFonts w:ascii="Gill Sans MT" w:eastAsia="Cambria" w:hAnsi="Gill Sans MT"/>
          <w:sz w:val="24"/>
          <w:szCs w:val="24"/>
          <w:lang w:eastAsia="fr-FR"/>
        </w:rPr>
        <w:t xml:space="preserve">a) </w:t>
      </w:r>
      <w:r w:rsidR="003A2435" w:rsidRPr="00FA5F2E">
        <w:rPr>
          <w:rFonts w:ascii="Gill Sans MT" w:eastAsia="Cambria" w:hAnsi="Gill Sans MT"/>
          <w:sz w:val="24"/>
          <w:szCs w:val="24"/>
          <w:lang w:eastAsia="fr-FR"/>
        </w:rPr>
        <w:t>Procurar la prolongación de la vida útil de la infraestructura y mobiliario de los centros y oficinas administrativas de la institución y gestionar su rehabilitación.</w:t>
      </w:r>
    </w:p>
    <w:p w14:paraId="504F71D8" w14:textId="77777777" w:rsidR="003A2435" w:rsidRPr="00FA5F2E" w:rsidRDefault="003A2435" w:rsidP="003A2435">
      <w:pPr>
        <w:spacing w:after="0" w:line="240" w:lineRule="auto"/>
        <w:ind w:left="426" w:hanging="284"/>
        <w:jc w:val="both"/>
        <w:rPr>
          <w:rFonts w:ascii="Gill Sans MT" w:eastAsia="Cambria" w:hAnsi="Gill Sans MT"/>
          <w:sz w:val="24"/>
          <w:szCs w:val="24"/>
          <w:lang w:eastAsia="fr-FR"/>
        </w:rPr>
      </w:pPr>
    </w:p>
    <w:p w14:paraId="12CF4BAE" w14:textId="77777777" w:rsidR="003A2435" w:rsidRPr="00FA5F2E" w:rsidRDefault="003A2435" w:rsidP="003A2435">
      <w:pPr>
        <w:spacing w:after="0" w:line="240" w:lineRule="auto"/>
        <w:ind w:left="426" w:hanging="284"/>
        <w:jc w:val="both"/>
        <w:rPr>
          <w:rFonts w:ascii="Gill Sans MT" w:eastAsia="Cambria" w:hAnsi="Gill Sans MT"/>
          <w:sz w:val="24"/>
          <w:szCs w:val="24"/>
          <w:lang w:eastAsia="fr-FR"/>
        </w:rPr>
      </w:pPr>
      <w:r w:rsidRPr="00FA5F2E">
        <w:rPr>
          <w:rFonts w:ascii="Gill Sans MT" w:eastAsia="Cambria" w:hAnsi="Gill Sans MT"/>
          <w:sz w:val="24"/>
          <w:szCs w:val="24"/>
          <w:lang w:eastAsia="fr-FR"/>
        </w:rPr>
        <w:t>b)</w:t>
      </w:r>
      <w:r w:rsidRPr="00FA5F2E">
        <w:rPr>
          <w:rFonts w:ascii="Gill Sans MT" w:eastAsia="Cambria" w:hAnsi="Gill Sans MT"/>
          <w:sz w:val="24"/>
          <w:szCs w:val="24"/>
          <w:lang w:eastAsia="fr-FR"/>
        </w:rPr>
        <w:tab/>
        <w:t>Diagnosticar necesidades de reparación de la infraestructura física y del mobiliario de los centros, atendiendo a prioridades y criterios previamente determinados.</w:t>
      </w:r>
    </w:p>
    <w:p w14:paraId="35970E61" w14:textId="77777777" w:rsidR="003A2435" w:rsidRPr="00FA5F2E" w:rsidRDefault="003A2435" w:rsidP="003A2435">
      <w:pPr>
        <w:spacing w:after="0" w:line="240" w:lineRule="auto"/>
        <w:ind w:left="426" w:hanging="284"/>
        <w:jc w:val="both"/>
        <w:rPr>
          <w:rFonts w:ascii="Gill Sans MT" w:eastAsia="Cambria" w:hAnsi="Gill Sans MT"/>
          <w:sz w:val="24"/>
          <w:szCs w:val="24"/>
          <w:lang w:eastAsia="fr-FR"/>
        </w:rPr>
      </w:pPr>
    </w:p>
    <w:p w14:paraId="7F0F739B" w14:textId="11E68510" w:rsidR="003A2435" w:rsidRPr="00FA5F2E" w:rsidRDefault="003A2435" w:rsidP="003A2435">
      <w:pPr>
        <w:spacing w:after="0" w:line="240" w:lineRule="auto"/>
        <w:ind w:left="426" w:hanging="284"/>
        <w:jc w:val="both"/>
        <w:rPr>
          <w:rFonts w:ascii="Gill Sans MT" w:eastAsia="Cambria" w:hAnsi="Gill Sans MT"/>
          <w:sz w:val="24"/>
          <w:szCs w:val="24"/>
          <w:lang w:eastAsia="fr-FR"/>
        </w:rPr>
      </w:pPr>
      <w:r w:rsidRPr="00FA5F2E">
        <w:rPr>
          <w:rFonts w:ascii="Gill Sans MT" w:eastAsia="Cambria" w:hAnsi="Gill Sans MT"/>
          <w:sz w:val="24"/>
          <w:szCs w:val="24"/>
          <w:lang w:eastAsia="fr-FR"/>
        </w:rPr>
        <w:t>c)</w:t>
      </w:r>
      <w:r w:rsidRPr="00FA5F2E">
        <w:rPr>
          <w:rFonts w:ascii="Gill Sans MT" w:eastAsia="Cambria" w:hAnsi="Gill Sans MT"/>
          <w:sz w:val="24"/>
          <w:szCs w:val="24"/>
          <w:lang w:eastAsia="fr-FR"/>
        </w:rPr>
        <w:tab/>
        <w:t>Establecer criterios para la gestión del mantenimiento preventivo y correctivo de la infraestructura del Ministerio.</w:t>
      </w:r>
    </w:p>
    <w:p w14:paraId="0ED2EF62" w14:textId="77777777" w:rsidR="003A2435" w:rsidRPr="00FA5F2E" w:rsidRDefault="003A2435" w:rsidP="003A2435">
      <w:pPr>
        <w:spacing w:after="0" w:line="240" w:lineRule="auto"/>
        <w:ind w:left="426" w:hanging="284"/>
        <w:jc w:val="both"/>
        <w:rPr>
          <w:rFonts w:ascii="Gill Sans MT" w:eastAsia="Cambria" w:hAnsi="Gill Sans MT"/>
          <w:sz w:val="24"/>
          <w:szCs w:val="24"/>
          <w:lang w:eastAsia="fr-FR"/>
        </w:rPr>
      </w:pPr>
    </w:p>
    <w:p w14:paraId="4D362FA2" w14:textId="1DCD3930" w:rsidR="003A2435" w:rsidRPr="00FA5F2E" w:rsidRDefault="003A2435" w:rsidP="003A2435">
      <w:pPr>
        <w:spacing w:after="0" w:line="240" w:lineRule="auto"/>
        <w:ind w:left="426" w:hanging="284"/>
        <w:jc w:val="both"/>
        <w:rPr>
          <w:rFonts w:ascii="Gill Sans MT" w:eastAsia="Cambria" w:hAnsi="Gill Sans MT"/>
          <w:sz w:val="24"/>
          <w:szCs w:val="24"/>
          <w:lang w:eastAsia="fr-FR"/>
        </w:rPr>
      </w:pPr>
      <w:r w:rsidRPr="00FA5F2E">
        <w:rPr>
          <w:rFonts w:ascii="Gill Sans MT" w:eastAsia="Cambria" w:hAnsi="Gill Sans MT"/>
          <w:sz w:val="24"/>
          <w:szCs w:val="24"/>
          <w:lang w:eastAsia="fr-FR"/>
        </w:rPr>
        <w:lastRenderedPageBreak/>
        <w:t>d)</w:t>
      </w:r>
      <w:r w:rsidRPr="00FA5F2E">
        <w:rPr>
          <w:rFonts w:ascii="Gill Sans MT" w:eastAsia="Cambria" w:hAnsi="Gill Sans MT"/>
          <w:sz w:val="24"/>
          <w:szCs w:val="24"/>
          <w:lang w:eastAsia="fr-FR"/>
        </w:rPr>
        <w:tab/>
        <w:t>Supervisar las obras en ejecución, así como las terminadas y analizar el costo relativo a las cubicaciones.</w:t>
      </w:r>
    </w:p>
    <w:p w14:paraId="32CE3A10" w14:textId="77777777" w:rsidR="003A2435" w:rsidRPr="00FA5F2E" w:rsidRDefault="003A2435" w:rsidP="003A2435">
      <w:pPr>
        <w:spacing w:after="0" w:line="240" w:lineRule="auto"/>
        <w:ind w:left="426" w:hanging="284"/>
        <w:jc w:val="both"/>
        <w:rPr>
          <w:rFonts w:ascii="Gill Sans MT" w:eastAsia="Cambria" w:hAnsi="Gill Sans MT"/>
          <w:sz w:val="24"/>
          <w:szCs w:val="24"/>
          <w:lang w:eastAsia="fr-FR"/>
        </w:rPr>
      </w:pPr>
    </w:p>
    <w:p w14:paraId="2C9633FB" w14:textId="77777777" w:rsidR="003A2435" w:rsidRPr="00FA5F2E" w:rsidRDefault="003A2435" w:rsidP="003A2435">
      <w:pPr>
        <w:spacing w:after="0" w:line="240" w:lineRule="auto"/>
        <w:ind w:left="426" w:hanging="284"/>
        <w:jc w:val="both"/>
        <w:rPr>
          <w:rFonts w:ascii="Gill Sans MT" w:eastAsia="Cambria" w:hAnsi="Gill Sans MT"/>
          <w:sz w:val="24"/>
          <w:szCs w:val="24"/>
          <w:lang w:eastAsia="fr-FR"/>
        </w:rPr>
      </w:pPr>
      <w:r w:rsidRPr="00FA5F2E">
        <w:rPr>
          <w:rFonts w:ascii="Gill Sans MT" w:eastAsia="Cambria" w:hAnsi="Gill Sans MT"/>
          <w:sz w:val="24"/>
          <w:szCs w:val="24"/>
          <w:lang w:eastAsia="fr-FR"/>
        </w:rPr>
        <w:t>e)</w:t>
      </w:r>
      <w:r w:rsidRPr="00FA5F2E">
        <w:rPr>
          <w:rFonts w:ascii="Gill Sans MT" w:eastAsia="Cambria" w:hAnsi="Gill Sans MT"/>
          <w:sz w:val="24"/>
          <w:szCs w:val="24"/>
          <w:lang w:eastAsia="fr-FR"/>
        </w:rPr>
        <w:tab/>
        <w:t>Evaluar los planos y las estimaciones de costo propuestos por contratistas que participan en las licitaciones públicas del Ministerio y recibir las reparaciones de infraestructura y/o mobiliario realizadas por contratistas.</w:t>
      </w:r>
    </w:p>
    <w:p w14:paraId="1954F88E" w14:textId="77777777" w:rsidR="003A2435" w:rsidRPr="00FA5F2E" w:rsidRDefault="003A2435" w:rsidP="003A2435">
      <w:pPr>
        <w:spacing w:after="0" w:line="240" w:lineRule="auto"/>
        <w:ind w:left="426" w:hanging="284"/>
        <w:jc w:val="both"/>
        <w:rPr>
          <w:rFonts w:ascii="Gill Sans MT" w:eastAsia="Cambria" w:hAnsi="Gill Sans MT"/>
          <w:sz w:val="24"/>
          <w:szCs w:val="24"/>
          <w:lang w:eastAsia="fr-FR"/>
        </w:rPr>
      </w:pPr>
    </w:p>
    <w:p w14:paraId="6BD0274A" w14:textId="3E48DC72" w:rsidR="003A2435" w:rsidRPr="00FA5F2E" w:rsidRDefault="003A2435" w:rsidP="003A2435">
      <w:pPr>
        <w:spacing w:after="0" w:line="240" w:lineRule="auto"/>
        <w:ind w:left="426" w:hanging="284"/>
        <w:jc w:val="both"/>
        <w:rPr>
          <w:rFonts w:ascii="Gill Sans MT" w:eastAsia="Cambria" w:hAnsi="Gill Sans MT"/>
          <w:sz w:val="24"/>
          <w:szCs w:val="24"/>
          <w:lang w:eastAsia="fr-FR"/>
        </w:rPr>
      </w:pPr>
      <w:r w:rsidRPr="00FA5F2E">
        <w:rPr>
          <w:rFonts w:ascii="Gill Sans MT" w:eastAsia="Cambria" w:hAnsi="Gill Sans MT"/>
          <w:sz w:val="24"/>
          <w:szCs w:val="24"/>
          <w:lang w:eastAsia="fr-FR"/>
        </w:rPr>
        <w:t>f)</w:t>
      </w:r>
      <w:r w:rsidRPr="00FA5F2E">
        <w:rPr>
          <w:rFonts w:ascii="Gill Sans MT" w:eastAsia="Cambria" w:hAnsi="Gill Sans MT"/>
          <w:sz w:val="24"/>
          <w:szCs w:val="24"/>
          <w:lang w:eastAsia="fr-FR"/>
        </w:rPr>
        <w:tab/>
        <w:t>Proponer planes, programas y proyectos de gestión ambiental y prevención de riesgos de los centros escolares y toda la red del Ministerio.</w:t>
      </w:r>
    </w:p>
    <w:p w14:paraId="2B803B91" w14:textId="77777777" w:rsidR="003A2435" w:rsidRPr="00FA5F2E" w:rsidRDefault="003A2435" w:rsidP="003A2435">
      <w:pPr>
        <w:spacing w:after="0" w:line="240" w:lineRule="auto"/>
        <w:ind w:left="426" w:hanging="284"/>
        <w:jc w:val="both"/>
        <w:rPr>
          <w:rFonts w:ascii="Gill Sans MT" w:eastAsia="Cambria" w:hAnsi="Gill Sans MT"/>
          <w:sz w:val="24"/>
          <w:szCs w:val="24"/>
          <w:lang w:eastAsia="fr-FR"/>
        </w:rPr>
      </w:pPr>
    </w:p>
    <w:p w14:paraId="717A02EA" w14:textId="274C2FFE" w:rsidR="003A2435" w:rsidRPr="00FA5F2E" w:rsidRDefault="003A2435" w:rsidP="003A2435">
      <w:pPr>
        <w:spacing w:after="0" w:line="240" w:lineRule="auto"/>
        <w:ind w:left="426" w:hanging="284"/>
        <w:jc w:val="both"/>
        <w:rPr>
          <w:rFonts w:ascii="Gill Sans MT" w:eastAsia="Cambria" w:hAnsi="Gill Sans MT"/>
          <w:sz w:val="24"/>
          <w:szCs w:val="24"/>
          <w:lang w:eastAsia="fr-FR"/>
        </w:rPr>
      </w:pPr>
      <w:r w:rsidRPr="00FA5F2E">
        <w:rPr>
          <w:rFonts w:ascii="Gill Sans MT" w:eastAsia="Cambria" w:hAnsi="Gill Sans MT"/>
          <w:sz w:val="24"/>
          <w:szCs w:val="24"/>
          <w:lang w:eastAsia="fr-FR"/>
        </w:rPr>
        <w:t>g)</w:t>
      </w:r>
      <w:r w:rsidRPr="00FA5F2E">
        <w:rPr>
          <w:rFonts w:ascii="Gill Sans MT" w:eastAsia="Cambria" w:hAnsi="Gill Sans MT"/>
          <w:sz w:val="24"/>
          <w:szCs w:val="24"/>
          <w:lang w:eastAsia="fr-FR"/>
        </w:rPr>
        <w:tab/>
        <w:t>Velar por el control de la vulnerabilidad ante situaciones de emergencia y desastres, en los espacios escolares públicos y sus entornos.</w:t>
      </w:r>
    </w:p>
    <w:p w14:paraId="70CEB1A8" w14:textId="77777777" w:rsidR="003A2435" w:rsidRPr="00FA5F2E" w:rsidRDefault="003A2435" w:rsidP="003A2435">
      <w:pPr>
        <w:spacing w:after="0" w:line="240" w:lineRule="auto"/>
        <w:ind w:left="426" w:hanging="284"/>
        <w:jc w:val="both"/>
        <w:rPr>
          <w:rFonts w:ascii="Gill Sans MT" w:eastAsia="Cambria" w:hAnsi="Gill Sans MT"/>
          <w:sz w:val="24"/>
          <w:szCs w:val="24"/>
          <w:lang w:eastAsia="fr-FR"/>
        </w:rPr>
      </w:pPr>
    </w:p>
    <w:p w14:paraId="4482748A" w14:textId="77777777" w:rsidR="003A2435" w:rsidRPr="00FA5F2E" w:rsidRDefault="003A2435" w:rsidP="003A2435">
      <w:pPr>
        <w:spacing w:after="0" w:line="240" w:lineRule="auto"/>
        <w:ind w:left="426" w:hanging="284"/>
        <w:jc w:val="both"/>
        <w:rPr>
          <w:rFonts w:ascii="Gill Sans MT" w:eastAsia="Cambria" w:hAnsi="Gill Sans MT"/>
          <w:sz w:val="24"/>
          <w:szCs w:val="24"/>
          <w:lang w:eastAsia="fr-FR"/>
        </w:rPr>
      </w:pPr>
      <w:r w:rsidRPr="00FA5F2E">
        <w:rPr>
          <w:rFonts w:ascii="Gill Sans MT" w:eastAsia="Cambria" w:hAnsi="Gill Sans MT"/>
          <w:sz w:val="24"/>
          <w:szCs w:val="24"/>
          <w:lang w:eastAsia="fr-FR"/>
        </w:rPr>
        <w:t>h)</w:t>
      </w:r>
      <w:r w:rsidRPr="00FA5F2E">
        <w:rPr>
          <w:rFonts w:ascii="Gill Sans MT" w:eastAsia="Cambria" w:hAnsi="Gill Sans MT"/>
          <w:sz w:val="24"/>
          <w:szCs w:val="24"/>
          <w:lang w:eastAsia="fr-FR"/>
        </w:rPr>
        <w:tab/>
        <w:t>Desarrollar planes y proyectos de capacitación sobre gestión y mitigación de riesgo ambiental en los centros educativos y la comunidad educativa, así como promover la incorporación transversal de la gestión y prevención de riesgo ambiental en los programas educativos (currículo).</w:t>
      </w:r>
    </w:p>
    <w:p w14:paraId="5BBDAB5F" w14:textId="77777777" w:rsidR="003A2435" w:rsidRPr="00FA5F2E" w:rsidRDefault="003A2435" w:rsidP="003A2435">
      <w:pPr>
        <w:spacing w:after="0" w:line="240" w:lineRule="auto"/>
        <w:ind w:left="426" w:hanging="284"/>
        <w:jc w:val="both"/>
        <w:rPr>
          <w:rFonts w:ascii="Gill Sans MT" w:eastAsia="Cambria" w:hAnsi="Gill Sans MT"/>
          <w:sz w:val="24"/>
          <w:szCs w:val="24"/>
          <w:lang w:eastAsia="fr-FR"/>
        </w:rPr>
      </w:pPr>
    </w:p>
    <w:p w14:paraId="1664422B" w14:textId="2353D2A7" w:rsidR="003A2435" w:rsidRPr="00FA5F2E" w:rsidRDefault="003A2435" w:rsidP="003A2435">
      <w:pPr>
        <w:spacing w:after="0" w:line="240" w:lineRule="auto"/>
        <w:ind w:left="426" w:hanging="284"/>
        <w:jc w:val="both"/>
        <w:rPr>
          <w:rFonts w:ascii="Gill Sans MT" w:eastAsia="Cambria" w:hAnsi="Gill Sans MT"/>
          <w:sz w:val="24"/>
          <w:szCs w:val="24"/>
          <w:lang w:eastAsia="fr-FR"/>
        </w:rPr>
      </w:pPr>
      <w:r w:rsidRPr="00FA5F2E">
        <w:rPr>
          <w:rFonts w:ascii="Gill Sans MT" w:eastAsia="Cambria" w:hAnsi="Gill Sans MT"/>
          <w:sz w:val="24"/>
          <w:szCs w:val="24"/>
          <w:lang w:eastAsia="fr-FR"/>
        </w:rPr>
        <w:t>i)</w:t>
      </w:r>
      <w:r w:rsidRPr="00FA5F2E">
        <w:rPr>
          <w:rFonts w:ascii="Gill Sans MT" w:eastAsia="Cambria" w:hAnsi="Gill Sans MT"/>
          <w:sz w:val="24"/>
          <w:szCs w:val="24"/>
          <w:lang w:eastAsia="fr-FR"/>
        </w:rPr>
        <w:tab/>
        <w:t>Gestionar convenios y alianzas estratégicas para la implementación de acciones de gestión ambiental y prevención de riesgo.</w:t>
      </w:r>
    </w:p>
    <w:p w14:paraId="61C513E0" w14:textId="77777777" w:rsidR="003A2435" w:rsidRPr="00FA5F2E" w:rsidRDefault="003A2435" w:rsidP="003A2435">
      <w:pPr>
        <w:spacing w:after="0" w:line="240" w:lineRule="auto"/>
        <w:ind w:left="426" w:hanging="284"/>
        <w:jc w:val="both"/>
        <w:rPr>
          <w:rFonts w:ascii="Gill Sans MT" w:eastAsia="Cambria" w:hAnsi="Gill Sans MT"/>
          <w:sz w:val="24"/>
          <w:szCs w:val="24"/>
          <w:lang w:eastAsia="fr-FR"/>
        </w:rPr>
      </w:pPr>
    </w:p>
    <w:p w14:paraId="7F08F9B8" w14:textId="37E584D8" w:rsidR="003A2435" w:rsidRPr="00FA5F2E" w:rsidRDefault="003A2435" w:rsidP="003A2435">
      <w:pPr>
        <w:spacing w:after="0" w:line="240" w:lineRule="auto"/>
        <w:ind w:left="426" w:hanging="284"/>
        <w:jc w:val="both"/>
        <w:rPr>
          <w:rFonts w:ascii="Gill Sans MT" w:eastAsia="Cambria" w:hAnsi="Gill Sans MT"/>
          <w:sz w:val="24"/>
          <w:szCs w:val="24"/>
          <w:lang w:eastAsia="fr-FR"/>
        </w:rPr>
      </w:pPr>
      <w:r w:rsidRPr="00FA5F2E">
        <w:rPr>
          <w:rFonts w:ascii="Gill Sans MT" w:eastAsia="Cambria" w:hAnsi="Gill Sans MT"/>
          <w:sz w:val="24"/>
          <w:szCs w:val="24"/>
          <w:lang w:eastAsia="fr-FR"/>
        </w:rPr>
        <w:t>j)</w:t>
      </w:r>
      <w:r w:rsidRPr="00FA5F2E">
        <w:rPr>
          <w:rFonts w:ascii="Gill Sans MT" w:eastAsia="Cambria" w:hAnsi="Gill Sans MT"/>
          <w:sz w:val="24"/>
          <w:szCs w:val="24"/>
          <w:lang w:eastAsia="fr-FR"/>
        </w:rPr>
        <w:tab/>
        <w:t>Coordinar los procesos de registro y control de la gestión inmobiliaria en el marco de sus competencias.</w:t>
      </w:r>
    </w:p>
    <w:p w14:paraId="7B26238A" w14:textId="77777777" w:rsidR="003A2435" w:rsidRPr="00FA5F2E" w:rsidRDefault="003A2435" w:rsidP="003A2435">
      <w:pPr>
        <w:spacing w:after="0" w:line="240" w:lineRule="auto"/>
        <w:ind w:left="426" w:hanging="284"/>
        <w:jc w:val="both"/>
        <w:rPr>
          <w:rFonts w:ascii="Gill Sans MT" w:eastAsia="Cambria" w:hAnsi="Gill Sans MT"/>
          <w:sz w:val="24"/>
          <w:szCs w:val="24"/>
          <w:lang w:eastAsia="fr-FR"/>
        </w:rPr>
      </w:pPr>
    </w:p>
    <w:p w14:paraId="0DAB41FC" w14:textId="4661B94A" w:rsidR="003A2435" w:rsidRPr="00FA5F2E" w:rsidRDefault="003A2435" w:rsidP="003A2435">
      <w:pPr>
        <w:spacing w:after="0" w:line="240" w:lineRule="auto"/>
        <w:ind w:left="426" w:hanging="284"/>
        <w:jc w:val="both"/>
        <w:rPr>
          <w:rFonts w:ascii="Gill Sans MT" w:eastAsia="Cambria" w:hAnsi="Gill Sans MT"/>
          <w:sz w:val="24"/>
          <w:szCs w:val="24"/>
          <w:lang w:eastAsia="fr-FR"/>
        </w:rPr>
      </w:pPr>
      <w:r w:rsidRPr="00FA5F2E">
        <w:rPr>
          <w:rFonts w:ascii="Gill Sans MT" w:eastAsia="Cambria" w:hAnsi="Gill Sans MT"/>
          <w:sz w:val="24"/>
          <w:szCs w:val="24"/>
          <w:lang w:eastAsia="fr-FR"/>
        </w:rPr>
        <w:t>k)</w:t>
      </w:r>
      <w:r w:rsidRPr="00FA5F2E">
        <w:rPr>
          <w:rFonts w:ascii="Gill Sans MT" w:eastAsia="Cambria" w:hAnsi="Gill Sans MT"/>
          <w:sz w:val="24"/>
          <w:szCs w:val="24"/>
          <w:lang w:eastAsia="fr-FR"/>
        </w:rPr>
        <w:tab/>
        <w:t>Apoyar los procesos legales relativos a la adquisición de inmuebles y a la normalización del patrimonio inmobiliario del Ministerio.</w:t>
      </w:r>
    </w:p>
    <w:p w14:paraId="2E0E207A" w14:textId="77777777" w:rsidR="003A2435" w:rsidRPr="00FA5F2E" w:rsidRDefault="003A2435" w:rsidP="003A2435">
      <w:pPr>
        <w:spacing w:after="0" w:line="240" w:lineRule="auto"/>
        <w:ind w:left="426" w:hanging="284"/>
        <w:jc w:val="both"/>
        <w:rPr>
          <w:rFonts w:ascii="Gill Sans MT" w:eastAsia="Cambria" w:hAnsi="Gill Sans MT"/>
          <w:sz w:val="24"/>
          <w:szCs w:val="24"/>
          <w:lang w:eastAsia="fr-FR"/>
        </w:rPr>
      </w:pPr>
    </w:p>
    <w:p w14:paraId="1CE0EBB3" w14:textId="059473B7" w:rsidR="003A2435" w:rsidRPr="00FA5F2E" w:rsidRDefault="003A2435" w:rsidP="003A2435">
      <w:pPr>
        <w:spacing w:after="0" w:line="240" w:lineRule="auto"/>
        <w:ind w:left="426" w:hanging="284"/>
        <w:jc w:val="both"/>
        <w:rPr>
          <w:rFonts w:ascii="Gill Sans MT" w:eastAsia="Cambria" w:hAnsi="Gill Sans MT"/>
          <w:sz w:val="24"/>
          <w:szCs w:val="24"/>
          <w:lang w:eastAsia="fr-FR"/>
        </w:rPr>
      </w:pPr>
      <w:r w:rsidRPr="00FA5F2E">
        <w:rPr>
          <w:rFonts w:ascii="Gill Sans MT" w:eastAsia="Cambria" w:hAnsi="Gill Sans MT"/>
          <w:sz w:val="24"/>
          <w:szCs w:val="24"/>
          <w:lang w:eastAsia="fr-FR"/>
        </w:rPr>
        <w:t>l)</w:t>
      </w:r>
      <w:r w:rsidRPr="00FA5F2E">
        <w:rPr>
          <w:rFonts w:ascii="Gill Sans MT" w:eastAsia="Cambria" w:hAnsi="Gill Sans MT"/>
          <w:sz w:val="24"/>
          <w:szCs w:val="24"/>
          <w:lang w:eastAsia="fr-FR"/>
        </w:rPr>
        <w:tab/>
        <w:t>Apoyar los procesos relacionados a las mensuras catastrales y valuaciones del patrimonio inmobiliario del Ministerio.</w:t>
      </w:r>
    </w:p>
    <w:p w14:paraId="2B27F98A" w14:textId="77777777" w:rsidR="003A2435" w:rsidRPr="00FA5F2E" w:rsidRDefault="003A2435" w:rsidP="003A2435">
      <w:pPr>
        <w:spacing w:after="0" w:line="240" w:lineRule="auto"/>
        <w:ind w:left="426" w:hanging="284"/>
        <w:jc w:val="both"/>
        <w:rPr>
          <w:rFonts w:ascii="Gill Sans MT" w:eastAsia="Cambria" w:hAnsi="Gill Sans MT"/>
          <w:sz w:val="24"/>
          <w:szCs w:val="24"/>
          <w:lang w:eastAsia="fr-FR"/>
        </w:rPr>
      </w:pPr>
    </w:p>
    <w:p w14:paraId="614F719A" w14:textId="585561AD" w:rsidR="003A2435" w:rsidRPr="00FA5F2E" w:rsidRDefault="003A2435" w:rsidP="003A2435">
      <w:pPr>
        <w:spacing w:after="0" w:line="240" w:lineRule="auto"/>
        <w:ind w:left="426" w:hanging="284"/>
        <w:jc w:val="both"/>
        <w:rPr>
          <w:rFonts w:ascii="Gill Sans MT" w:eastAsia="Cambria" w:hAnsi="Gill Sans MT"/>
          <w:sz w:val="24"/>
          <w:szCs w:val="24"/>
          <w:lang w:eastAsia="fr-FR"/>
        </w:rPr>
      </w:pPr>
      <w:r w:rsidRPr="00FA5F2E">
        <w:rPr>
          <w:rFonts w:ascii="Gill Sans MT" w:eastAsia="Cambria" w:hAnsi="Gill Sans MT"/>
          <w:sz w:val="24"/>
          <w:szCs w:val="24"/>
          <w:lang w:eastAsia="fr-FR"/>
        </w:rPr>
        <w:t>m)</w:t>
      </w:r>
      <w:r w:rsidRPr="00FA5F2E">
        <w:rPr>
          <w:rFonts w:ascii="Gill Sans MT" w:eastAsia="Cambria" w:hAnsi="Gill Sans MT"/>
          <w:sz w:val="24"/>
          <w:szCs w:val="24"/>
          <w:lang w:eastAsia="fr-FR"/>
        </w:rPr>
        <w:tab/>
        <w:t>Coordinar con el Ministerio de la Vivienda, Hábitat y Edificaciones las actividades concernientes a la construcción de edificaciones escolares.</w:t>
      </w:r>
    </w:p>
    <w:p w14:paraId="4DA0AE42" w14:textId="77777777" w:rsidR="003A2435" w:rsidRPr="00FA5F2E" w:rsidRDefault="003A2435" w:rsidP="003A2435">
      <w:pPr>
        <w:pStyle w:val="Prrafodelista"/>
        <w:jc w:val="both"/>
        <w:rPr>
          <w:rFonts w:ascii="Gill Sans MT" w:hAnsi="Gill Sans MT"/>
          <w:lang w:val="es-ES" w:eastAsia="fr-FR"/>
        </w:rPr>
      </w:pPr>
    </w:p>
    <w:p w14:paraId="1B3C885D" w14:textId="4200D972" w:rsidR="00426AB0" w:rsidRPr="00FA5F2E" w:rsidRDefault="00B95945" w:rsidP="00426AB0">
      <w:pPr>
        <w:spacing w:after="0" w:line="240" w:lineRule="auto"/>
        <w:jc w:val="both"/>
        <w:rPr>
          <w:rFonts w:ascii="Gill Sans MT" w:hAnsi="Gill Sans MT"/>
          <w:sz w:val="24"/>
          <w:szCs w:val="24"/>
          <w:lang w:eastAsia="fr-FR"/>
        </w:rPr>
      </w:pPr>
      <w:r w:rsidRPr="00FA5F2E">
        <w:rPr>
          <w:rFonts w:ascii="Gill Sans MT" w:hAnsi="Gill Sans MT"/>
          <w:b/>
          <w:sz w:val="24"/>
          <w:szCs w:val="24"/>
        </w:rPr>
        <w:t>ARTICULO</w:t>
      </w:r>
      <w:r w:rsidR="003C20B6" w:rsidRPr="00FA5F2E">
        <w:rPr>
          <w:rFonts w:ascii="Gill Sans MT" w:hAnsi="Gill Sans MT"/>
          <w:b/>
          <w:sz w:val="24"/>
          <w:szCs w:val="24"/>
        </w:rPr>
        <w:t xml:space="preserve"> 59</w:t>
      </w:r>
      <w:r w:rsidRPr="00FA5F2E">
        <w:rPr>
          <w:rFonts w:ascii="Gill Sans MT" w:hAnsi="Gill Sans MT"/>
          <w:b/>
          <w:sz w:val="24"/>
          <w:szCs w:val="24"/>
        </w:rPr>
        <w:t xml:space="preserve">. Viceministerio de Acreditación y Certificación Docente. </w:t>
      </w:r>
      <w:r w:rsidR="00426AB0" w:rsidRPr="00FA5F2E">
        <w:rPr>
          <w:rFonts w:ascii="Gill Sans MT" w:hAnsi="Gill Sans MT"/>
          <w:sz w:val="24"/>
          <w:szCs w:val="24"/>
          <w:lang w:eastAsia="fr-FR"/>
        </w:rPr>
        <w:t>El Viceministerio de Acreditación y Certificación Docente tiene a su cargo el diseño e implementación de políticas y estrategias conducentes al desarrollo y certificación de la carrera docente.</w:t>
      </w:r>
    </w:p>
    <w:p w14:paraId="7C482675" w14:textId="77777777" w:rsidR="00426AB0" w:rsidRPr="00FA5F2E" w:rsidRDefault="00426AB0" w:rsidP="00426AB0">
      <w:pPr>
        <w:spacing w:after="0" w:line="240" w:lineRule="auto"/>
        <w:jc w:val="both"/>
        <w:rPr>
          <w:rFonts w:ascii="Gill Sans MT" w:hAnsi="Gill Sans MT"/>
          <w:sz w:val="24"/>
          <w:szCs w:val="24"/>
          <w:lang w:eastAsia="fr-FR"/>
        </w:rPr>
      </w:pPr>
    </w:p>
    <w:p w14:paraId="76F84C10" w14:textId="52B656BD" w:rsidR="00426AB0" w:rsidRPr="00FA5F2E" w:rsidRDefault="003C20B6" w:rsidP="00426AB0">
      <w:pPr>
        <w:spacing w:after="0" w:line="240" w:lineRule="auto"/>
        <w:jc w:val="both"/>
        <w:rPr>
          <w:rFonts w:ascii="Gill Sans MT" w:hAnsi="Gill Sans MT"/>
          <w:sz w:val="24"/>
          <w:szCs w:val="24"/>
          <w:lang w:eastAsia="fr-FR"/>
        </w:rPr>
      </w:pPr>
      <w:r w:rsidRPr="00FA5F2E">
        <w:rPr>
          <w:rFonts w:ascii="Gill Sans MT" w:hAnsi="Gill Sans MT"/>
          <w:b/>
          <w:sz w:val="24"/>
          <w:szCs w:val="24"/>
        </w:rPr>
        <w:t xml:space="preserve">PÁRRAFO. </w:t>
      </w:r>
      <w:r w:rsidR="00426AB0" w:rsidRPr="00FA5F2E">
        <w:rPr>
          <w:rFonts w:ascii="Gill Sans MT" w:hAnsi="Gill Sans MT"/>
          <w:sz w:val="24"/>
          <w:szCs w:val="24"/>
          <w:lang w:eastAsia="fr-FR"/>
        </w:rPr>
        <w:t xml:space="preserve">El Viceministro o Viceministra de </w:t>
      </w:r>
      <w:r w:rsidR="00B1266E" w:rsidRPr="00FA5F2E">
        <w:rPr>
          <w:rFonts w:ascii="Gill Sans MT" w:hAnsi="Gill Sans MT"/>
          <w:sz w:val="24"/>
          <w:szCs w:val="24"/>
          <w:lang w:eastAsia="fr-FR"/>
        </w:rPr>
        <w:t xml:space="preserve">Acreditación y </w:t>
      </w:r>
      <w:r w:rsidR="00426AB0" w:rsidRPr="00FA5F2E">
        <w:rPr>
          <w:rFonts w:ascii="Gill Sans MT" w:hAnsi="Gill Sans MT"/>
          <w:sz w:val="24"/>
          <w:szCs w:val="24"/>
          <w:lang w:eastAsia="fr-FR"/>
        </w:rPr>
        <w:t>Certificación Docente ejerce las atribuciones y competencias siguientes:</w:t>
      </w:r>
    </w:p>
    <w:p w14:paraId="6CD1E708" w14:textId="77777777" w:rsidR="00B1266E" w:rsidRPr="00FA5F2E" w:rsidRDefault="00B1266E" w:rsidP="00426AB0">
      <w:pPr>
        <w:spacing w:after="0" w:line="240" w:lineRule="auto"/>
        <w:jc w:val="both"/>
        <w:rPr>
          <w:rFonts w:ascii="Gill Sans MT" w:hAnsi="Gill Sans MT"/>
          <w:sz w:val="24"/>
          <w:szCs w:val="24"/>
          <w:lang w:eastAsia="fr-FR"/>
        </w:rPr>
      </w:pPr>
    </w:p>
    <w:p w14:paraId="2E8B01DE" w14:textId="01CA6A11" w:rsidR="00426AB0" w:rsidRPr="00FA5F2E" w:rsidRDefault="00426AB0" w:rsidP="005236FC">
      <w:pPr>
        <w:pStyle w:val="Prrafodelista"/>
        <w:numPr>
          <w:ilvl w:val="0"/>
          <w:numId w:val="102"/>
        </w:numPr>
        <w:jc w:val="both"/>
        <w:rPr>
          <w:rFonts w:ascii="Gill Sans MT" w:hAnsi="Gill Sans MT"/>
          <w:lang w:val="es-ES"/>
        </w:rPr>
      </w:pPr>
      <w:r w:rsidRPr="00FA5F2E">
        <w:rPr>
          <w:rFonts w:ascii="Gill Sans MT" w:hAnsi="Gill Sans MT"/>
          <w:lang w:val="es-ES" w:eastAsia="fr-FR"/>
        </w:rPr>
        <w:t xml:space="preserve">Definir los criterios e instrumentos que garanticen al Ministerio la consecución y el mantenimiento de los estándares de competencia pautados para el personal </w:t>
      </w:r>
      <w:r w:rsidR="00B159AC" w:rsidRPr="00FA5F2E">
        <w:rPr>
          <w:rFonts w:ascii="Gill Sans MT" w:hAnsi="Gill Sans MT"/>
          <w:lang w:val="es-ES" w:eastAsia="fr-FR"/>
        </w:rPr>
        <w:t xml:space="preserve">docente al servicio del sistema; </w:t>
      </w:r>
    </w:p>
    <w:p w14:paraId="25D36576" w14:textId="10F14894" w:rsidR="00426AB0" w:rsidRPr="00FA5F2E" w:rsidRDefault="00426AB0" w:rsidP="005236FC">
      <w:pPr>
        <w:numPr>
          <w:ilvl w:val="0"/>
          <w:numId w:val="102"/>
        </w:numPr>
        <w:spacing w:after="0" w:line="240" w:lineRule="auto"/>
        <w:jc w:val="both"/>
        <w:rPr>
          <w:rFonts w:ascii="Gill Sans MT" w:hAnsi="Gill Sans MT"/>
          <w:sz w:val="24"/>
          <w:szCs w:val="24"/>
        </w:rPr>
      </w:pPr>
      <w:r w:rsidRPr="00FA5F2E">
        <w:rPr>
          <w:rFonts w:ascii="Gill Sans MT" w:hAnsi="Gill Sans MT"/>
          <w:sz w:val="24"/>
          <w:szCs w:val="24"/>
          <w:lang w:eastAsia="fr-FR"/>
        </w:rPr>
        <w:t>Promover la calidad de los servicios</w:t>
      </w:r>
      <w:r w:rsidR="00B159AC" w:rsidRPr="00FA5F2E">
        <w:rPr>
          <w:rFonts w:ascii="Gill Sans MT" w:hAnsi="Gill Sans MT"/>
          <w:sz w:val="24"/>
          <w:szCs w:val="24"/>
          <w:lang w:eastAsia="fr-FR"/>
        </w:rPr>
        <w:t xml:space="preserve"> y de los resultados educativos; </w:t>
      </w:r>
    </w:p>
    <w:p w14:paraId="39E8221B" w14:textId="3D692B3A" w:rsidR="00426AB0" w:rsidRPr="00FA5F2E" w:rsidRDefault="00426AB0" w:rsidP="005236FC">
      <w:pPr>
        <w:numPr>
          <w:ilvl w:val="0"/>
          <w:numId w:val="102"/>
        </w:numPr>
        <w:spacing w:after="0" w:line="240" w:lineRule="auto"/>
        <w:rPr>
          <w:rFonts w:ascii="Gill Sans MT" w:hAnsi="Gill Sans MT"/>
          <w:sz w:val="24"/>
          <w:szCs w:val="24"/>
        </w:rPr>
      </w:pPr>
      <w:r w:rsidRPr="00FA5F2E">
        <w:rPr>
          <w:rFonts w:ascii="Gill Sans MT" w:hAnsi="Gill Sans MT"/>
          <w:sz w:val="24"/>
          <w:szCs w:val="24"/>
        </w:rPr>
        <w:lastRenderedPageBreak/>
        <w:t>Diseñar y elaborar las normas y procedimientos para la certificación docente como establece la Ley de Educación, así c</w:t>
      </w:r>
      <w:r w:rsidR="00B159AC" w:rsidRPr="00FA5F2E">
        <w:rPr>
          <w:rFonts w:ascii="Gill Sans MT" w:hAnsi="Gill Sans MT"/>
          <w:sz w:val="24"/>
          <w:szCs w:val="24"/>
        </w:rPr>
        <w:t>omo el reglamento de aplicación;</w:t>
      </w:r>
    </w:p>
    <w:p w14:paraId="33145E15" w14:textId="1B6D5FC1" w:rsidR="00B95945" w:rsidRPr="00FA5F2E" w:rsidRDefault="00426AB0" w:rsidP="005236FC">
      <w:pPr>
        <w:numPr>
          <w:ilvl w:val="0"/>
          <w:numId w:val="102"/>
        </w:numPr>
        <w:spacing w:after="0" w:line="240" w:lineRule="auto"/>
        <w:rPr>
          <w:rFonts w:ascii="Gill Sans MT" w:hAnsi="Gill Sans MT"/>
          <w:sz w:val="24"/>
          <w:szCs w:val="24"/>
        </w:rPr>
      </w:pPr>
      <w:r w:rsidRPr="00FA5F2E">
        <w:rPr>
          <w:rFonts w:ascii="Gill Sans MT" w:hAnsi="Gill Sans MT"/>
          <w:sz w:val="24"/>
          <w:szCs w:val="24"/>
        </w:rPr>
        <w:t>Coordinar y promover programas de formación a Docentes activos, garantizando el desarrollo de talentos y competencias a ser aplicados en los centros educativos.</w:t>
      </w:r>
    </w:p>
    <w:p w14:paraId="57F45F96" w14:textId="77777777" w:rsidR="00B95945" w:rsidRPr="00FA5F2E" w:rsidRDefault="00B95945" w:rsidP="00B95945">
      <w:pPr>
        <w:spacing w:after="0" w:line="240" w:lineRule="auto"/>
        <w:jc w:val="both"/>
        <w:rPr>
          <w:rFonts w:ascii="Gill Sans MT" w:hAnsi="Gill Sans MT"/>
          <w:b/>
          <w:sz w:val="24"/>
          <w:szCs w:val="24"/>
        </w:rPr>
      </w:pPr>
    </w:p>
    <w:p w14:paraId="281062C4" w14:textId="38CBC9FE" w:rsidR="00B95945" w:rsidRPr="00FA5F2E" w:rsidRDefault="00B95945" w:rsidP="00B95945">
      <w:pPr>
        <w:spacing w:after="0" w:line="240" w:lineRule="auto"/>
        <w:jc w:val="both"/>
        <w:rPr>
          <w:rFonts w:ascii="Gill Sans MT" w:hAnsi="Gill Sans MT"/>
          <w:sz w:val="24"/>
          <w:szCs w:val="24"/>
          <w:lang w:eastAsia="fr-FR"/>
        </w:rPr>
      </w:pPr>
      <w:r w:rsidRPr="00FA5F2E">
        <w:rPr>
          <w:rFonts w:ascii="Gill Sans MT" w:hAnsi="Gill Sans MT"/>
          <w:b/>
          <w:sz w:val="24"/>
          <w:szCs w:val="24"/>
        </w:rPr>
        <w:t>ARTICULO</w:t>
      </w:r>
      <w:r w:rsidR="003C20B6" w:rsidRPr="00FA5F2E">
        <w:rPr>
          <w:rFonts w:ascii="Gill Sans MT" w:hAnsi="Gill Sans MT"/>
          <w:b/>
          <w:sz w:val="24"/>
          <w:szCs w:val="24"/>
        </w:rPr>
        <w:t xml:space="preserve"> 60</w:t>
      </w:r>
      <w:r w:rsidRPr="00FA5F2E">
        <w:rPr>
          <w:rFonts w:ascii="Gill Sans MT" w:hAnsi="Gill Sans MT"/>
          <w:b/>
          <w:sz w:val="24"/>
          <w:szCs w:val="24"/>
        </w:rPr>
        <w:t xml:space="preserve">. Viceministerio de </w:t>
      </w:r>
      <w:r w:rsidR="00BD1D8B" w:rsidRPr="00FA5F2E">
        <w:rPr>
          <w:rFonts w:ascii="Gill Sans MT" w:hAnsi="Gill Sans MT"/>
          <w:b/>
          <w:sz w:val="24"/>
          <w:szCs w:val="24"/>
        </w:rPr>
        <w:t>Desarrollo y Fortalecimiento Educativo</w:t>
      </w:r>
      <w:r w:rsidR="00037A4C" w:rsidRPr="00FA5F2E">
        <w:rPr>
          <w:rFonts w:ascii="Gill Sans MT" w:hAnsi="Gill Sans MT"/>
          <w:b/>
          <w:sz w:val="24"/>
          <w:szCs w:val="24"/>
        </w:rPr>
        <w:t xml:space="preserve">. </w:t>
      </w:r>
      <w:r w:rsidR="00037A4C" w:rsidRPr="00FA5F2E">
        <w:rPr>
          <w:rFonts w:ascii="Gill Sans MT" w:hAnsi="Gill Sans MT"/>
          <w:sz w:val="24"/>
          <w:szCs w:val="24"/>
          <w:lang w:eastAsia="fr-FR"/>
        </w:rPr>
        <w:t xml:space="preserve">El Viceministerio de </w:t>
      </w:r>
      <w:r w:rsidR="00BD1D8B" w:rsidRPr="00FA5F2E">
        <w:rPr>
          <w:rFonts w:ascii="Gill Sans MT" w:hAnsi="Gill Sans MT"/>
          <w:sz w:val="24"/>
          <w:szCs w:val="24"/>
          <w:lang w:eastAsia="fr-FR"/>
        </w:rPr>
        <w:t>Desarrollo y Fortalecimiento Educativo tiene a su cargo la coordinación, regulación y desarrollo de las políticas públicas para el fortalecimiento del sistema educativo preuniversitario; la gestión de los planes de desarrollo del sector; y la producción y análisis de información para la ejecución de proyectos que coadyuven a la mejora del sector educativo.</w:t>
      </w:r>
    </w:p>
    <w:p w14:paraId="71F1C659" w14:textId="33C7E780" w:rsidR="00B95945" w:rsidRPr="00FA5F2E" w:rsidRDefault="00B95945" w:rsidP="00B95945">
      <w:pPr>
        <w:spacing w:after="0" w:line="240" w:lineRule="auto"/>
        <w:jc w:val="both"/>
        <w:rPr>
          <w:rFonts w:ascii="Gill Sans MT" w:hAnsi="Gill Sans MT"/>
          <w:b/>
          <w:sz w:val="24"/>
          <w:szCs w:val="24"/>
        </w:rPr>
      </w:pPr>
    </w:p>
    <w:p w14:paraId="7069D83D" w14:textId="06416DF0" w:rsidR="00037A4C" w:rsidRPr="00FA5F2E" w:rsidRDefault="003C20B6" w:rsidP="00037A4C">
      <w:pPr>
        <w:spacing w:after="0" w:line="240" w:lineRule="auto"/>
        <w:jc w:val="both"/>
        <w:rPr>
          <w:rFonts w:ascii="Gill Sans MT" w:hAnsi="Gill Sans MT"/>
          <w:sz w:val="24"/>
          <w:szCs w:val="24"/>
          <w:lang w:eastAsia="fr-FR"/>
        </w:rPr>
      </w:pPr>
      <w:r w:rsidRPr="00FA5F2E">
        <w:rPr>
          <w:rFonts w:ascii="Gill Sans MT" w:hAnsi="Gill Sans MT"/>
          <w:b/>
          <w:sz w:val="24"/>
          <w:szCs w:val="24"/>
        </w:rPr>
        <w:t xml:space="preserve">PÁRRAFO. </w:t>
      </w:r>
      <w:r w:rsidR="00037A4C" w:rsidRPr="00FA5F2E">
        <w:rPr>
          <w:rFonts w:ascii="Gill Sans MT" w:hAnsi="Gill Sans MT"/>
          <w:sz w:val="24"/>
          <w:szCs w:val="24"/>
          <w:lang w:eastAsia="fr-FR"/>
        </w:rPr>
        <w:t xml:space="preserve">El Viceministro o Viceministra de </w:t>
      </w:r>
      <w:r w:rsidR="00BD1D8B" w:rsidRPr="00FA5F2E">
        <w:rPr>
          <w:rFonts w:ascii="Gill Sans MT" w:hAnsi="Gill Sans MT"/>
          <w:sz w:val="24"/>
          <w:szCs w:val="24"/>
          <w:lang w:eastAsia="fr-FR"/>
        </w:rPr>
        <w:t xml:space="preserve">Desarrollo y Fortalecimiento Educativo </w:t>
      </w:r>
      <w:r w:rsidR="00037A4C" w:rsidRPr="00FA5F2E">
        <w:rPr>
          <w:rFonts w:ascii="Gill Sans MT" w:hAnsi="Gill Sans MT"/>
          <w:sz w:val="24"/>
          <w:szCs w:val="24"/>
          <w:lang w:eastAsia="fr-FR"/>
        </w:rPr>
        <w:t xml:space="preserve">ejerce las atribuciones y competencias siguientes: </w:t>
      </w:r>
    </w:p>
    <w:p w14:paraId="38705F91" w14:textId="34610B0F" w:rsidR="00BD1D8B" w:rsidRPr="00FA5F2E" w:rsidRDefault="00BD1D8B" w:rsidP="006E6692">
      <w:pPr>
        <w:spacing w:after="0" w:line="240" w:lineRule="auto"/>
        <w:jc w:val="both"/>
        <w:rPr>
          <w:rFonts w:ascii="Gill Sans MT" w:hAnsi="Gill Sans MT"/>
          <w:sz w:val="24"/>
          <w:szCs w:val="24"/>
          <w:lang w:eastAsia="fr-FR"/>
        </w:rPr>
      </w:pPr>
    </w:p>
    <w:p w14:paraId="534CC346" w14:textId="2EF23075" w:rsidR="00BD1D8B" w:rsidRPr="00FA5F2E" w:rsidRDefault="00BD1D8B" w:rsidP="005236FC">
      <w:pPr>
        <w:numPr>
          <w:ilvl w:val="0"/>
          <w:numId w:val="139"/>
        </w:numPr>
        <w:spacing w:after="0" w:line="240" w:lineRule="auto"/>
        <w:jc w:val="both"/>
        <w:rPr>
          <w:rFonts w:ascii="Gill Sans MT" w:hAnsi="Gill Sans MT"/>
          <w:sz w:val="24"/>
          <w:szCs w:val="24"/>
          <w:lang w:eastAsia="fr-FR"/>
        </w:rPr>
      </w:pPr>
      <w:r w:rsidRPr="00FA5F2E">
        <w:rPr>
          <w:rFonts w:ascii="Gill Sans MT" w:hAnsi="Gill Sans MT"/>
          <w:sz w:val="24"/>
          <w:szCs w:val="24"/>
          <w:lang w:eastAsia="fr-FR"/>
        </w:rPr>
        <w:t>Formular propuestas y dar seguimiento a políticas, planes y estrategias nacionales para impulsar el desarrollo del sector educativo dentro del marco de acción del Ministerio de Educación</w:t>
      </w:r>
      <w:r w:rsidR="00B159AC" w:rsidRPr="00FA5F2E">
        <w:rPr>
          <w:rFonts w:ascii="Gill Sans MT" w:hAnsi="Gill Sans MT"/>
          <w:sz w:val="24"/>
          <w:szCs w:val="24"/>
          <w:lang w:eastAsia="fr-FR"/>
        </w:rPr>
        <w:t xml:space="preserve">; </w:t>
      </w:r>
    </w:p>
    <w:p w14:paraId="73BCD253" w14:textId="77777777" w:rsidR="00BD1D8B" w:rsidRPr="00FA5F2E" w:rsidRDefault="00BD1D8B" w:rsidP="00BD1D8B">
      <w:pPr>
        <w:pStyle w:val="Prrafodelista"/>
        <w:rPr>
          <w:rFonts w:ascii="Gill Sans MT" w:hAnsi="Gill Sans MT"/>
          <w:lang w:val="es-ES" w:eastAsia="fr-FR"/>
        </w:rPr>
      </w:pPr>
    </w:p>
    <w:p w14:paraId="3C52E2A9" w14:textId="54D89EE6" w:rsidR="00BD1D8B" w:rsidRPr="00FA5F2E" w:rsidRDefault="00BD1D8B" w:rsidP="005236FC">
      <w:pPr>
        <w:numPr>
          <w:ilvl w:val="0"/>
          <w:numId w:val="139"/>
        </w:numPr>
        <w:spacing w:after="0" w:line="240" w:lineRule="auto"/>
        <w:jc w:val="both"/>
        <w:rPr>
          <w:rFonts w:ascii="Gill Sans MT" w:hAnsi="Gill Sans MT"/>
          <w:sz w:val="24"/>
          <w:szCs w:val="24"/>
          <w:lang w:eastAsia="fr-FR"/>
        </w:rPr>
      </w:pPr>
      <w:r w:rsidRPr="00FA5F2E">
        <w:rPr>
          <w:rFonts w:ascii="Gill Sans MT" w:hAnsi="Gill Sans MT"/>
          <w:sz w:val="24"/>
          <w:szCs w:val="24"/>
          <w:lang w:eastAsia="fr-FR"/>
        </w:rPr>
        <w:t>Coordinar los planes, programas y proyectos que fomenten el desarrollo y fortalecimiento de la educación preuniversitaria y dar seguimien</w:t>
      </w:r>
      <w:r w:rsidR="00B159AC" w:rsidRPr="00FA5F2E">
        <w:rPr>
          <w:rFonts w:ascii="Gill Sans MT" w:hAnsi="Gill Sans MT"/>
          <w:sz w:val="24"/>
          <w:szCs w:val="24"/>
          <w:lang w:eastAsia="fr-FR"/>
        </w:rPr>
        <w:t xml:space="preserve">to a su ejecución; </w:t>
      </w:r>
    </w:p>
    <w:p w14:paraId="1F25DCD7" w14:textId="77777777" w:rsidR="00BD1D8B" w:rsidRPr="00FA5F2E" w:rsidRDefault="00BD1D8B" w:rsidP="00BD1D8B">
      <w:pPr>
        <w:pStyle w:val="Prrafodelista"/>
        <w:rPr>
          <w:rFonts w:ascii="Gill Sans MT" w:hAnsi="Gill Sans MT"/>
          <w:lang w:val="es-ES" w:eastAsia="fr-FR"/>
        </w:rPr>
      </w:pPr>
    </w:p>
    <w:p w14:paraId="4EEF0671" w14:textId="2E53FEC3" w:rsidR="006E6692" w:rsidRPr="00FA5F2E" w:rsidRDefault="00BD1D8B" w:rsidP="005236FC">
      <w:pPr>
        <w:numPr>
          <w:ilvl w:val="0"/>
          <w:numId w:val="139"/>
        </w:numPr>
        <w:spacing w:after="0" w:line="240" w:lineRule="auto"/>
        <w:jc w:val="both"/>
        <w:rPr>
          <w:rFonts w:ascii="Gill Sans MT" w:hAnsi="Gill Sans MT"/>
          <w:sz w:val="24"/>
          <w:szCs w:val="24"/>
          <w:lang w:eastAsia="fr-FR"/>
        </w:rPr>
      </w:pPr>
      <w:r w:rsidRPr="00FA5F2E">
        <w:rPr>
          <w:rFonts w:ascii="Gill Sans MT" w:hAnsi="Gill Sans MT"/>
          <w:sz w:val="24"/>
          <w:szCs w:val="24"/>
          <w:lang w:eastAsia="fr-FR"/>
        </w:rPr>
        <w:t>Asegurar la aplicación de las políticas referentes a la información estadística</w:t>
      </w:r>
      <w:r w:rsidR="00CC7C62" w:rsidRPr="00FA5F2E">
        <w:rPr>
          <w:rFonts w:ascii="Gill Sans MT" w:hAnsi="Gill Sans MT"/>
          <w:sz w:val="24"/>
          <w:szCs w:val="24"/>
          <w:lang w:eastAsia="fr-FR"/>
        </w:rPr>
        <w:t xml:space="preserve"> relacionada con los</w:t>
      </w:r>
      <w:r w:rsidRPr="00FA5F2E">
        <w:rPr>
          <w:rFonts w:ascii="Gill Sans MT" w:hAnsi="Gill Sans MT"/>
          <w:sz w:val="24"/>
          <w:szCs w:val="24"/>
          <w:lang w:eastAsia="fr-FR"/>
        </w:rPr>
        <w:t xml:space="preserve"> recursos mat</w:t>
      </w:r>
      <w:r w:rsidR="00CC7C62" w:rsidRPr="00FA5F2E">
        <w:rPr>
          <w:rFonts w:ascii="Gill Sans MT" w:hAnsi="Gill Sans MT"/>
          <w:sz w:val="24"/>
          <w:szCs w:val="24"/>
          <w:lang w:eastAsia="fr-FR"/>
        </w:rPr>
        <w:t>eriales, humanos y fin</w:t>
      </w:r>
      <w:r w:rsidR="00B159AC" w:rsidRPr="00FA5F2E">
        <w:rPr>
          <w:rFonts w:ascii="Gill Sans MT" w:hAnsi="Gill Sans MT"/>
          <w:sz w:val="24"/>
          <w:szCs w:val="24"/>
          <w:lang w:eastAsia="fr-FR"/>
        </w:rPr>
        <w:t xml:space="preserve">ancieros en el sector educativo; </w:t>
      </w:r>
    </w:p>
    <w:p w14:paraId="60EE2431" w14:textId="77777777" w:rsidR="00CC7C62" w:rsidRPr="00FA5F2E" w:rsidRDefault="00CC7C62" w:rsidP="00CC7C62">
      <w:pPr>
        <w:spacing w:after="0" w:line="240" w:lineRule="auto"/>
        <w:ind w:left="720"/>
        <w:jc w:val="both"/>
        <w:rPr>
          <w:rFonts w:ascii="Gill Sans MT" w:hAnsi="Gill Sans MT"/>
          <w:sz w:val="24"/>
          <w:szCs w:val="24"/>
          <w:lang w:eastAsia="fr-FR"/>
        </w:rPr>
      </w:pPr>
    </w:p>
    <w:p w14:paraId="189AAC28" w14:textId="099684C0" w:rsidR="006E6692" w:rsidRPr="00FA5F2E" w:rsidRDefault="00BD1D8B" w:rsidP="005236FC">
      <w:pPr>
        <w:numPr>
          <w:ilvl w:val="0"/>
          <w:numId w:val="139"/>
        </w:numPr>
        <w:spacing w:after="0" w:line="240" w:lineRule="auto"/>
        <w:jc w:val="both"/>
        <w:rPr>
          <w:rFonts w:ascii="Gill Sans MT" w:hAnsi="Gill Sans MT"/>
          <w:sz w:val="24"/>
          <w:szCs w:val="24"/>
          <w:lang w:eastAsia="fr-FR"/>
        </w:rPr>
      </w:pPr>
      <w:r w:rsidRPr="00FA5F2E">
        <w:rPr>
          <w:rFonts w:ascii="Gill Sans MT" w:hAnsi="Gill Sans MT"/>
          <w:sz w:val="24"/>
          <w:szCs w:val="24"/>
          <w:lang w:eastAsia="fr-FR"/>
        </w:rPr>
        <w:t>Desarrollar estudios prospectivos sobre los logros y metas de mediano y largo plazo a fin de anticipar respuestas acer</w:t>
      </w:r>
      <w:r w:rsidR="00CC7C62" w:rsidRPr="00FA5F2E">
        <w:rPr>
          <w:rFonts w:ascii="Gill Sans MT" w:hAnsi="Gill Sans MT"/>
          <w:sz w:val="24"/>
          <w:szCs w:val="24"/>
          <w:lang w:eastAsia="fr-FR"/>
        </w:rPr>
        <w:t>tadas a pot</w:t>
      </w:r>
      <w:r w:rsidR="00B159AC" w:rsidRPr="00FA5F2E">
        <w:rPr>
          <w:rFonts w:ascii="Gill Sans MT" w:hAnsi="Gill Sans MT"/>
          <w:sz w:val="24"/>
          <w:szCs w:val="24"/>
          <w:lang w:eastAsia="fr-FR"/>
        </w:rPr>
        <w:t xml:space="preserve">enciales situaciones de crisis; </w:t>
      </w:r>
    </w:p>
    <w:p w14:paraId="6E6F7ADC" w14:textId="08DAC529" w:rsidR="00B159AC" w:rsidRPr="00FA5F2E" w:rsidRDefault="00B159AC" w:rsidP="00B159AC">
      <w:pPr>
        <w:spacing w:after="0" w:line="240" w:lineRule="auto"/>
        <w:jc w:val="both"/>
        <w:rPr>
          <w:rFonts w:ascii="Gill Sans MT" w:hAnsi="Gill Sans MT"/>
          <w:sz w:val="24"/>
          <w:szCs w:val="24"/>
          <w:lang w:eastAsia="fr-FR"/>
        </w:rPr>
      </w:pPr>
    </w:p>
    <w:p w14:paraId="66AEB5D9" w14:textId="4878F48A" w:rsidR="006E6692" w:rsidRPr="00FA5F2E" w:rsidRDefault="00CC7C62" w:rsidP="005236FC">
      <w:pPr>
        <w:numPr>
          <w:ilvl w:val="0"/>
          <w:numId w:val="139"/>
        </w:numPr>
        <w:spacing w:after="0" w:line="240" w:lineRule="auto"/>
        <w:jc w:val="both"/>
        <w:rPr>
          <w:rFonts w:ascii="Gill Sans MT" w:hAnsi="Gill Sans MT"/>
          <w:sz w:val="24"/>
          <w:szCs w:val="24"/>
          <w:lang w:eastAsia="fr-FR"/>
        </w:rPr>
      </w:pPr>
      <w:r w:rsidRPr="00FA5F2E">
        <w:rPr>
          <w:rFonts w:ascii="Gill Sans MT" w:hAnsi="Gill Sans MT"/>
          <w:sz w:val="24"/>
          <w:szCs w:val="24"/>
          <w:lang w:eastAsia="fr-FR"/>
        </w:rPr>
        <w:t>Elaborar el diseño conceptual del</w:t>
      </w:r>
      <w:r w:rsidR="00BD1D8B" w:rsidRPr="00FA5F2E">
        <w:rPr>
          <w:rFonts w:ascii="Gill Sans MT" w:hAnsi="Gill Sans MT"/>
          <w:sz w:val="24"/>
          <w:szCs w:val="24"/>
          <w:lang w:eastAsia="fr-FR"/>
        </w:rPr>
        <w:t xml:space="preserve"> Sistema de Información del Ministerio</w:t>
      </w:r>
      <w:r w:rsidRPr="00FA5F2E">
        <w:rPr>
          <w:rFonts w:ascii="Gill Sans MT" w:hAnsi="Gill Sans MT"/>
          <w:sz w:val="24"/>
          <w:szCs w:val="24"/>
          <w:lang w:eastAsia="fr-FR"/>
        </w:rPr>
        <w:t>, a fin de generar</w:t>
      </w:r>
      <w:r w:rsidR="00BD1D8B" w:rsidRPr="00FA5F2E">
        <w:rPr>
          <w:rFonts w:ascii="Gill Sans MT" w:hAnsi="Gill Sans MT"/>
          <w:sz w:val="24"/>
          <w:szCs w:val="24"/>
          <w:lang w:eastAsia="fr-FR"/>
        </w:rPr>
        <w:t xml:space="preserve"> informaciones objetivas y oportunas para la toma de decisión, así como establecer las normas y procedimientos para la sistematización de la data e informacio</w:t>
      </w:r>
      <w:r w:rsidR="00B159AC" w:rsidRPr="00FA5F2E">
        <w:rPr>
          <w:rFonts w:ascii="Gill Sans MT" w:hAnsi="Gill Sans MT"/>
          <w:sz w:val="24"/>
          <w:szCs w:val="24"/>
          <w:lang w:eastAsia="fr-FR"/>
        </w:rPr>
        <w:t>nes estadísticas del Ministerio;</w:t>
      </w:r>
    </w:p>
    <w:p w14:paraId="1F3DE147" w14:textId="77777777" w:rsidR="006E6692" w:rsidRPr="00FA5F2E" w:rsidRDefault="006E6692" w:rsidP="006E6692">
      <w:pPr>
        <w:pStyle w:val="Prrafodelista"/>
        <w:rPr>
          <w:rFonts w:ascii="Gill Sans MT" w:hAnsi="Gill Sans MT"/>
          <w:lang w:val="es-ES" w:eastAsia="fr-FR"/>
        </w:rPr>
      </w:pPr>
    </w:p>
    <w:p w14:paraId="4ACEDF18" w14:textId="77777777" w:rsidR="006E6692" w:rsidRPr="00FA5F2E" w:rsidRDefault="00BD1D8B" w:rsidP="005236FC">
      <w:pPr>
        <w:numPr>
          <w:ilvl w:val="0"/>
          <w:numId w:val="139"/>
        </w:numPr>
        <w:spacing w:after="0" w:line="240" w:lineRule="auto"/>
        <w:jc w:val="both"/>
        <w:rPr>
          <w:rFonts w:ascii="Gill Sans MT" w:hAnsi="Gill Sans MT"/>
          <w:sz w:val="24"/>
          <w:szCs w:val="24"/>
          <w:lang w:eastAsia="fr-FR"/>
        </w:rPr>
      </w:pPr>
      <w:r w:rsidRPr="00FA5F2E">
        <w:rPr>
          <w:rFonts w:ascii="Gill Sans MT" w:hAnsi="Gill Sans MT"/>
          <w:sz w:val="24"/>
          <w:szCs w:val="24"/>
          <w:lang w:eastAsia="fr-FR"/>
        </w:rPr>
        <w:t>Proveer metodologías e instrumentos que permitan realizar análisis prospectivos sobre la problemática del sector y sustentar la toma de decisión en el marco de la programación y ejecución de los planes, programas y proyectos educativos.</w:t>
      </w:r>
    </w:p>
    <w:p w14:paraId="73C54C9B" w14:textId="77777777" w:rsidR="006E6692" w:rsidRPr="00FA5F2E" w:rsidRDefault="006E6692" w:rsidP="006E6692">
      <w:pPr>
        <w:pStyle w:val="Prrafodelista"/>
        <w:rPr>
          <w:rFonts w:ascii="Gill Sans MT" w:hAnsi="Gill Sans MT"/>
          <w:lang w:val="es-ES" w:eastAsia="fr-FR"/>
        </w:rPr>
      </w:pPr>
    </w:p>
    <w:p w14:paraId="5CDE54D3" w14:textId="77777777" w:rsidR="006E6692" w:rsidRPr="00FA5F2E" w:rsidRDefault="00BD1D8B" w:rsidP="005236FC">
      <w:pPr>
        <w:numPr>
          <w:ilvl w:val="0"/>
          <w:numId w:val="139"/>
        </w:numPr>
        <w:spacing w:after="0" w:line="240" w:lineRule="auto"/>
        <w:jc w:val="both"/>
        <w:rPr>
          <w:rFonts w:ascii="Gill Sans MT" w:hAnsi="Gill Sans MT"/>
          <w:sz w:val="24"/>
          <w:szCs w:val="24"/>
          <w:lang w:eastAsia="fr-FR"/>
        </w:rPr>
      </w:pPr>
      <w:r w:rsidRPr="00FA5F2E">
        <w:rPr>
          <w:rFonts w:ascii="Gill Sans MT" w:hAnsi="Gill Sans MT"/>
          <w:sz w:val="24"/>
          <w:szCs w:val="24"/>
          <w:lang w:eastAsia="fr-FR"/>
        </w:rPr>
        <w:t xml:space="preserve">Analizar los indicadores estadísticos, socioeconómicos y demográficos y producir las informaciones relativas a infraestructura física escolar, necesidades de centros educativos y del estado de la educación en el país.  </w:t>
      </w:r>
    </w:p>
    <w:p w14:paraId="1A0BAB78" w14:textId="77777777" w:rsidR="006E6692" w:rsidRPr="00FA5F2E" w:rsidRDefault="006E6692" w:rsidP="006E6692">
      <w:pPr>
        <w:pStyle w:val="Prrafodelista"/>
        <w:rPr>
          <w:rFonts w:ascii="Gill Sans MT" w:hAnsi="Gill Sans MT"/>
          <w:lang w:val="es-ES" w:eastAsia="fr-FR"/>
        </w:rPr>
      </w:pPr>
    </w:p>
    <w:p w14:paraId="6B4DBC38" w14:textId="683EDFE8" w:rsidR="006E6692" w:rsidRPr="00FA5F2E" w:rsidRDefault="00BD1D8B" w:rsidP="005236FC">
      <w:pPr>
        <w:numPr>
          <w:ilvl w:val="0"/>
          <w:numId w:val="139"/>
        </w:numPr>
        <w:spacing w:after="0" w:line="240" w:lineRule="auto"/>
        <w:jc w:val="both"/>
        <w:rPr>
          <w:rFonts w:ascii="Gill Sans MT" w:hAnsi="Gill Sans MT"/>
          <w:sz w:val="24"/>
          <w:szCs w:val="24"/>
          <w:lang w:eastAsia="fr-FR"/>
        </w:rPr>
      </w:pPr>
      <w:r w:rsidRPr="00FA5F2E">
        <w:rPr>
          <w:rFonts w:ascii="Gill Sans MT" w:hAnsi="Gill Sans MT"/>
          <w:sz w:val="24"/>
          <w:szCs w:val="24"/>
          <w:lang w:eastAsia="fr-FR"/>
        </w:rPr>
        <w:t>Realizar estudios aplicados en base al aprovechamiento de los sistemas de información y el análisis de producción científica en el ámbito educativo para sustentar la planificación del desarrollo educativo</w:t>
      </w:r>
      <w:r w:rsidR="00CC7C62" w:rsidRPr="00FA5F2E">
        <w:rPr>
          <w:rFonts w:ascii="Gill Sans MT" w:hAnsi="Gill Sans MT"/>
          <w:sz w:val="24"/>
          <w:szCs w:val="24"/>
          <w:lang w:eastAsia="fr-FR"/>
        </w:rPr>
        <w:t xml:space="preserve">. </w:t>
      </w:r>
    </w:p>
    <w:p w14:paraId="2F0CA09A" w14:textId="77777777" w:rsidR="006E6692" w:rsidRPr="00FA5F2E" w:rsidRDefault="006E6692" w:rsidP="006E6692">
      <w:pPr>
        <w:pStyle w:val="Prrafodelista"/>
        <w:rPr>
          <w:rFonts w:ascii="Gill Sans MT" w:hAnsi="Gill Sans MT"/>
          <w:lang w:val="es-ES" w:eastAsia="fr-FR"/>
        </w:rPr>
      </w:pPr>
    </w:p>
    <w:p w14:paraId="5D7AB494" w14:textId="77777777" w:rsidR="006E6692" w:rsidRPr="00FA5F2E" w:rsidRDefault="00BD1D8B" w:rsidP="005236FC">
      <w:pPr>
        <w:numPr>
          <w:ilvl w:val="0"/>
          <w:numId w:val="139"/>
        </w:numPr>
        <w:spacing w:after="0" w:line="240" w:lineRule="auto"/>
        <w:jc w:val="both"/>
        <w:rPr>
          <w:rFonts w:ascii="Gill Sans MT" w:hAnsi="Gill Sans MT"/>
          <w:sz w:val="24"/>
          <w:szCs w:val="24"/>
          <w:lang w:eastAsia="fr-FR"/>
        </w:rPr>
      </w:pPr>
      <w:r w:rsidRPr="00FA5F2E">
        <w:rPr>
          <w:rFonts w:ascii="Gill Sans MT" w:hAnsi="Gill Sans MT"/>
          <w:sz w:val="24"/>
          <w:szCs w:val="24"/>
          <w:lang w:eastAsia="fr-FR"/>
        </w:rPr>
        <w:t>Dar seguimiento al resultado de la investigación en el ámbito educativo realizada por sectores público y privado para identificar sus implicaciones en el fortalecimiento educativo.</w:t>
      </w:r>
    </w:p>
    <w:p w14:paraId="5B87712B" w14:textId="77777777" w:rsidR="006E6692" w:rsidRPr="00FA5F2E" w:rsidRDefault="006E6692" w:rsidP="006E6692">
      <w:pPr>
        <w:pStyle w:val="Prrafodelista"/>
        <w:rPr>
          <w:rFonts w:ascii="Gill Sans MT" w:hAnsi="Gill Sans MT"/>
          <w:lang w:val="es-ES" w:eastAsia="fr-FR"/>
        </w:rPr>
      </w:pPr>
    </w:p>
    <w:p w14:paraId="6CBD89F7" w14:textId="6E736F1E" w:rsidR="00BD1D8B" w:rsidRPr="00FA5F2E" w:rsidRDefault="00BD1D8B" w:rsidP="005236FC">
      <w:pPr>
        <w:numPr>
          <w:ilvl w:val="0"/>
          <w:numId w:val="139"/>
        </w:numPr>
        <w:spacing w:after="0" w:line="240" w:lineRule="auto"/>
        <w:jc w:val="both"/>
        <w:rPr>
          <w:rFonts w:ascii="Gill Sans MT" w:hAnsi="Gill Sans MT"/>
          <w:sz w:val="24"/>
          <w:szCs w:val="24"/>
          <w:lang w:eastAsia="fr-FR"/>
        </w:rPr>
      </w:pPr>
      <w:r w:rsidRPr="00FA5F2E">
        <w:rPr>
          <w:rFonts w:ascii="Gill Sans MT" w:hAnsi="Gill Sans MT"/>
          <w:sz w:val="24"/>
          <w:szCs w:val="24"/>
          <w:lang w:eastAsia="fr-FR"/>
        </w:rPr>
        <w:t>Procurar relaciones productivas con organismos internacionales ligados al diseño y revisión de indicadores educativos.</w:t>
      </w:r>
    </w:p>
    <w:p w14:paraId="68B8E920" w14:textId="77777777" w:rsidR="00BD1D8B" w:rsidRPr="00FA5F2E" w:rsidRDefault="00BD1D8B" w:rsidP="00B95945">
      <w:pPr>
        <w:spacing w:after="0" w:line="240" w:lineRule="auto"/>
        <w:jc w:val="both"/>
        <w:rPr>
          <w:rFonts w:ascii="Gill Sans MT" w:hAnsi="Gill Sans MT"/>
          <w:b/>
          <w:sz w:val="24"/>
          <w:szCs w:val="24"/>
        </w:rPr>
      </w:pPr>
    </w:p>
    <w:p w14:paraId="2ADB6AD7" w14:textId="186DEC71" w:rsidR="00EE3D28" w:rsidRPr="00FA5F2E" w:rsidRDefault="00007C50" w:rsidP="00B1266E">
      <w:pPr>
        <w:spacing w:after="0" w:line="240" w:lineRule="auto"/>
        <w:jc w:val="center"/>
        <w:rPr>
          <w:rFonts w:ascii="Gill Sans MT" w:hAnsi="Gill Sans MT"/>
          <w:b/>
          <w:sz w:val="24"/>
          <w:szCs w:val="24"/>
        </w:rPr>
      </w:pPr>
      <w:r w:rsidRPr="00FA5F2E">
        <w:rPr>
          <w:rFonts w:ascii="Gill Sans MT" w:hAnsi="Gill Sans MT"/>
          <w:b/>
          <w:sz w:val="24"/>
          <w:szCs w:val="24"/>
        </w:rPr>
        <w:t>SECCIÓN IX</w:t>
      </w:r>
    </w:p>
    <w:p w14:paraId="314C8CE3" w14:textId="3690B5EF" w:rsidR="00B1266E" w:rsidRPr="00FA5F2E" w:rsidRDefault="00B1266E" w:rsidP="00B1266E">
      <w:pPr>
        <w:spacing w:after="0" w:line="240" w:lineRule="auto"/>
        <w:jc w:val="center"/>
        <w:rPr>
          <w:rFonts w:ascii="Gill Sans MT" w:hAnsi="Gill Sans MT"/>
          <w:b/>
          <w:sz w:val="24"/>
          <w:szCs w:val="24"/>
        </w:rPr>
      </w:pPr>
      <w:r w:rsidRPr="00FA5F2E">
        <w:rPr>
          <w:rFonts w:ascii="Gill Sans MT" w:hAnsi="Gill Sans MT"/>
          <w:b/>
          <w:sz w:val="24"/>
          <w:szCs w:val="24"/>
        </w:rPr>
        <w:t>MINISTERIO DE EDUCACIÓN SUPERIOR, CIENCIA Y TECNOLOGÍA</w:t>
      </w:r>
    </w:p>
    <w:p w14:paraId="3E9E95F8" w14:textId="63B82691" w:rsidR="00EE3D28" w:rsidRPr="00FA5F2E" w:rsidRDefault="00EE3D28" w:rsidP="009E0BC6">
      <w:pPr>
        <w:spacing w:after="0" w:line="240" w:lineRule="auto"/>
        <w:jc w:val="both"/>
        <w:rPr>
          <w:rFonts w:ascii="Gill Sans MT" w:hAnsi="Gill Sans MT"/>
          <w:sz w:val="24"/>
          <w:szCs w:val="24"/>
        </w:rPr>
      </w:pPr>
    </w:p>
    <w:p w14:paraId="64EC1918" w14:textId="29239C4D" w:rsidR="005C0D4F" w:rsidRPr="00FA5F2E" w:rsidRDefault="006D029C" w:rsidP="009E0BC6">
      <w:pPr>
        <w:spacing w:after="0" w:line="240" w:lineRule="auto"/>
        <w:jc w:val="both"/>
        <w:rPr>
          <w:rFonts w:ascii="Gill Sans MT" w:hAnsi="Gill Sans MT"/>
          <w:sz w:val="24"/>
          <w:szCs w:val="24"/>
        </w:rPr>
      </w:pPr>
      <w:r w:rsidRPr="00FA5F2E">
        <w:rPr>
          <w:rFonts w:ascii="Gill Sans MT" w:hAnsi="Gill Sans MT"/>
          <w:b/>
          <w:sz w:val="24"/>
          <w:szCs w:val="24"/>
        </w:rPr>
        <w:t>ARTÍCULO</w:t>
      </w:r>
      <w:r w:rsidR="00EE3D28" w:rsidRPr="00FA5F2E">
        <w:rPr>
          <w:rFonts w:ascii="Gill Sans MT" w:hAnsi="Gill Sans MT"/>
          <w:b/>
          <w:sz w:val="24"/>
          <w:szCs w:val="24"/>
        </w:rPr>
        <w:t xml:space="preserve"> </w:t>
      </w:r>
      <w:r w:rsidR="003C20B6" w:rsidRPr="00FA5F2E">
        <w:rPr>
          <w:rFonts w:ascii="Gill Sans MT" w:hAnsi="Gill Sans MT"/>
          <w:b/>
          <w:sz w:val="24"/>
          <w:szCs w:val="24"/>
        </w:rPr>
        <w:t>61</w:t>
      </w:r>
      <w:r w:rsidR="00B11B9A" w:rsidRPr="00FA5F2E">
        <w:rPr>
          <w:rFonts w:ascii="Gill Sans MT" w:hAnsi="Gill Sans MT"/>
          <w:b/>
          <w:sz w:val="24"/>
          <w:szCs w:val="24"/>
        </w:rPr>
        <w:t>.</w:t>
      </w:r>
      <w:r w:rsidRPr="00FA5F2E">
        <w:rPr>
          <w:rFonts w:ascii="Gill Sans MT" w:hAnsi="Gill Sans MT"/>
          <w:b/>
          <w:sz w:val="24"/>
          <w:szCs w:val="24"/>
        </w:rPr>
        <w:t xml:space="preserve"> </w:t>
      </w:r>
      <w:r w:rsidR="008455F2" w:rsidRPr="00FA5F2E">
        <w:rPr>
          <w:rFonts w:ascii="Gill Sans MT" w:hAnsi="Gill Sans MT"/>
          <w:b/>
          <w:sz w:val="24"/>
          <w:szCs w:val="24"/>
        </w:rPr>
        <w:t xml:space="preserve">Ministerio de Educación Superior, Ciencia y Tecnología. </w:t>
      </w:r>
      <w:r w:rsidR="008455F2" w:rsidRPr="00FA5F2E">
        <w:rPr>
          <w:rFonts w:ascii="Gill Sans MT" w:hAnsi="Gill Sans MT"/>
          <w:sz w:val="24"/>
          <w:szCs w:val="24"/>
        </w:rPr>
        <w:t>El Ministerio de Educación Superior, Ciencia y Tecnología es el órgano</w:t>
      </w:r>
      <w:r w:rsidR="008455F2" w:rsidRPr="00FA5F2E">
        <w:rPr>
          <w:rFonts w:ascii="Gill Sans MT" w:hAnsi="Gill Sans MT"/>
          <w:b/>
          <w:sz w:val="24"/>
          <w:szCs w:val="24"/>
        </w:rPr>
        <w:t xml:space="preserve"> </w:t>
      </w:r>
      <w:r w:rsidR="00AB14F9" w:rsidRPr="00FA5F2E">
        <w:rPr>
          <w:rFonts w:ascii="Gill Sans MT" w:hAnsi="Gill Sans MT"/>
          <w:sz w:val="24"/>
          <w:szCs w:val="24"/>
        </w:rPr>
        <w:t>rect</w:t>
      </w:r>
      <w:r w:rsidR="008455F2" w:rsidRPr="00FA5F2E">
        <w:rPr>
          <w:rFonts w:ascii="Gill Sans MT" w:hAnsi="Gill Sans MT"/>
          <w:sz w:val="24"/>
          <w:szCs w:val="24"/>
        </w:rPr>
        <w:t>or del Poder Ejecutivo en el ramo de la educación superior, la ciencia y la tecnología, encargado de fomentar, reglamentar, asesorar y administrar el Sistema Nacional de Educación Superior, Ciencia y Tecnología</w:t>
      </w:r>
      <w:r w:rsidR="005C0D4F" w:rsidRPr="00FA5F2E">
        <w:rPr>
          <w:rFonts w:ascii="Gill Sans MT" w:hAnsi="Gill Sans MT"/>
          <w:sz w:val="24"/>
          <w:szCs w:val="24"/>
        </w:rPr>
        <w:t>. Asume la integralidad de</w:t>
      </w:r>
      <w:r w:rsidR="008455F2" w:rsidRPr="00FA5F2E">
        <w:rPr>
          <w:rFonts w:ascii="Gill Sans MT" w:hAnsi="Gill Sans MT"/>
          <w:sz w:val="24"/>
          <w:szCs w:val="24"/>
        </w:rPr>
        <w:t xml:space="preserve"> las atribuciones y competencias </w:t>
      </w:r>
      <w:r w:rsidR="008B6137" w:rsidRPr="00FA5F2E">
        <w:rPr>
          <w:rFonts w:ascii="Gill Sans MT" w:hAnsi="Gill Sans MT"/>
          <w:sz w:val="24"/>
          <w:szCs w:val="24"/>
        </w:rPr>
        <w:t>confiadas</w:t>
      </w:r>
      <w:r w:rsidR="008455F2" w:rsidRPr="00FA5F2E">
        <w:rPr>
          <w:rFonts w:ascii="Gill Sans MT" w:hAnsi="Gill Sans MT"/>
          <w:sz w:val="24"/>
          <w:szCs w:val="24"/>
        </w:rPr>
        <w:t xml:space="preserve">, por ley o decreto, a la Secretaría de Estado de </w:t>
      </w:r>
      <w:r w:rsidR="005C0D4F" w:rsidRPr="00FA5F2E">
        <w:rPr>
          <w:rFonts w:ascii="Gill Sans MT" w:hAnsi="Gill Sans MT"/>
          <w:sz w:val="24"/>
          <w:szCs w:val="24"/>
        </w:rPr>
        <w:t xml:space="preserve">Educación Superior, Ciencia y Tecnología </w:t>
      </w:r>
      <w:r w:rsidR="008455F2" w:rsidRPr="00FA5F2E">
        <w:rPr>
          <w:rFonts w:ascii="Gill Sans MT" w:hAnsi="Gill Sans MT"/>
          <w:sz w:val="24"/>
          <w:szCs w:val="24"/>
        </w:rPr>
        <w:t xml:space="preserve">creada por la </w:t>
      </w:r>
      <w:r w:rsidR="005C0D4F" w:rsidRPr="00FA5F2E">
        <w:rPr>
          <w:rFonts w:ascii="Gill Sans MT" w:hAnsi="Gill Sans MT"/>
          <w:sz w:val="24"/>
          <w:szCs w:val="24"/>
        </w:rPr>
        <w:t>L</w:t>
      </w:r>
      <w:r w:rsidR="008455F2" w:rsidRPr="00FA5F2E">
        <w:rPr>
          <w:rFonts w:ascii="Gill Sans MT" w:hAnsi="Gill Sans MT"/>
          <w:sz w:val="24"/>
          <w:szCs w:val="24"/>
        </w:rPr>
        <w:t>ey N</w:t>
      </w:r>
      <w:r w:rsidR="005C0D4F" w:rsidRPr="00FA5F2E">
        <w:rPr>
          <w:rFonts w:ascii="Gill Sans MT" w:hAnsi="Gill Sans MT"/>
          <w:sz w:val="24"/>
          <w:szCs w:val="24"/>
        </w:rPr>
        <w:t xml:space="preserve">úm. 139-01, del 13 de agosto del 2001, a la cual sustituye. </w:t>
      </w:r>
    </w:p>
    <w:p w14:paraId="508B8AEE" w14:textId="77777777" w:rsidR="00AD5F23" w:rsidRPr="00FA5F2E" w:rsidRDefault="00AD5F23" w:rsidP="009E0BC6">
      <w:pPr>
        <w:spacing w:after="0" w:line="240" w:lineRule="auto"/>
        <w:jc w:val="both"/>
        <w:rPr>
          <w:rFonts w:ascii="Gill Sans MT" w:hAnsi="Gill Sans MT"/>
          <w:sz w:val="24"/>
          <w:szCs w:val="24"/>
        </w:rPr>
      </w:pPr>
    </w:p>
    <w:p w14:paraId="145DA4CE" w14:textId="0DBE3B15" w:rsidR="008455F2" w:rsidRPr="00FA5F2E" w:rsidRDefault="009C438A" w:rsidP="003F7E76">
      <w:pPr>
        <w:spacing w:after="0" w:line="240" w:lineRule="auto"/>
        <w:jc w:val="both"/>
        <w:rPr>
          <w:rFonts w:ascii="Gill Sans MT" w:hAnsi="Gill Sans MT"/>
          <w:sz w:val="24"/>
          <w:szCs w:val="24"/>
        </w:rPr>
      </w:pPr>
      <w:r w:rsidRPr="00FA5F2E">
        <w:rPr>
          <w:rFonts w:ascii="Gill Sans MT" w:hAnsi="Gill Sans MT"/>
          <w:b/>
          <w:sz w:val="24"/>
          <w:szCs w:val="24"/>
          <w:lang w:eastAsia="fr-FR"/>
        </w:rPr>
        <w:t xml:space="preserve">ARTÍCULO </w:t>
      </w:r>
      <w:r w:rsidR="00A45044" w:rsidRPr="00FA5F2E">
        <w:rPr>
          <w:rFonts w:ascii="Gill Sans MT" w:hAnsi="Gill Sans MT"/>
          <w:b/>
          <w:sz w:val="24"/>
          <w:szCs w:val="24"/>
          <w:lang w:eastAsia="fr-FR"/>
        </w:rPr>
        <w:t>62</w:t>
      </w:r>
      <w:r w:rsidR="00B11B9A" w:rsidRPr="00FA5F2E">
        <w:rPr>
          <w:rFonts w:ascii="Gill Sans MT" w:hAnsi="Gill Sans MT"/>
          <w:b/>
          <w:sz w:val="24"/>
          <w:szCs w:val="24"/>
          <w:lang w:eastAsia="fr-FR"/>
        </w:rPr>
        <w:t>.</w:t>
      </w:r>
      <w:r w:rsidR="008455F2" w:rsidRPr="00FA5F2E">
        <w:rPr>
          <w:rFonts w:ascii="Gill Sans MT" w:hAnsi="Gill Sans MT"/>
          <w:sz w:val="24"/>
          <w:szCs w:val="24"/>
        </w:rPr>
        <w:t xml:space="preserve"> </w:t>
      </w:r>
      <w:r w:rsidR="009C03FA" w:rsidRPr="00FA5F2E">
        <w:rPr>
          <w:rFonts w:ascii="Gill Sans MT" w:hAnsi="Gill Sans MT"/>
          <w:sz w:val="24"/>
          <w:szCs w:val="24"/>
        </w:rPr>
        <w:t>El Ministerio de Educación Superior, Ciencia y Tecnología estará conformado por l</w:t>
      </w:r>
      <w:r w:rsidR="008455F2" w:rsidRPr="00FA5F2E">
        <w:rPr>
          <w:rFonts w:ascii="Gill Sans MT" w:hAnsi="Gill Sans MT"/>
          <w:sz w:val="24"/>
          <w:szCs w:val="24"/>
        </w:rPr>
        <w:t xml:space="preserve">os Viceministerios </w:t>
      </w:r>
      <w:r w:rsidR="009C03FA" w:rsidRPr="00FA5F2E">
        <w:rPr>
          <w:rFonts w:ascii="Gill Sans MT" w:hAnsi="Gill Sans MT"/>
          <w:sz w:val="24"/>
          <w:szCs w:val="24"/>
        </w:rPr>
        <w:t xml:space="preserve">siguientes: </w:t>
      </w:r>
      <w:r w:rsidR="00EC7BEE" w:rsidRPr="00FA5F2E">
        <w:rPr>
          <w:rFonts w:ascii="Gill Sans MT" w:hAnsi="Gill Sans MT"/>
          <w:sz w:val="24"/>
          <w:szCs w:val="24"/>
        </w:rPr>
        <w:t>D</w:t>
      </w:r>
      <w:r w:rsidR="009C03FA" w:rsidRPr="00FA5F2E">
        <w:rPr>
          <w:rFonts w:ascii="Gill Sans MT" w:hAnsi="Gill Sans MT"/>
          <w:sz w:val="24"/>
          <w:szCs w:val="24"/>
        </w:rPr>
        <w:t>e Educación Superior;</w:t>
      </w:r>
      <w:r w:rsidR="008455F2" w:rsidRPr="00FA5F2E">
        <w:rPr>
          <w:rFonts w:ascii="Gill Sans MT" w:hAnsi="Gill Sans MT"/>
          <w:sz w:val="24"/>
          <w:szCs w:val="24"/>
        </w:rPr>
        <w:t xml:space="preserve"> </w:t>
      </w:r>
      <w:r w:rsidR="003F7E76" w:rsidRPr="00FA5F2E">
        <w:rPr>
          <w:rFonts w:ascii="Gill Sans MT" w:hAnsi="Gill Sans MT"/>
          <w:sz w:val="24"/>
          <w:szCs w:val="24"/>
        </w:rPr>
        <w:t xml:space="preserve">de Ciencia, </w:t>
      </w:r>
      <w:r w:rsidR="009C03FA" w:rsidRPr="00FA5F2E">
        <w:rPr>
          <w:rFonts w:ascii="Gill Sans MT" w:hAnsi="Gill Sans MT"/>
          <w:sz w:val="24"/>
          <w:szCs w:val="24"/>
        </w:rPr>
        <w:t>Tecnología</w:t>
      </w:r>
      <w:r w:rsidR="003F7E76" w:rsidRPr="00FA5F2E">
        <w:rPr>
          <w:rFonts w:ascii="Gill Sans MT" w:hAnsi="Gill Sans MT"/>
          <w:sz w:val="24"/>
          <w:szCs w:val="24"/>
        </w:rPr>
        <w:t xml:space="preserve"> e Innovación</w:t>
      </w:r>
      <w:r w:rsidR="009C03FA" w:rsidRPr="00FA5F2E">
        <w:rPr>
          <w:rFonts w:ascii="Gill Sans MT" w:hAnsi="Gill Sans MT"/>
          <w:sz w:val="24"/>
          <w:szCs w:val="24"/>
        </w:rPr>
        <w:t>;</w:t>
      </w:r>
      <w:r w:rsidR="008455F2" w:rsidRPr="00FA5F2E">
        <w:rPr>
          <w:rFonts w:ascii="Gill Sans MT" w:hAnsi="Gill Sans MT"/>
          <w:sz w:val="24"/>
          <w:szCs w:val="24"/>
        </w:rPr>
        <w:t xml:space="preserve"> de </w:t>
      </w:r>
      <w:r w:rsidR="005F0866" w:rsidRPr="00FA5F2E">
        <w:rPr>
          <w:rFonts w:ascii="Gill Sans MT" w:hAnsi="Gill Sans MT"/>
          <w:sz w:val="24"/>
          <w:szCs w:val="24"/>
        </w:rPr>
        <w:t>Aseguramiento de la Calidad de las Instituciones de Educación Superior</w:t>
      </w:r>
      <w:r w:rsidR="00A51E7F" w:rsidRPr="00FA5F2E">
        <w:rPr>
          <w:rFonts w:ascii="Gill Sans MT" w:hAnsi="Gill Sans MT"/>
          <w:sz w:val="24"/>
          <w:szCs w:val="24"/>
        </w:rPr>
        <w:t>;</w:t>
      </w:r>
      <w:r w:rsidR="009C03FA" w:rsidRPr="00FA5F2E">
        <w:rPr>
          <w:rFonts w:ascii="Gill Sans MT" w:hAnsi="Gill Sans MT"/>
          <w:sz w:val="24"/>
          <w:szCs w:val="24"/>
        </w:rPr>
        <w:t xml:space="preserve"> </w:t>
      </w:r>
      <w:r w:rsidR="003F7E76" w:rsidRPr="00FA5F2E">
        <w:rPr>
          <w:rFonts w:ascii="Gill Sans MT" w:hAnsi="Gill Sans MT"/>
          <w:sz w:val="24"/>
          <w:szCs w:val="24"/>
        </w:rPr>
        <w:t>de Extensión</w:t>
      </w:r>
      <w:r w:rsidR="005F0866" w:rsidRPr="00FA5F2E">
        <w:rPr>
          <w:rFonts w:ascii="Gill Sans MT" w:hAnsi="Gill Sans MT"/>
          <w:sz w:val="24"/>
          <w:szCs w:val="24"/>
        </w:rPr>
        <w:t>, Vinculación y Responsabilidad Social</w:t>
      </w:r>
      <w:r w:rsidR="003F7E76" w:rsidRPr="00FA5F2E">
        <w:rPr>
          <w:rFonts w:ascii="Gill Sans MT" w:hAnsi="Gill Sans MT"/>
          <w:sz w:val="24"/>
          <w:szCs w:val="24"/>
        </w:rPr>
        <w:t xml:space="preserve">; </w:t>
      </w:r>
      <w:r w:rsidR="005F0866" w:rsidRPr="00FA5F2E">
        <w:rPr>
          <w:rFonts w:ascii="Gill Sans MT" w:hAnsi="Gill Sans MT"/>
          <w:sz w:val="24"/>
          <w:szCs w:val="24"/>
        </w:rPr>
        <w:t xml:space="preserve">de Emprendimiento; y </w:t>
      </w:r>
      <w:r w:rsidR="003F7E76" w:rsidRPr="00FA5F2E">
        <w:rPr>
          <w:rFonts w:ascii="Gill Sans MT" w:hAnsi="Gill Sans MT"/>
          <w:sz w:val="24"/>
          <w:szCs w:val="24"/>
        </w:rPr>
        <w:t>para la Igualdad de Acceso a la Educación Superior</w:t>
      </w:r>
      <w:r w:rsidR="005F0866" w:rsidRPr="00FA5F2E">
        <w:rPr>
          <w:rFonts w:ascii="Gill Sans MT" w:hAnsi="Gill Sans MT"/>
          <w:sz w:val="24"/>
          <w:szCs w:val="24"/>
        </w:rPr>
        <w:t>.</w:t>
      </w:r>
    </w:p>
    <w:p w14:paraId="67882C3B" w14:textId="77777777" w:rsidR="008455F2" w:rsidRPr="00FA5F2E" w:rsidRDefault="008455F2" w:rsidP="009E0BC6">
      <w:pPr>
        <w:spacing w:after="0" w:line="240" w:lineRule="auto"/>
        <w:jc w:val="both"/>
        <w:rPr>
          <w:rFonts w:ascii="Gill Sans MT" w:hAnsi="Gill Sans MT"/>
          <w:sz w:val="24"/>
          <w:szCs w:val="24"/>
        </w:rPr>
      </w:pPr>
    </w:p>
    <w:p w14:paraId="6E15B284" w14:textId="6E09BDF3" w:rsidR="00B86D57" w:rsidRPr="00FA5F2E" w:rsidRDefault="009C438A" w:rsidP="009E0BC6">
      <w:pPr>
        <w:autoSpaceDE w:val="0"/>
        <w:autoSpaceDN w:val="0"/>
        <w:adjustRightInd w:val="0"/>
        <w:spacing w:after="0" w:line="240" w:lineRule="auto"/>
        <w:jc w:val="both"/>
        <w:rPr>
          <w:rFonts w:ascii="Gill Sans MT" w:hAnsi="Gill Sans MT"/>
          <w:bCs/>
          <w:sz w:val="24"/>
          <w:szCs w:val="24"/>
        </w:rPr>
      </w:pPr>
      <w:r w:rsidRPr="00FA5F2E">
        <w:rPr>
          <w:rFonts w:ascii="Gill Sans MT" w:hAnsi="Gill Sans MT"/>
          <w:b/>
          <w:sz w:val="24"/>
          <w:szCs w:val="24"/>
          <w:lang w:eastAsia="fr-FR"/>
        </w:rPr>
        <w:t xml:space="preserve">ARTÍCULO </w:t>
      </w:r>
      <w:r w:rsidR="0041496F" w:rsidRPr="00FA5F2E">
        <w:rPr>
          <w:rFonts w:ascii="Gill Sans MT" w:hAnsi="Gill Sans MT"/>
          <w:b/>
          <w:sz w:val="24"/>
          <w:szCs w:val="24"/>
          <w:lang w:eastAsia="fr-FR"/>
        </w:rPr>
        <w:t>63</w:t>
      </w:r>
      <w:r w:rsidR="00B11B9A" w:rsidRPr="00FA5F2E">
        <w:rPr>
          <w:rFonts w:ascii="Gill Sans MT" w:hAnsi="Gill Sans MT"/>
          <w:b/>
          <w:sz w:val="24"/>
          <w:szCs w:val="24"/>
          <w:lang w:eastAsia="fr-FR"/>
        </w:rPr>
        <w:t>.</w:t>
      </w:r>
      <w:r w:rsidR="008455F2" w:rsidRPr="00FA5F2E">
        <w:rPr>
          <w:rFonts w:ascii="Gill Sans MT" w:hAnsi="Gill Sans MT"/>
          <w:b/>
          <w:sz w:val="24"/>
          <w:szCs w:val="24"/>
          <w:lang w:eastAsia="fr-FR"/>
        </w:rPr>
        <w:t xml:space="preserve"> </w:t>
      </w:r>
      <w:r w:rsidR="008455F2" w:rsidRPr="00FA5F2E">
        <w:rPr>
          <w:rFonts w:ascii="Gill Sans MT" w:hAnsi="Gill Sans MT"/>
          <w:b/>
          <w:sz w:val="24"/>
          <w:szCs w:val="24"/>
        </w:rPr>
        <w:t xml:space="preserve">Viceministerio de Educación Superior. </w:t>
      </w:r>
      <w:r w:rsidR="008455F2" w:rsidRPr="00FA5F2E">
        <w:rPr>
          <w:rFonts w:ascii="Gill Sans MT" w:hAnsi="Gill Sans MT"/>
          <w:sz w:val="24"/>
          <w:szCs w:val="24"/>
        </w:rPr>
        <w:t>El Viceministerio de Educación Superior</w:t>
      </w:r>
      <w:r w:rsidR="008455F2" w:rsidRPr="00FA5F2E" w:rsidDel="006F7E19">
        <w:rPr>
          <w:rFonts w:ascii="Gill Sans MT" w:hAnsi="Gill Sans MT"/>
          <w:sz w:val="24"/>
          <w:szCs w:val="24"/>
        </w:rPr>
        <w:t xml:space="preserve"> </w:t>
      </w:r>
      <w:r w:rsidR="009E6187" w:rsidRPr="00FA5F2E">
        <w:rPr>
          <w:rFonts w:ascii="Gill Sans MT" w:hAnsi="Gill Sans MT"/>
          <w:sz w:val="24"/>
          <w:szCs w:val="24"/>
        </w:rPr>
        <w:t xml:space="preserve">tiene a su cargo la </w:t>
      </w:r>
      <w:r w:rsidR="008455F2" w:rsidRPr="00FA5F2E">
        <w:rPr>
          <w:rFonts w:ascii="Gill Sans MT" w:hAnsi="Gill Sans MT"/>
          <w:sz w:val="24"/>
          <w:szCs w:val="24"/>
        </w:rPr>
        <w:t>responsab</w:t>
      </w:r>
      <w:r w:rsidR="009E6187" w:rsidRPr="00FA5F2E">
        <w:rPr>
          <w:rFonts w:ascii="Gill Sans MT" w:hAnsi="Gill Sans MT"/>
          <w:sz w:val="24"/>
          <w:szCs w:val="24"/>
        </w:rPr>
        <w:t>ilidad d</w:t>
      </w:r>
      <w:r w:rsidR="008455F2" w:rsidRPr="00FA5F2E">
        <w:rPr>
          <w:rFonts w:ascii="Gill Sans MT" w:hAnsi="Gill Sans MT"/>
          <w:sz w:val="24"/>
          <w:szCs w:val="24"/>
        </w:rPr>
        <w:t>e v</w:t>
      </w:r>
      <w:r w:rsidR="008455F2" w:rsidRPr="00FA5F2E">
        <w:rPr>
          <w:rFonts w:ascii="Gill Sans MT" w:hAnsi="Gill Sans MT"/>
          <w:bCs/>
          <w:sz w:val="24"/>
          <w:szCs w:val="24"/>
        </w:rPr>
        <w:t>elar por la calidad y pertinencia de</w:t>
      </w:r>
      <w:r w:rsidR="003445A0" w:rsidRPr="00FA5F2E">
        <w:rPr>
          <w:rFonts w:ascii="Gill Sans MT" w:hAnsi="Gill Sans MT"/>
          <w:bCs/>
          <w:sz w:val="24"/>
          <w:szCs w:val="24"/>
        </w:rPr>
        <w:t xml:space="preserve"> los servicios que prestan las I</w:t>
      </w:r>
      <w:r w:rsidR="008455F2" w:rsidRPr="00FA5F2E">
        <w:rPr>
          <w:rFonts w:ascii="Gill Sans MT" w:hAnsi="Gill Sans MT"/>
          <w:bCs/>
          <w:sz w:val="24"/>
          <w:szCs w:val="24"/>
        </w:rPr>
        <w:t>nstituciones de Educación Superior.</w:t>
      </w:r>
      <w:r w:rsidR="009E6187" w:rsidRPr="00FA5F2E">
        <w:rPr>
          <w:rFonts w:ascii="Gill Sans MT" w:hAnsi="Gill Sans MT"/>
          <w:bCs/>
          <w:sz w:val="24"/>
          <w:szCs w:val="24"/>
        </w:rPr>
        <w:t xml:space="preserve"> </w:t>
      </w:r>
    </w:p>
    <w:p w14:paraId="516E5F0C" w14:textId="77777777" w:rsidR="009C438A" w:rsidRPr="00FA5F2E" w:rsidRDefault="009C438A" w:rsidP="009E0BC6">
      <w:pPr>
        <w:autoSpaceDE w:val="0"/>
        <w:autoSpaceDN w:val="0"/>
        <w:adjustRightInd w:val="0"/>
        <w:spacing w:after="0" w:line="240" w:lineRule="auto"/>
        <w:jc w:val="both"/>
        <w:rPr>
          <w:rFonts w:ascii="Gill Sans MT" w:hAnsi="Gill Sans MT"/>
          <w:bCs/>
          <w:sz w:val="24"/>
          <w:szCs w:val="24"/>
        </w:rPr>
      </w:pPr>
    </w:p>
    <w:p w14:paraId="12413B2F" w14:textId="7C7F5F1D" w:rsidR="008455F2" w:rsidRPr="00FA5F2E" w:rsidRDefault="0041496F" w:rsidP="009E0BC6">
      <w:pPr>
        <w:autoSpaceDE w:val="0"/>
        <w:autoSpaceDN w:val="0"/>
        <w:adjustRightInd w:val="0"/>
        <w:spacing w:after="0" w:line="240" w:lineRule="auto"/>
        <w:jc w:val="both"/>
        <w:rPr>
          <w:rFonts w:ascii="Gill Sans MT" w:hAnsi="Gill Sans MT"/>
          <w:bCs/>
          <w:sz w:val="24"/>
          <w:szCs w:val="24"/>
        </w:rPr>
      </w:pPr>
      <w:r w:rsidRPr="00FA5F2E">
        <w:rPr>
          <w:rFonts w:ascii="Gill Sans MT" w:hAnsi="Gill Sans MT"/>
          <w:b/>
          <w:sz w:val="24"/>
          <w:szCs w:val="24"/>
        </w:rPr>
        <w:t xml:space="preserve">PÁRRAFO. </w:t>
      </w:r>
      <w:r w:rsidR="009E6187" w:rsidRPr="00FA5F2E">
        <w:rPr>
          <w:rFonts w:ascii="Gill Sans MT" w:hAnsi="Gill Sans MT"/>
          <w:bCs/>
          <w:sz w:val="24"/>
          <w:szCs w:val="24"/>
        </w:rPr>
        <w:t xml:space="preserve">El Viceministro o Viceministra de Educación Superior ejerce las atribuciones y competencias </w:t>
      </w:r>
      <w:r w:rsidR="008455F2" w:rsidRPr="00FA5F2E">
        <w:rPr>
          <w:rFonts w:ascii="Gill Sans MT" w:hAnsi="Gill Sans MT"/>
          <w:bCs/>
          <w:sz w:val="24"/>
          <w:szCs w:val="24"/>
        </w:rPr>
        <w:t>siguientes:</w:t>
      </w:r>
    </w:p>
    <w:p w14:paraId="621BC69D" w14:textId="77777777" w:rsidR="00F91FD9" w:rsidRPr="00FA5F2E" w:rsidRDefault="00F91FD9" w:rsidP="009E0BC6">
      <w:pPr>
        <w:autoSpaceDE w:val="0"/>
        <w:autoSpaceDN w:val="0"/>
        <w:adjustRightInd w:val="0"/>
        <w:spacing w:after="0" w:line="240" w:lineRule="auto"/>
        <w:jc w:val="both"/>
        <w:rPr>
          <w:rFonts w:ascii="Gill Sans MT" w:hAnsi="Gill Sans MT"/>
          <w:bCs/>
          <w:sz w:val="24"/>
          <w:szCs w:val="24"/>
        </w:rPr>
      </w:pPr>
    </w:p>
    <w:p w14:paraId="6B883C29" w14:textId="05DE8A5E" w:rsidR="008455F2" w:rsidRPr="00FA5F2E" w:rsidRDefault="008455F2" w:rsidP="005236FC">
      <w:pPr>
        <w:pStyle w:val="MediumGrid1-Accent21"/>
        <w:numPr>
          <w:ilvl w:val="0"/>
          <w:numId w:val="47"/>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Promover y supervisar el cumplimiento de las normas legales y procedimentales que regulan el subsistema de la educación superior dominicana.</w:t>
      </w:r>
    </w:p>
    <w:p w14:paraId="456EDBBD" w14:textId="3B728439" w:rsidR="00FC79F3" w:rsidRPr="00FA5F2E" w:rsidRDefault="00FC79F3" w:rsidP="005236FC">
      <w:pPr>
        <w:pStyle w:val="MediumGrid1-Accent21"/>
        <w:numPr>
          <w:ilvl w:val="0"/>
          <w:numId w:val="47"/>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Ejecutar las políticas y disposiciones referentes a educación superior. </w:t>
      </w:r>
    </w:p>
    <w:p w14:paraId="6478D2AD" w14:textId="77777777" w:rsidR="008455F2" w:rsidRPr="00FA5F2E" w:rsidRDefault="008455F2" w:rsidP="005236FC">
      <w:pPr>
        <w:pStyle w:val="MediumGrid1-Accent21"/>
        <w:numPr>
          <w:ilvl w:val="0"/>
          <w:numId w:val="47"/>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Supervisar las funciones que aseguren el cumplimiento de los programas y el alcance de la calidad de la educación superior y la fe pública de los títulos y grados que se otorgan.</w:t>
      </w:r>
    </w:p>
    <w:p w14:paraId="0A371257" w14:textId="77777777" w:rsidR="008455F2" w:rsidRPr="00FA5F2E" w:rsidRDefault="008455F2" w:rsidP="005236FC">
      <w:pPr>
        <w:pStyle w:val="MediumGrid1-Accent21"/>
        <w:numPr>
          <w:ilvl w:val="0"/>
          <w:numId w:val="47"/>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Promover la producción, transferencia, acceso, difusión y aplicación del conocimiento científico, técnico, humanista y artístico del más alto nivel que se produzca en el subsistema de educación superior.</w:t>
      </w:r>
    </w:p>
    <w:p w14:paraId="7DC73EC3" w14:textId="03541027" w:rsidR="008455F2" w:rsidRPr="00FA5F2E" w:rsidRDefault="008455F2" w:rsidP="005236FC">
      <w:pPr>
        <w:pStyle w:val="MediumGrid1-Accent21"/>
        <w:numPr>
          <w:ilvl w:val="0"/>
          <w:numId w:val="47"/>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Promover la equidad en la distribución de los beneficios que resulten del proceso de producción y transferencia del conocimiento, entre todos los sectores sociales, en el marco de los valores esenciales que sustenta la sociedad dominicana.</w:t>
      </w:r>
    </w:p>
    <w:p w14:paraId="4AFC62C3" w14:textId="14FECD04" w:rsidR="00FC79F3" w:rsidRPr="00FA5F2E" w:rsidRDefault="00FC79F3" w:rsidP="005236FC">
      <w:pPr>
        <w:pStyle w:val="MediumGrid1-Accent21"/>
        <w:numPr>
          <w:ilvl w:val="0"/>
          <w:numId w:val="47"/>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lastRenderedPageBreak/>
        <w:t xml:space="preserve">Coordinar y ejecutar los programas y proyectos del viceministerio relacionados con el fomento de la educación superior, la planificación y realización de estudios en el ámbito de su responsabilidad y los procesos de orientación, selección y asuntos estudiantiles. </w:t>
      </w:r>
    </w:p>
    <w:p w14:paraId="420B1B05" w14:textId="16300A58" w:rsidR="00FC79F3" w:rsidRPr="00FA5F2E" w:rsidRDefault="00FC79F3" w:rsidP="005236FC">
      <w:pPr>
        <w:pStyle w:val="MediumGrid1-Accent21"/>
        <w:numPr>
          <w:ilvl w:val="0"/>
          <w:numId w:val="47"/>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Participar en la formulación de los lineamientos de políticas sobre educación superior, que orienten y faciliten la formulación </w:t>
      </w:r>
      <w:r w:rsidR="002F7F9C" w:rsidRPr="00FA5F2E">
        <w:rPr>
          <w:rFonts w:ascii="Gill Sans MT" w:hAnsi="Gill Sans MT"/>
          <w:sz w:val="24"/>
          <w:szCs w:val="24"/>
        </w:rPr>
        <w:t xml:space="preserve">de los planes de desarrollo del viceministerio, de las instituciones y de los programas de superación académica así como el plan operativo del viceministerio en función del plan estratégico institucional, y los estándares y niveles de desempeño con sus correspondientes indicadores para su evaluación posterior, asegurando su vínculo con los planes nacionales de desarrollo económico y social. </w:t>
      </w:r>
    </w:p>
    <w:p w14:paraId="5ABD0129" w14:textId="135B066E" w:rsidR="002F7F9C" w:rsidRPr="00FA5F2E" w:rsidRDefault="002F7F9C" w:rsidP="005236FC">
      <w:pPr>
        <w:pStyle w:val="MediumGrid1-Accent21"/>
        <w:numPr>
          <w:ilvl w:val="0"/>
          <w:numId w:val="47"/>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Propiciar Reglamentos de Carrera Académica en las Instituciones de Educación Superior. </w:t>
      </w:r>
    </w:p>
    <w:p w14:paraId="30D6311D" w14:textId="3647D051" w:rsidR="00F17FD2" w:rsidRPr="00FA5F2E" w:rsidRDefault="002F7F9C" w:rsidP="005236FC">
      <w:pPr>
        <w:pStyle w:val="MediumGrid1-Accent21"/>
        <w:numPr>
          <w:ilvl w:val="0"/>
          <w:numId w:val="47"/>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Preparar y organizar procesos para la evaluación de instituciones y programas de educación superior en todas sus etapas</w:t>
      </w:r>
      <w:r w:rsidR="00F17FD2" w:rsidRPr="00FA5F2E">
        <w:rPr>
          <w:rFonts w:ascii="Gill Sans MT" w:hAnsi="Gill Sans MT"/>
          <w:sz w:val="24"/>
          <w:szCs w:val="24"/>
        </w:rPr>
        <w:t xml:space="preserve">. </w:t>
      </w:r>
    </w:p>
    <w:p w14:paraId="5FBFB0A8" w14:textId="3A52F24E" w:rsidR="008455F2" w:rsidRPr="00FA5F2E" w:rsidRDefault="00F17FD2" w:rsidP="005236FC">
      <w:pPr>
        <w:pStyle w:val="MediumGrid1-Accent21"/>
        <w:numPr>
          <w:ilvl w:val="0"/>
          <w:numId w:val="47"/>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Coordinar con el Viceministerio de Evaluación y Acreditación la preparación de la información documental y estadística pertinente, de los procesos de evaluación y aprobación de las Instituciones de Educación Superior y programas de estudios del Sistema de Educación Superior, Ciencia y Tecnología y remitirla al área correspondiente. </w:t>
      </w:r>
    </w:p>
    <w:p w14:paraId="1B2662A5" w14:textId="26398BA8" w:rsidR="00F17FD2" w:rsidRPr="00FA5F2E" w:rsidRDefault="00F17FD2" w:rsidP="005236FC">
      <w:pPr>
        <w:pStyle w:val="MediumGrid1-Accent21"/>
        <w:numPr>
          <w:ilvl w:val="0"/>
          <w:numId w:val="47"/>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Evaluar los proyectos de planes de estudios y programas presentados por las Instituciones de Educación Superior reconocidas o en proceso de reconocimiento para recomendarle al Consejo de Educación Supe</w:t>
      </w:r>
      <w:r w:rsidR="00E749DE" w:rsidRPr="00FA5F2E">
        <w:rPr>
          <w:rFonts w:ascii="Gill Sans MT" w:hAnsi="Gill Sans MT"/>
          <w:sz w:val="24"/>
          <w:szCs w:val="24"/>
        </w:rPr>
        <w:t>rior, Ciencia y Tecnología (</w:t>
      </w:r>
      <w:proofErr w:type="spellStart"/>
      <w:r w:rsidR="00E749DE" w:rsidRPr="00FA5F2E">
        <w:rPr>
          <w:rFonts w:ascii="Gill Sans MT" w:hAnsi="Gill Sans MT"/>
          <w:sz w:val="24"/>
          <w:szCs w:val="24"/>
        </w:rPr>
        <w:t>CON</w:t>
      </w:r>
      <w:r w:rsidRPr="00FA5F2E">
        <w:rPr>
          <w:rFonts w:ascii="Gill Sans MT" w:hAnsi="Gill Sans MT"/>
          <w:sz w:val="24"/>
          <w:szCs w:val="24"/>
        </w:rPr>
        <w:t>ESCyT</w:t>
      </w:r>
      <w:proofErr w:type="spellEnd"/>
      <w:r w:rsidRPr="00FA5F2E">
        <w:rPr>
          <w:rFonts w:ascii="Gill Sans MT" w:hAnsi="Gill Sans MT"/>
          <w:sz w:val="24"/>
          <w:szCs w:val="24"/>
        </w:rPr>
        <w:t xml:space="preserve">), las medidas pertinentes y darles seguimiento. </w:t>
      </w:r>
    </w:p>
    <w:p w14:paraId="2E93EE90" w14:textId="1C927D53" w:rsidR="00F17FD2" w:rsidRPr="00FA5F2E" w:rsidRDefault="00F17FD2" w:rsidP="005236FC">
      <w:pPr>
        <w:pStyle w:val="MediumGrid1-Accent21"/>
        <w:numPr>
          <w:ilvl w:val="0"/>
          <w:numId w:val="47"/>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Supervisar la ejecución de los planes y programas de las instituciones de educación superior, encaminados a la titulación, perfeccionamiento, actualización y habilitación docente.</w:t>
      </w:r>
    </w:p>
    <w:p w14:paraId="18B160F0" w14:textId="57D165AB" w:rsidR="00F17FD2" w:rsidRPr="00FA5F2E" w:rsidRDefault="00F17FD2" w:rsidP="005236FC">
      <w:pPr>
        <w:pStyle w:val="MediumGrid1-Accent21"/>
        <w:numPr>
          <w:ilvl w:val="0"/>
          <w:numId w:val="47"/>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Participación en el seguimiento y evaluación de las Instituciones de Educación Superior, conjuntamente con el Viceministerio de Evaluación y Acreditación. </w:t>
      </w:r>
    </w:p>
    <w:p w14:paraId="0A0286AA" w14:textId="23F7398D" w:rsidR="00F17FD2" w:rsidRPr="00FA5F2E" w:rsidRDefault="00F17FD2" w:rsidP="005236FC">
      <w:pPr>
        <w:pStyle w:val="MediumGrid1-Accent21"/>
        <w:numPr>
          <w:ilvl w:val="0"/>
          <w:numId w:val="47"/>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Dar seguimiento a los</w:t>
      </w:r>
      <w:r w:rsidR="00E749DE" w:rsidRPr="00FA5F2E">
        <w:rPr>
          <w:rFonts w:ascii="Gill Sans MT" w:hAnsi="Gill Sans MT"/>
          <w:sz w:val="24"/>
          <w:szCs w:val="24"/>
        </w:rPr>
        <w:t xml:space="preserve"> programas aprobados por el </w:t>
      </w:r>
      <w:proofErr w:type="spellStart"/>
      <w:r w:rsidR="00E749DE" w:rsidRPr="00FA5F2E">
        <w:rPr>
          <w:rFonts w:ascii="Gill Sans MT" w:hAnsi="Gill Sans MT"/>
          <w:sz w:val="24"/>
          <w:szCs w:val="24"/>
        </w:rPr>
        <w:t>CON</w:t>
      </w:r>
      <w:r w:rsidRPr="00FA5F2E">
        <w:rPr>
          <w:rFonts w:ascii="Gill Sans MT" w:hAnsi="Gill Sans MT"/>
          <w:sz w:val="24"/>
          <w:szCs w:val="24"/>
        </w:rPr>
        <w:t>ESCyT</w:t>
      </w:r>
      <w:proofErr w:type="spellEnd"/>
      <w:r w:rsidRPr="00FA5F2E">
        <w:rPr>
          <w:rFonts w:ascii="Gill Sans MT" w:hAnsi="Gill Sans MT"/>
          <w:sz w:val="24"/>
          <w:szCs w:val="24"/>
        </w:rPr>
        <w:t xml:space="preserve"> para evaluar el cumplimiento de las normas establecidas. </w:t>
      </w:r>
    </w:p>
    <w:p w14:paraId="551B621E" w14:textId="5B072D0D" w:rsidR="00F17FD2" w:rsidRPr="00FA5F2E" w:rsidRDefault="00F17FD2" w:rsidP="005236FC">
      <w:pPr>
        <w:pStyle w:val="MediumGrid1-Accent21"/>
        <w:numPr>
          <w:ilvl w:val="0"/>
          <w:numId w:val="47"/>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Mantener actualizadas las normas, reglamentos y resoluciones emitidas por el </w:t>
      </w:r>
      <w:proofErr w:type="spellStart"/>
      <w:r w:rsidRPr="00FA5F2E">
        <w:rPr>
          <w:rFonts w:ascii="Gill Sans MT" w:hAnsi="Gill Sans MT"/>
          <w:sz w:val="24"/>
          <w:szCs w:val="24"/>
        </w:rPr>
        <w:t>CONESCyT</w:t>
      </w:r>
      <w:proofErr w:type="spellEnd"/>
      <w:r w:rsidRPr="00FA5F2E">
        <w:rPr>
          <w:rFonts w:ascii="Gill Sans MT" w:hAnsi="Gill Sans MT"/>
          <w:sz w:val="24"/>
          <w:szCs w:val="24"/>
        </w:rPr>
        <w:t xml:space="preserve"> relacionadas al aseguramiento de la calidad de la educación superior. </w:t>
      </w:r>
    </w:p>
    <w:p w14:paraId="3D582231" w14:textId="744E3D05" w:rsidR="00F17FD2" w:rsidRPr="00FA5F2E" w:rsidRDefault="003445A0" w:rsidP="005236FC">
      <w:pPr>
        <w:pStyle w:val="MediumGrid1-Accent21"/>
        <w:numPr>
          <w:ilvl w:val="0"/>
          <w:numId w:val="47"/>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Formular propuestas de políticas y estrategias para impulsar la superación académica en las instituciones y programas de educación técnica superior, grado y postgrado, así como la elevación de los estándares de calidad de sus egresados. </w:t>
      </w:r>
    </w:p>
    <w:p w14:paraId="7883FA67" w14:textId="77777777" w:rsidR="003445A0" w:rsidRPr="00FA5F2E" w:rsidRDefault="003445A0" w:rsidP="005236FC">
      <w:pPr>
        <w:pStyle w:val="MediumGrid1-Accent21"/>
        <w:numPr>
          <w:ilvl w:val="0"/>
          <w:numId w:val="47"/>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Elaborar los informes resultantes del seguimiento hecho a las Instituciones de Educación Superior, extensiones, intervenciones y/o programas de los niveles técnico superior, grado y posgrado para conocimiento y </w:t>
      </w:r>
      <w:proofErr w:type="spellStart"/>
      <w:r w:rsidRPr="00FA5F2E">
        <w:rPr>
          <w:rFonts w:ascii="Gill Sans MT" w:hAnsi="Gill Sans MT"/>
          <w:sz w:val="24"/>
          <w:szCs w:val="24"/>
        </w:rPr>
        <w:t>aprobacion</w:t>
      </w:r>
      <w:proofErr w:type="spellEnd"/>
      <w:r w:rsidRPr="00FA5F2E">
        <w:rPr>
          <w:rFonts w:ascii="Gill Sans MT" w:hAnsi="Gill Sans MT"/>
          <w:sz w:val="24"/>
          <w:szCs w:val="24"/>
        </w:rPr>
        <w:t xml:space="preserve"> del </w:t>
      </w:r>
      <w:proofErr w:type="spellStart"/>
      <w:r w:rsidRPr="00FA5F2E">
        <w:rPr>
          <w:rFonts w:ascii="Gill Sans MT" w:hAnsi="Gill Sans MT"/>
          <w:sz w:val="24"/>
          <w:szCs w:val="24"/>
        </w:rPr>
        <w:t>CONESCyT</w:t>
      </w:r>
      <w:proofErr w:type="spellEnd"/>
      <w:r w:rsidRPr="00FA5F2E">
        <w:rPr>
          <w:rFonts w:ascii="Gill Sans MT" w:hAnsi="Gill Sans MT"/>
          <w:sz w:val="24"/>
          <w:szCs w:val="24"/>
        </w:rPr>
        <w:t xml:space="preserve">. </w:t>
      </w:r>
    </w:p>
    <w:p w14:paraId="62BA5FE6" w14:textId="71FC5634" w:rsidR="008455F2" w:rsidRPr="00FA5F2E" w:rsidRDefault="008455F2" w:rsidP="005236FC">
      <w:pPr>
        <w:pStyle w:val="MediumGrid1-Accent21"/>
        <w:numPr>
          <w:ilvl w:val="0"/>
          <w:numId w:val="47"/>
        </w:numPr>
        <w:autoSpaceDE w:val="0"/>
        <w:autoSpaceDN w:val="0"/>
        <w:adjustRightInd w:val="0"/>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Promover, entre las instituciones de educación superior, programas de intercambios, investigación e innovación y de difusión de la cultura y el conocimiento científico, a través de la producción editorial y de otros medios de difusión.</w:t>
      </w:r>
    </w:p>
    <w:p w14:paraId="22FDE0FC" w14:textId="77777777" w:rsidR="008455F2" w:rsidRPr="00FA5F2E" w:rsidRDefault="008455F2" w:rsidP="009E0BC6">
      <w:pPr>
        <w:pStyle w:val="MediumGrid1-Accent21"/>
        <w:spacing w:after="0" w:line="240" w:lineRule="auto"/>
        <w:rPr>
          <w:rFonts w:ascii="Gill Sans MT" w:hAnsi="Gill Sans MT"/>
          <w:sz w:val="24"/>
          <w:szCs w:val="24"/>
        </w:rPr>
      </w:pPr>
    </w:p>
    <w:p w14:paraId="00ACE2A4" w14:textId="560910B6" w:rsidR="00C847C8" w:rsidRPr="00FA5F2E" w:rsidRDefault="009C438A" w:rsidP="009E0BC6">
      <w:pPr>
        <w:spacing w:after="0" w:line="240" w:lineRule="auto"/>
        <w:jc w:val="both"/>
        <w:rPr>
          <w:rFonts w:ascii="Gill Sans MT" w:hAnsi="Gill Sans MT"/>
          <w:sz w:val="24"/>
          <w:szCs w:val="24"/>
        </w:rPr>
      </w:pPr>
      <w:r w:rsidRPr="00FA5F2E">
        <w:rPr>
          <w:rFonts w:ascii="Gill Sans MT" w:hAnsi="Gill Sans MT"/>
          <w:b/>
          <w:sz w:val="24"/>
          <w:szCs w:val="24"/>
          <w:lang w:eastAsia="fr-FR"/>
        </w:rPr>
        <w:t xml:space="preserve">ARTÍCULO </w:t>
      </w:r>
      <w:r w:rsidR="0041496F" w:rsidRPr="00FA5F2E">
        <w:rPr>
          <w:rFonts w:ascii="Gill Sans MT" w:hAnsi="Gill Sans MT"/>
          <w:b/>
          <w:sz w:val="24"/>
          <w:szCs w:val="24"/>
          <w:lang w:eastAsia="fr-FR"/>
        </w:rPr>
        <w:t>64</w:t>
      </w:r>
      <w:r w:rsidR="00267A8A" w:rsidRPr="00FA5F2E">
        <w:rPr>
          <w:rFonts w:ascii="Gill Sans MT" w:hAnsi="Gill Sans MT"/>
          <w:b/>
          <w:sz w:val="24"/>
          <w:szCs w:val="24"/>
          <w:lang w:eastAsia="fr-FR"/>
        </w:rPr>
        <w:t xml:space="preserve">. </w:t>
      </w:r>
      <w:r w:rsidR="003F7E76" w:rsidRPr="00FA5F2E">
        <w:rPr>
          <w:rFonts w:ascii="Gill Sans MT" w:hAnsi="Gill Sans MT"/>
          <w:b/>
          <w:sz w:val="24"/>
          <w:szCs w:val="24"/>
        </w:rPr>
        <w:t xml:space="preserve">Viceministerio de Ciencia, </w:t>
      </w:r>
      <w:r w:rsidR="008455F2" w:rsidRPr="00FA5F2E">
        <w:rPr>
          <w:rFonts w:ascii="Gill Sans MT" w:hAnsi="Gill Sans MT"/>
          <w:b/>
          <w:sz w:val="24"/>
          <w:szCs w:val="24"/>
        </w:rPr>
        <w:t>Tecnología</w:t>
      </w:r>
      <w:r w:rsidR="003F7E76" w:rsidRPr="00FA5F2E">
        <w:rPr>
          <w:rFonts w:ascii="Gill Sans MT" w:hAnsi="Gill Sans MT"/>
          <w:b/>
          <w:sz w:val="24"/>
          <w:szCs w:val="24"/>
        </w:rPr>
        <w:t xml:space="preserve"> e Innovación</w:t>
      </w:r>
      <w:r w:rsidR="008455F2" w:rsidRPr="00FA5F2E">
        <w:rPr>
          <w:rFonts w:ascii="Gill Sans MT" w:hAnsi="Gill Sans MT"/>
          <w:b/>
          <w:sz w:val="24"/>
          <w:szCs w:val="24"/>
        </w:rPr>
        <w:t xml:space="preserve">.  </w:t>
      </w:r>
      <w:r w:rsidR="003F7E76" w:rsidRPr="00FA5F2E">
        <w:rPr>
          <w:rFonts w:ascii="Gill Sans MT" w:hAnsi="Gill Sans MT"/>
          <w:sz w:val="24"/>
          <w:szCs w:val="24"/>
        </w:rPr>
        <w:t xml:space="preserve">El Viceministerio de Ciencia, </w:t>
      </w:r>
      <w:r w:rsidR="008455F2" w:rsidRPr="00FA5F2E">
        <w:rPr>
          <w:rFonts w:ascii="Gill Sans MT" w:hAnsi="Gill Sans MT"/>
          <w:sz w:val="24"/>
          <w:szCs w:val="24"/>
        </w:rPr>
        <w:t>Tecnología</w:t>
      </w:r>
      <w:r w:rsidR="003F7E76" w:rsidRPr="00FA5F2E">
        <w:rPr>
          <w:rFonts w:ascii="Gill Sans MT" w:hAnsi="Gill Sans MT"/>
          <w:sz w:val="24"/>
          <w:szCs w:val="24"/>
        </w:rPr>
        <w:t xml:space="preserve"> e Innovación</w:t>
      </w:r>
      <w:r w:rsidR="008455F2" w:rsidRPr="00FA5F2E">
        <w:rPr>
          <w:rFonts w:ascii="Gill Sans MT" w:hAnsi="Gill Sans MT"/>
          <w:sz w:val="24"/>
          <w:szCs w:val="24"/>
        </w:rPr>
        <w:t xml:space="preserve"> </w:t>
      </w:r>
      <w:r w:rsidR="00C847C8" w:rsidRPr="00FA5F2E">
        <w:rPr>
          <w:rFonts w:ascii="Gill Sans MT" w:hAnsi="Gill Sans MT"/>
          <w:sz w:val="24"/>
          <w:szCs w:val="24"/>
        </w:rPr>
        <w:t xml:space="preserve">tiene a su cargo la </w:t>
      </w:r>
      <w:r w:rsidR="008455F2" w:rsidRPr="00FA5F2E">
        <w:rPr>
          <w:rFonts w:ascii="Gill Sans MT" w:hAnsi="Gill Sans MT"/>
          <w:sz w:val="24"/>
          <w:szCs w:val="24"/>
        </w:rPr>
        <w:t>responsab</w:t>
      </w:r>
      <w:r w:rsidR="00C847C8" w:rsidRPr="00FA5F2E">
        <w:rPr>
          <w:rFonts w:ascii="Gill Sans MT" w:hAnsi="Gill Sans MT"/>
          <w:sz w:val="24"/>
          <w:szCs w:val="24"/>
        </w:rPr>
        <w:t>i</w:t>
      </w:r>
      <w:r w:rsidR="008455F2" w:rsidRPr="00FA5F2E">
        <w:rPr>
          <w:rFonts w:ascii="Gill Sans MT" w:hAnsi="Gill Sans MT"/>
          <w:sz w:val="24"/>
          <w:szCs w:val="24"/>
        </w:rPr>
        <w:t>l</w:t>
      </w:r>
      <w:r w:rsidR="00C847C8" w:rsidRPr="00FA5F2E">
        <w:rPr>
          <w:rFonts w:ascii="Gill Sans MT" w:hAnsi="Gill Sans MT"/>
          <w:sz w:val="24"/>
          <w:szCs w:val="24"/>
        </w:rPr>
        <w:t>idad</w:t>
      </w:r>
      <w:r w:rsidR="008455F2" w:rsidRPr="00FA5F2E">
        <w:rPr>
          <w:rFonts w:ascii="Gill Sans MT" w:hAnsi="Gill Sans MT"/>
          <w:sz w:val="24"/>
          <w:szCs w:val="24"/>
        </w:rPr>
        <w:t xml:space="preserve"> de impulsar y difundir la investigación científica, la innovación</w:t>
      </w:r>
      <w:r w:rsidR="003445A0" w:rsidRPr="00FA5F2E">
        <w:rPr>
          <w:rFonts w:ascii="Gill Sans MT" w:hAnsi="Gill Sans MT"/>
          <w:sz w:val="24"/>
          <w:szCs w:val="24"/>
        </w:rPr>
        <w:t xml:space="preserve"> tecnológica abierta y social</w:t>
      </w:r>
      <w:r w:rsidR="008455F2" w:rsidRPr="00FA5F2E">
        <w:rPr>
          <w:rFonts w:ascii="Gill Sans MT" w:hAnsi="Gill Sans MT"/>
          <w:sz w:val="24"/>
          <w:szCs w:val="24"/>
        </w:rPr>
        <w:t xml:space="preserve">, la </w:t>
      </w:r>
      <w:r w:rsidR="008455F2" w:rsidRPr="00FA5F2E">
        <w:rPr>
          <w:rFonts w:ascii="Gill Sans MT" w:hAnsi="Gill Sans MT"/>
          <w:sz w:val="24"/>
          <w:szCs w:val="24"/>
        </w:rPr>
        <w:lastRenderedPageBreak/>
        <w:t xml:space="preserve">invención y el desarrollo tecnológico, así como </w:t>
      </w:r>
      <w:r w:rsidR="003445A0" w:rsidRPr="00FA5F2E">
        <w:rPr>
          <w:rFonts w:ascii="Gill Sans MT" w:hAnsi="Gill Sans MT"/>
          <w:sz w:val="24"/>
          <w:szCs w:val="24"/>
        </w:rPr>
        <w:t xml:space="preserve">procurar </w:t>
      </w:r>
      <w:r w:rsidR="008455F2" w:rsidRPr="00FA5F2E">
        <w:rPr>
          <w:rFonts w:ascii="Gill Sans MT" w:hAnsi="Gill Sans MT"/>
          <w:sz w:val="24"/>
          <w:szCs w:val="24"/>
        </w:rPr>
        <w:t xml:space="preserve">las formas más avanzadas y valiosas de creación en el campo de la ciencia y la tecnología. </w:t>
      </w:r>
    </w:p>
    <w:p w14:paraId="037F5ECF" w14:textId="77777777" w:rsidR="009C438A" w:rsidRPr="00FA5F2E" w:rsidRDefault="009C438A" w:rsidP="009E0BC6">
      <w:pPr>
        <w:spacing w:after="0" w:line="240" w:lineRule="auto"/>
        <w:jc w:val="both"/>
        <w:rPr>
          <w:rFonts w:ascii="Gill Sans MT" w:hAnsi="Gill Sans MT"/>
          <w:sz w:val="24"/>
          <w:szCs w:val="24"/>
        </w:rPr>
      </w:pPr>
    </w:p>
    <w:p w14:paraId="4864EBA3" w14:textId="08A95234" w:rsidR="008455F2" w:rsidRPr="00FA5F2E" w:rsidRDefault="0041496F"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C847C8" w:rsidRPr="00FA5F2E">
        <w:rPr>
          <w:rFonts w:ascii="Gill Sans MT" w:hAnsi="Gill Sans MT"/>
          <w:sz w:val="24"/>
          <w:szCs w:val="24"/>
        </w:rPr>
        <w:t xml:space="preserve">El Viceministro o Viceministra de </w:t>
      </w:r>
      <w:r w:rsidR="003F7E76" w:rsidRPr="00FA5F2E">
        <w:rPr>
          <w:rFonts w:ascii="Gill Sans MT" w:hAnsi="Gill Sans MT"/>
          <w:sz w:val="24"/>
          <w:szCs w:val="24"/>
        </w:rPr>
        <w:t xml:space="preserve">Ciencia, Tecnología e Innovación </w:t>
      </w:r>
      <w:r w:rsidR="00C847C8" w:rsidRPr="00FA5F2E">
        <w:rPr>
          <w:rFonts w:ascii="Gill Sans MT" w:hAnsi="Gill Sans MT"/>
          <w:sz w:val="24"/>
          <w:szCs w:val="24"/>
        </w:rPr>
        <w:t xml:space="preserve">ejerce </w:t>
      </w:r>
      <w:r w:rsidR="008455F2" w:rsidRPr="00FA5F2E">
        <w:rPr>
          <w:rFonts w:ascii="Gill Sans MT" w:hAnsi="Gill Sans MT"/>
          <w:sz w:val="24"/>
          <w:szCs w:val="24"/>
        </w:rPr>
        <w:t>las atribuciones</w:t>
      </w:r>
      <w:r w:rsidR="00C847C8" w:rsidRPr="00FA5F2E">
        <w:rPr>
          <w:rFonts w:ascii="Gill Sans MT" w:hAnsi="Gill Sans MT"/>
          <w:sz w:val="24"/>
          <w:szCs w:val="24"/>
        </w:rPr>
        <w:t xml:space="preserve"> y </w:t>
      </w:r>
      <w:r w:rsidR="008B6137" w:rsidRPr="00FA5F2E">
        <w:rPr>
          <w:rFonts w:ascii="Gill Sans MT" w:hAnsi="Gill Sans MT"/>
          <w:sz w:val="24"/>
          <w:szCs w:val="24"/>
        </w:rPr>
        <w:t>c</w:t>
      </w:r>
      <w:r w:rsidR="00C847C8" w:rsidRPr="00FA5F2E">
        <w:rPr>
          <w:rFonts w:ascii="Gill Sans MT" w:hAnsi="Gill Sans MT"/>
          <w:sz w:val="24"/>
          <w:szCs w:val="24"/>
        </w:rPr>
        <w:t xml:space="preserve">ompetencias </w:t>
      </w:r>
      <w:r w:rsidR="008455F2" w:rsidRPr="00FA5F2E">
        <w:rPr>
          <w:rFonts w:ascii="Gill Sans MT" w:hAnsi="Gill Sans MT"/>
          <w:sz w:val="24"/>
          <w:szCs w:val="24"/>
        </w:rPr>
        <w:t>siguientes:</w:t>
      </w:r>
    </w:p>
    <w:p w14:paraId="66DE3E05" w14:textId="77777777" w:rsidR="003F7E76" w:rsidRPr="00FA5F2E" w:rsidRDefault="003F7E76" w:rsidP="009E0BC6">
      <w:pPr>
        <w:spacing w:after="0" w:line="240" w:lineRule="auto"/>
        <w:jc w:val="both"/>
        <w:rPr>
          <w:rFonts w:ascii="Gill Sans MT" w:hAnsi="Gill Sans MT"/>
          <w:sz w:val="24"/>
          <w:szCs w:val="24"/>
        </w:rPr>
      </w:pPr>
    </w:p>
    <w:p w14:paraId="62B0B9A4" w14:textId="1293B1C4" w:rsidR="008455F2" w:rsidRPr="00FA5F2E" w:rsidRDefault="008455F2" w:rsidP="005236FC">
      <w:pPr>
        <w:pStyle w:val="MediumGrid1-Accent21"/>
        <w:numPr>
          <w:ilvl w:val="0"/>
          <w:numId w:val="48"/>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P</w:t>
      </w:r>
      <w:r w:rsidR="003445A0" w:rsidRPr="00FA5F2E">
        <w:rPr>
          <w:rFonts w:ascii="Gill Sans MT" w:hAnsi="Gill Sans MT"/>
          <w:sz w:val="24"/>
          <w:szCs w:val="24"/>
        </w:rPr>
        <w:t>roponer y p</w:t>
      </w:r>
      <w:r w:rsidRPr="00FA5F2E">
        <w:rPr>
          <w:rFonts w:ascii="Gill Sans MT" w:hAnsi="Gill Sans MT"/>
          <w:sz w:val="24"/>
          <w:szCs w:val="24"/>
        </w:rPr>
        <w:t xml:space="preserve">articipar en el </w:t>
      </w:r>
      <w:r w:rsidR="003F7E76" w:rsidRPr="00FA5F2E">
        <w:rPr>
          <w:rFonts w:ascii="Gill Sans MT" w:hAnsi="Gill Sans MT"/>
          <w:sz w:val="24"/>
          <w:szCs w:val="24"/>
        </w:rPr>
        <w:t>diseño de políticas de ciencia</w:t>
      </w:r>
      <w:r w:rsidR="003445A0" w:rsidRPr="00FA5F2E">
        <w:rPr>
          <w:rFonts w:ascii="Gill Sans MT" w:hAnsi="Gill Sans MT"/>
          <w:sz w:val="24"/>
          <w:szCs w:val="24"/>
        </w:rPr>
        <w:t>s básicas o aplicadas</w:t>
      </w:r>
      <w:r w:rsidR="003F7E76" w:rsidRPr="00FA5F2E">
        <w:rPr>
          <w:rFonts w:ascii="Gill Sans MT" w:hAnsi="Gill Sans MT"/>
          <w:sz w:val="24"/>
          <w:szCs w:val="24"/>
        </w:rPr>
        <w:t>,</w:t>
      </w:r>
      <w:r w:rsidR="003445A0" w:rsidRPr="00FA5F2E">
        <w:rPr>
          <w:rFonts w:ascii="Gill Sans MT" w:hAnsi="Gill Sans MT"/>
          <w:sz w:val="24"/>
          <w:szCs w:val="24"/>
        </w:rPr>
        <w:t xml:space="preserve"> ciencias sociales y humanísticas,</w:t>
      </w:r>
      <w:r w:rsidRPr="00FA5F2E">
        <w:rPr>
          <w:rFonts w:ascii="Gill Sans MT" w:hAnsi="Gill Sans MT"/>
          <w:sz w:val="24"/>
          <w:szCs w:val="24"/>
        </w:rPr>
        <w:t xml:space="preserve"> tecnología</w:t>
      </w:r>
      <w:r w:rsidR="003445A0" w:rsidRPr="00FA5F2E">
        <w:rPr>
          <w:rFonts w:ascii="Gill Sans MT" w:hAnsi="Gill Sans MT"/>
          <w:sz w:val="24"/>
          <w:szCs w:val="24"/>
        </w:rPr>
        <w:t xml:space="preserve">, </w:t>
      </w:r>
      <w:r w:rsidR="003F7E76" w:rsidRPr="00FA5F2E">
        <w:rPr>
          <w:rFonts w:ascii="Gill Sans MT" w:hAnsi="Gill Sans MT"/>
          <w:sz w:val="24"/>
          <w:szCs w:val="24"/>
        </w:rPr>
        <w:t>innovación</w:t>
      </w:r>
      <w:r w:rsidRPr="00FA5F2E">
        <w:rPr>
          <w:rFonts w:ascii="Gill Sans MT" w:hAnsi="Gill Sans MT"/>
          <w:sz w:val="24"/>
          <w:szCs w:val="24"/>
        </w:rPr>
        <w:t xml:space="preserve"> </w:t>
      </w:r>
      <w:r w:rsidR="003445A0" w:rsidRPr="00FA5F2E">
        <w:rPr>
          <w:rFonts w:ascii="Gill Sans MT" w:hAnsi="Gill Sans MT"/>
          <w:sz w:val="24"/>
          <w:szCs w:val="24"/>
        </w:rPr>
        <w:t>y vinculación Instituciones de Educación Superior</w:t>
      </w:r>
      <w:r w:rsidR="00AB091C" w:rsidRPr="00FA5F2E">
        <w:rPr>
          <w:rFonts w:ascii="Gill Sans MT" w:hAnsi="Gill Sans MT"/>
          <w:sz w:val="24"/>
          <w:szCs w:val="24"/>
        </w:rPr>
        <w:t xml:space="preserve"> (IES)</w:t>
      </w:r>
      <w:r w:rsidR="003445A0" w:rsidRPr="00FA5F2E">
        <w:rPr>
          <w:rFonts w:ascii="Gill Sans MT" w:hAnsi="Gill Sans MT"/>
          <w:sz w:val="24"/>
          <w:szCs w:val="24"/>
        </w:rPr>
        <w:t xml:space="preserve"> – Empresa.</w:t>
      </w:r>
    </w:p>
    <w:p w14:paraId="13931ABC" w14:textId="7BFA5343" w:rsidR="00AB091C" w:rsidRPr="00FA5F2E" w:rsidRDefault="00AB091C" w:rsidP="005236FC">
      <w:pPr>
        <w:pStyle w:val="MediumGrid1-Accent21"/>
        <w:numPr>
          <w:ilvl w:val="0"/>
          <w:numId w:val="48"/>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Ejecutar las disposiciones del </w:t>
      </w:r>
      <w:proofErr w:type="spellStart"/>
      <w:r w:rsidRPr="00FA5F2E">
        <w:rPr>
          <w:rFonts w:ascii="Gill Sans MT" w:hAnsi="Gill Sans MT"/>
          <w:sz w:val="24"/>
          <w:szCs w:val="24"/>
        </w:rPr>
        <w:t>CONESCyT</w:t>
      </w:r>
      <w:proofErr w:type="spellEnd"/>
      <w:r w:rsidRPr="00FA5F2E">
        <w:rPr>
          <w:rFonts w:ascii="Gill Sans MT" w:hAnsi="Gill Sans MT"/>
          <w:sz w:val="24"/>
          <w:szCs w:val="24"/>
        </w:rPr>
        <w:t xml:space="preserve"> y del (de la) ministro (a) referentes a las ciencias básicas o aplicadas, ciencias sociales y humanísticas, la tecnología, la innovación tecnología y la vinculación IES – Empresa. </w:t>
      </w:r>
    </w:p>
    <w:p w14:paraId="30CEB8F9" w14:textId="4C675610" w:rsidR="008455F2" w:rsidRPr="00FA5F2E" w:rsidRDefault="00C847C8" w:rsidP="005236FC">
      <w:pPr>
        <w:pStyle w:val="MediumGrid1-Accent21"/>
        <w:numPr>
          <w:ilvl w:val="0"/>
          <w:numId w:val="48"/>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P</w:t>
      </w:r>
      <w:r w:rsidR="008455F2" w:rsidRPr="00FA5F2E">
        <w:rPr>
          <w:rFonts w:ascii="Gill Sans MT" w:hAnsi="Gill Sans MT"/>
          <w:sz w:val="24"/>
          <w:szCs w:val="24"/>
        </w:rPr>
        <w:t>ropiciar que la labor de creación, incorporación de conocimientos y transferencia tecnológica, sea relevante a las necesidades y objetivos del desarrollo social y económico de la sociedad dominicana.</w:t>
      </w:r>
    </w:p>
    <w:p w14:paraId="059AED9F" w14:textId="51080CB5" w:rsidR="008455F2" w:rsidRPr="00FA5F2E" w:rsidRDefault="008455F2" w:rsidP="005236FC">
      <w:pPr>
        <w:pStyle w:val="MediumGrid1-Accent21"/>
        <w:numPr>
          <w:ilvl w:val="0"/>
          <w:numId w:val="48"/>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Asegurar la transferencia de los conocimientos y tecnologías desarrollados o adaptados por las instituciones del Sistema Nacional de Educación Superior, Ciencia y Tecnología, hacia las instituciones y empresas de la sociedad responsables de la producción de bienes y servicios, así como a las demás instituciones públicas y a la sociedad en general.</w:t>
      </w:r>
      <w:r w:rsidR="00AB091C" w:rsidRPr="00FA5F2E">
        <w:rPr>
          <w:rFonts w:ascii="Gill Sans MT" w:hAnsi="Gill Sans MT"/>
          <w:sz w:val="24"/>
          <w:szCs w:val="24"/>
        </w:rPr>
        <w:t xml:space="preserve"> </w:t>
      </w:r>
    </w:p>
    <w:p w14:paraId="623BC8AA" w14:textId="3507FDD5" w:rsidR="00AB091C" w:rsidRPr="00FA5F2E" w:rsidRDefault="00AB091C" w:rsidP="005236FC">
      <w:pPr>
        <w:pStyle w:val="MediumGrid1-Accent21"/>
        <w:numPr>
          <w:ilvl w:val="0"/>
          <w:numId w:val="48"/>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Participar en la supervisión del funcionamiento del Sistema de Ciencia, Tecnología, Innovación y Vinculación IES-Empresa y velar por el cumplimiento de la ley, de las normas y reglamentos que lo complementen. </w:t>
      </w:r>
    </w:p>
    <w:p w14:paraId="2DD6A05E" w14:textId="15D288E7" w:rsidR="00AB091C" w:rsidRPr="00FA5F2E" w:rsidRDefault="008455F2" w:rsidP="005236FC">
      <w:pPr>
        <w:pStyle w:val="MediumGrid1-Accent21"/>
        <w:numPr>
          <w:ilvl w:val="0"/>
          <w:numId w:val="48"/>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P</w:t>
      </w:r>
      <w:r w:rsidR="00AB091C" w:rsidRPr="00FA5F2E">
        <w:rPr>
          <w:rFonts w:ascii="Gill Sans MT" w:hAnsi="Gill Sans MT"/>
          <w:sz w:val="24"/>
          <w:szCs w:val="24"/>
        </w:rPr>
        <w:t>romover actividades orientadas al desarrollo de programas y proyectos de fomento al sector científico tecnológico.</w:t>
      </w:r>
    </w:p>
    <w:p w14:paraId="333E5D52" w14:textId="79ECC101" w:rsidR="00AB091C" w:rsidRPr="00FA5F2E" w:rsidRDefault="00AB091C" w:rsidP="005236FC">
      <w:pPr>
        <w:pStyle w:val="MediumGrid1-Accent21"/>
        <w:numPr>
          <w:ilvl w:val="0"/>
          <w:numId w:val="48"/>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Mantener actualizados los registros e información y datos sobre proyectos de ciencia, tecnología, innovación y vinculación IES-Empresa. </w:t>
      </w:r>
    </w:p>
    <w:p w14:paraId="43FDCD70" w14:textId="58D62D10" w:rsidR="00AB091C" w:rsidRPr="00FA5F2E" w:rsidRDefault="008455F2" w:rsidP="005236FC">
      <w:pPr>
        <w:pStyle w:val="MediumGrid1-Accent21"/>
        <w:numPr>
          <w:ilvl w:val="0"/>
          <w:numId w:val="48"/>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Diseñar las pautas y lineamientos de políticas que estimulen la producción del conocimiento, el entrenamiento científico y técnico, la diseminación de la ciencia y la tecnología, su transferencia y absorción por el sector productivo y la sociedad en general en función de sus demandas reales.</w:t>
      </w:r>
    </w:p>
    <w:p w14:paraId="38F3B6FC" w14:textId="39B7BABD" w:rsidR="008455F2" w:rsidRPr="00FA5F2E" w:rsidRDefault="008455F2" w:rsidP="005236FC">
      <w:pPr>
        <w:pStyle w:val="MediumGrid1-Accent21"/>
        <w:numPr>
          <w:ilvl w:val="0"/>
          <w:numId w:val="48"/>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Promover la definición de las áreas prioritarias para el ámbito científico tecnológico y de innovación de acuerdo a los planes de desarrollo del país.</w:t>
      </w:r>
    </w:p>
    <w:p w14:paraId="5883B428" w14:textId="2652259B" w:rsidR="00AB091C" w:rsidRPr="00FA5F2E" w:rsidRDefault="00AB091C" w:rsidP="005236FC">
      <w:pPr>
        <w:pStyle w:val="MediumGrid1-Accent21"/>
        <w:numPr>
          <w:ilvl w:val="0"/>
          <w:numId w:val="48"/>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Diseñar un plan estratégico para la Ciencia, la Tecnología, la Innovación y la vinculación IES-Empresa. </w:t>
      </w:r>
    </w:p>
    <w:p w14:paraId="38796EAC" w14:textId="7B882718" w:rsidR="00AB091C" w:rsidRPr="00FA5F2E" w:rsidRDefault="00AB091C" w:rsidP="005236FC">
      <w:pPr>
        <w:pStyle w:val="MediumGrid1-Accent21"/>
        <w:numPr>
          <w:ilvl w:val="0"/>
          <w:numId w:val="48"/>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Establecer estándares y niveles de desempeño con sus correspondientes indicadores sobre la Ciencia, la Tecnología, la Innovación y la vinculación IES-Empresa para su evaluación posterior, de acuerdo con criterios nacionales e internacionales. </w:t>
      </w:r>
    </w:p>
    <w:p w14:paraId="13644839" w14:textId="35209499" w:rsidR="008455F2" w:rsidRPr="00FA5F2E" w:rsidRDefault="008455F2" w:rsidP="005236FC">
      <w:pPr>
        <w:pStyle w:val="MediumGrid1-Accent21"/>
        <w:numPr>
          <w:ilvl w:val="0"/>
          <w:numId w:val="48"/>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Promover la </w:t>
      </w:r>
      <w:r w:rsidR="00AB091C" w:rsidRPr="00FA5F2E">
        <w:rPr>
          <w:rFonts w:ascii="Gill Sans MT" w:hAnsi="Gill Sans MT"/>
          <w:sz w:val="24"/>
          <w:szCs w:val="24"/>
        </w:rPr>
        <w:t xml:space="preserve">gestión de la </w:t>
      </w:r>
      <w:r w:rsidRPr="00FA5F2E">
        <w:rPr>
          <w:rFonts w:ascii="Gill Sans MT" w:hAnsi="Gill Sans MT"/>
          <w:sz w:val="24"/>
          <w:szCs w:val="24"/>
        </w:rPr>
        <w:t>innovación,</w:t>
      </w:r>
      <w:r w:rsidR="00AB091C" w:rsidRPr="00FA5F2E">
        <w:rPr>
          <w:rFonts w:ascii="Gill Sans MT" w:hAnsi="Gill Sans MT"/>
          <w:sz w:val="24"/>
          <w:szCs w:val="24"/>
        </w:rPr>
        <w:t xml:space="preserve"> la vinculación IES-Empresa,</w:t>
      </w:r>
      <w:r w:rsidRPr="00FA5F2E">
        <w:rPr>
          <w:rFonts w:ascii="Gill Sans MT" w:hAnsi="Gill Sans MT"/>
          <w:sz w:val="24"/>
          <w:szCs w:val="24"/>
        </w:rPr>
        <w:t xml:space="preserve"> la investigación científica y el desarrollo tecnológico de organismos públicos y privados, patrocinando programas integrados en función de los</w:t>
      </w:r>
      <w:r w:rsidR="00AB091C" w:rsidRPr="00FA5F2E">
        <w:rPr>
          <w:rFonts w:ascii="Gill Sans MT" w:hAnsi="Gill Sans MT"/>
          <w:sz w:val="24"/>
          <w:szCs w:val="24"/>
        </w:rPr>
        <w:t xml:space="preserve"> grandes problemas nacionales, </w:t>
      </w:r>
      <w:r w:rsidRPr="00FA5F2E">
        <w:rPr>
          <w:rFonts w:ascii="Gill Sans MT" w:hAnsi="Gill Sans MT"/>
          <w:sz w:val="24"/>
          <w:szCs w:val="24"/>
        </w:rPr>
        <w:t xml:space="preserve">vigilando que estén dentro de los lineamientos de las políticas </w:t>
      </w:r>
      <w:r w:rsidR="00AB091C" w:rsidRPr="00FA5F2E">
        <w:rPr>
          <w:rFonts w:ascii="Gill Sans MT" w:hAnsi="Gill Sans MT"/>
          <w:sz w:val="24"/>
          <w:szCs w:val="24"/>
        </w:rPr>
        <w:t xml:space="preserve">públicas </w:t>
      </w:r>
      <w:r w:rsidRPr="00FA5F2E">
        <w:rPr>
          <w:rFonts w:ascii="Gill Sans MT" w:hAnsi="Gill Sans MT"/>
          <w:sz w:val="24"/>
          <w:szCs w:val="24"/>
        </w:rPr>
        <w:t xml:space="preserve">de desarrollo científico y tecnológico y las prioridades formuladas por el Consejo Nacional de Educación Superior, Ciencia y Tecnología. </w:t>
      </w:r>
    </w:p>
    <w:p w14:paraId="0933648A" w14:textId="040EE7E8" w:rsidR="008455F2" w:rsidRPr="00FA5F2E" w:rsidRDefault="008455F2" w:rsidP="005236FC">
      <w:pPr>
        <w:pStyle w:val="MediumGrid1-Accent21"/>
        <w:numPr>
          <w:ilvl w:val="0"/>
          <w:numId w:val="48"/>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Fomentar el criterio de pertinencia de los programas de investigación</w:t>
      </w:r>
      <w:r w:rsidR="00AB091C" w:rsidRPr="00FA5F2E">
        <w:rPr>
          <w:rFonts w:ascii="Gill Sans MT" w:hAnsi="Gill Sans MT"/>
          <w:sz w:val="24"/>
          <w:szCs w:val="24"/>
        </w:rPr>
        <w:t xml:space="preserve"> científica,</w:t>
      </w:r>
      <w:r w:rsidRPr="00FA5F2E">
        <w:rPr>
          <w:rFonts w:ascii="Gill Sans MT" w:hAnsi="Gill Sans MT"/>
          <w:sz w:val="24"/>
          <w:szCs w:val="24"/>
        </w:rPr>
        <w:t xml:space="preserve"> promoviendo que la investigación que realizan las instituciones de educación superior, </w:t>
      </w:r>
      <w:r w:rsidRPr="00FA5F2E">
        <w:rPr>
          <w:rFonts w:ascii="Gill Sans MT" w:hAnsi="Gill Sans MT"/>
          <w:sz w:val="24"/>
          <w:szCs w:val="24"/>
        </w:rPr>
        <w:lastRenderedPageBreak/>
        <w:t xml:space="preserve">ciencia y tecnología se correspondan con las necesidades de la sociedad y del sector productivo dentro de los lineamientos de las políticas y prioridades establecidas por el Consejo y el Gobierno. </w:t>
      </w:r>
    </w:p>
    <w:p w14:paraId="13A4AD98" w14:textId="7D1DF96A" w:rsidR="008455F2" w:rsidRPr="00FA5F2E" w:rsidRDefault="008455F2" w:rsidP="005236FC">
      <w:pPr>
        <w:pStyle w:val="MediumGrid1-Accent21"/>
        <w:numPr>
          <w:ilvl w:val="0"/>
          <w:numId w:val="48"/>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Colaborar para que los programas de becas se orienten a la formación de investigadores o actividades de investigación, tanto en el país como en el extranjero, dando apoyo técnico a los jóvenes que deseen seguir la carrera de la investigación, a los investigadores para sus trabajos y perfeccionamiento y a las entidades de investigación y desarrollo tecnológico.</w:t>
      </w:r>
    </w:p>
    <w:p w14:paraId="5E41DAEB" w14:textId="72A97EEA" w:rsidR="00AB091C" w:rsidRPr="00FA5F2E" w:rsidRDefault="00AB091C" w:rsidP="005236FC">
      <w:pPr>
        <w:pStyle w:val="MediumGrid1-Accent21"/>
        <w:numPr>
          <w:ilvl w:val="0"/>
          <w:numId w:val="48"/>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Apoyar por medio de diferentes mecanismos a las IES, empresas, industrias, investigadores e inventores en todo lo relativo a transferencia tecnológica. </w:t>
      </w:r>
    </w:p>
    <w:p w14:paraId="2FA4612F" w14:textId="44DABB86" w:rsidR="008455F2" w:rsidRPr="00FA5F2E" w:rsidRDefault="008455F2" w:rsidP="005236FC">
      <w:pPr>
        <w:pStyle w:val="MediumGrid1-Accent21"/>
        <w:numPr>
          <w:ilvl w:val="0"/>
          <w:numId w:val="48"/>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Promover el fortalecimiento y la articulación del subsi</w:t>
      </w:r>
      <w:r w:rsidR="00DB6E81" w:rsidRPr="00FA5F2E">
        <w:rPr>
          <w:rFonts w:ascii="Gill Sans MT" w:hAnsi="Gill Sans MT"/>
          <w:sz w:val="24"/>
          <w:szCs w:val="24"/>
        </w:rPr>
        <w:t xml:space="preserve">stema científico, tecnológico, </w:t>
      </w:r>
      <w:r w:rsidRPr="00FA5F2E">
        <w:rPr>
          <w:rFonts w:ascii="Gill Sans MT" w:hAnsi="Gill Sans MT"/>
          <w:sz w:val="24"/>
          <w:szCs w:val="24"/>
        </w:rPr>
        <w:t>de innovación</w:t>
      </w:r>
      <w:r w:rsidR="00DB6E81" w:rsidRPr="00FA5F2E">
        <w:rPr>
          <w:rFonts w:ascii="Gill Sans MT" w:hAnsi="Gill Sans MT"/>
          <w:sz w:val="24"/>
          <w:szCs w:val="24"/>
        </w:rPr>
        <w:t>, de transferencia tecnológica y de vinculación IES-Empresa</w:t>
      </w:r>
      <w:r w:rsidRPr="00FA5F2E">
        <w:rPr>
          <w:rFonts w:ascii="Gill Sans MT" w:hAnsi="Gill Sans MT"/>
          <w:sz w:val="24"/>
          <w:szCs w:val="24"/>
        </w:rPr>
        <w:t xml:space="preserve"> en el país y la creación de redes de oferta y demanda de ciencia, tecnología e innovación con el sector social y productivo, en especial en áreas prioritarias.</w:t>
      </w:r>
    </w:p>
    <w:p w14:paraId="50310E0E" w14:textId="7E08DFC0" w:rsidR="008455F2" w:rsidRPr="00FA5F2E" w:rsidRDefault="008455F2" w:rsidP="005236FC">
      <w:pPr>
        <w:pStyle w:val="MediumGrid1-Accent21"/>
        <w:numPr>
          <w:ilvl w:val="0"/>
          <w:numId w:val="48"/>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Fomentar la formación de consorcios para proyectos de innovación o transferencia tecnológica en </w:t>
      </w:r>
      <w:r w:rsidR="00DB6E81" w:rsidRPr="00FA5F2E">
        <w:rPr>
          <w:rFonts w:ascii="Gill Sans MT" w:hAnsi="Gill Sans MT"/>
          <w:sz w:val="24"/>
          <w:szCs w:val="24"/>
        </w:rPr>
        <w:t xml:space="preserve">sectores de productos o </w:t>
      </w:r>
      <w:r w:rsidRPr="00FA5F2E">
        <w:rPr>
          <w:rFonts w:ascii="Gill Sans MT" w:hAnsi="Gill Sans MT"/>
          <w:sz w:val="24"/>
          <w:szCs w:val="24"/>
        </w:rPr>
        <w:t>servicios.</w:t>
      </w:r>
    </w:p>
    <w:p w14:paraId="04F521F4" w14:textId="77777777" w:rsidR="008455F2" w:rsidRPr="00FA5F2E" w:rsidRDefault="008455F2" w:rsidP="005236FC">
      <w:pPr>
        <w:pStyle w:val="MediumGrid1-Accent21"/>
        <w:numPr>
          <w:ilvl w:val="0"/>
          <w:numId w:val="48"/>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Promover la actualización tecnológica del país mediante la generación de redes intersectoriales y bases de información (Sistema de Alerta del Conocimiento), la intercomunicación entre grupos de investigadores, innovadores y expertos (comunidades virtuales) y el uso de nuevas tecnologías de la información y las comunicaciones (aulas tecnológicas, bibliotecas virtuales, redes de alta velocidad) para la generación, intercambio, difusión y aplicación del conocimiento y la innovación.</w:t>
      </w:r>
    </w:p>
    <w:p w14:paraId="4B245293" w14:textId="77777777" w:rsidR="008455F2" w:rsidRPr="00FA5F2E" w:rsidRDefault="008455F2" w:rsidP="009E0BC6">
      <w:pPr>
        <w:pStyle w:val="MediumGrid1-Accent21"/>
        <w:spacing w:after="0" w:line="240" w:lineRule="auto"/>
        <w:ind w:left="426" w:hanging="284"/>
        <w:rPr>
          <w:rFonts w:ascii="Gill Sans MT" w:hAnsi="Gill Sans MT"/>
          <w:sz w:val="24"/>
          <w:szCs w:val="24"/>
        </w:rPr>
      </w:pPr>
    </w:p>
    <w:p w14:paraId="4B80AF70" w14:textId="1E656FA6" w:rsidR="00EE3D28" w:rsidRPr="00FA5F2E" w:rsidRDefault="00AD7406" w:rsidP="009E0BC6">
      <w:pPr>
        <w:spacing w:after="0" w:line="240" w:lineRule="auto"/>
        <w:jc w:val="both"/>
        <w:rPr>
          <w:rFonts w:ascii="Gill Sans MT" w:hAnsi="Gill Sans MT"/>
          <w:sz w:val="24"/>
          <w:szCs w:val="24"/>
        </w:rPr>
      </w:pPr>
      <w:r w:rsidRPr="00FA5F2E">
        <w:rPr>
          <w:rFonts w:ascii="Gill Sans MT" w:hAnsi="Gill Sans MT"/>
          <w:b/>
          <w:sz w:val="24"/>
          <w:szCs w:val="24"/>
          <w:lang w:eastAsia="fr-FR"/>
        </w:rPr>
        <w:t xml:space="preserve">ARTÍCULO </w:t>
      </w:r>
      <w:r w:rsidR="0041496F" w:rsidRPr="00FA5F2E">
        <w:rPr>
          <w:rFonts w:ascii="Gill Sans MT" w:hAnsi="Gill Sans MT"/>
          <w:b/>
          <w:sz w:val="24"/>
          <w:szCs w:val="24"/>
          <w:lang w:eastAsia="fr-FR"/>
        </w:rPr>
        <w:t>65</w:t>
      </w:r>
      <w:r w:rsidR="00267A8A" w:rsidRPr="00FA5F2E">
        <w:rPr>
          <w:rFonts w:ascii="Gill Sans MT" w:hAnsi="Gill Sans MT"/>
          <w:b/>
          <w:sz w:val="24"/>
          <w:szCs w:val="24"/>
          <w:lang w:eastAsia="fr-FR"/>
        </w:rPr>
        <w:t>.</w:t>
      </w:r>
      <w:r w:rsidR="008455F2" w:rsidRPr="00FA5F2E">
        <w:rPr>
          <w:rFonts w:ascii="Gill Sans MT" w:hAnsi="Gill Sans MT"/>
          <w:b/>
          <w:sz w:val="24"/>
          <w:szCs w:val="24"/>
          <w:lang w:eastAsia="fr-FR"/>
        </w:rPr>
        <w:t xml:space="preserve"> </w:t>
      </w:r>
      <w:r w:rsidR="008455F2" w:rsidRPr="00FA5F2E">
        <w:rPr>
          <w:rFonts w:ascii="Gill Sans MT" w:hAnsi="Gill Sans MT"/>
          <w:b/>
          <w:sz w:val="24"/>
          <w:szCs w:val="24"/>
        </w:rPr>
        <w:t xml:space="preserve">Viceministerio de </w:t>
      </w:r>
      <w:r w:rsidR="003F7E76" w:rsidRPr="00FA5F2E">
        <w:rPr>
          <w:rFonts w:ascii="Gill Sans MT" w:hAnsi="Gill Sans MT"/>
          <w:b/>
          <w:sz w:val="24"/>
          <w:szCs w:val="24"/>
        </w:rPr>
        <w:t>Aseguramiento de la Calidad</w:t>
      </w:r>
      <w:r w:rsidR="00B95945" w:rsidRPr="00FA5F2E">
        <w:rPr>
          <w:rFonts w:ascii="Gill Sans MT" w:hAnsi="Gill Sans MT"/>
          <w:b/>
          <w:sz w:val="24"/>
          <w:szCs w:val="24"/>
        </w:rPr>
        <w:t xml:space="preserve"> </w:t>
      </w:r>
      <w:r w:rsidR="003F7E76" w:rsidRPr="00FA5F2E">
        <w:rPr>
          <w:rFonts w:ascii="Gill Sans MT" w:hAnsi="Gill Sans MT"/>
          <w:b/>
          <w:sz w:val="24"/>
          <w:szCs w:val="24"/>
        </w:rPr>
        <w:t xml:space="preserve">de </w:t>
      </w:r>
      <w:r w:rsidR="00B95945" w:rsidRPr="00FA5F2E">
        <w:rPr>
          <w:rFonts w:ascii="Gill Sans MT" w:hAnsi="Gill Sans MT"/>
          <w:b/>
          <w:sz w:val="24"/>
          <w:szCs w:val="24"/>
        </w:rPr>
        <w:t>las Instituciones de Educación Superior.</w:t>
      </w:r>
      <w:r w:rsidR="008455F2" w:rsidRPr="00FA5F2E">
        <w:rPr>
          <w:rFonts w:ascii="Gill Sans MT" w:hAnsi="Gill Sans MT"/>
          <w:b/>
          <w:sz w:val="24"/>
          <w:szCs w:val="24"/>
        </w:rPr>
        <w:t xml:space="preserve">  </w:t>
      </w:r>
      <w:r w:rsidR="006555FD" w:rsidRPr="00FA5F2E">
        <w:rPr>
          <w:rFonts w:ascii="Gill Sans MT" w:hAnsi="Gill Sans MT"/>
          <w:sz w:val="24"/>
          <w:szCs w:val="24"/>
        </w:rPr>
        <w:t xml:space="preserve">El Viceministerio de </w:t>
      </w:r>
      <w:r w:rsidR="003F7E76" w:rsidRPr="00FA5F2E">
        <w:rPr>
          <w:rFonts w:ascii="Gill Sans MT" w:hAnsi="Gill Sans MT"/>
          <w:sz w:val="24"/>
          <w:szCs w:val="24"/>
        </w:rPr>
        <w:t xml:space="preserve">Aseguramiento de la Calidad </w:t>
      </w:r>
      <w:r w:rsidR="00B95945" w:rsidRPr="00FA5F2E">
        <w:rPr>
          <w:rFonts w:ascii="Gill Sans MT" w:hAnsi="Gill Sans MT"/>
          <w:sz w:val="24"/>
          <w:szCs w:val="24"/>
        </w:rPr>
        <w:t>de las Instituciones de Educación Superior</w:t>
      </w:r>
      <w:r w:rsidR="006555FD" w:rsidRPr="00FA5F2E">
        <w:rPr>
          <w:rFonts w:ascii="Gill Sans MT" w:hAnsi="Gill Sans MT"/>
          <w:sz w:val="24"/>
          <w:szCs w:val="24"/>
        </w:rPr>
        <w:t xml:space="preserve"> tiene a su cargo el </w:t>
      </w:r>
      <w:r w:rsidR="008455F2" w:rsidRPr="00FA5F2E">
        <w:rPr>
          <w:rFonts w:ascii="Gill Sans MT" w:hAnsi="Gill Sans MT"/>
          <w:sz w:val="24"/>
          <w:szCs w:val="24"/>
        </w:rPr>
        <w:t xml:space="preserve">contribuir al fortalecimiento institucional de las instituciones de educación superior (IES), </w:t>
      </w:r>
      <w:r w:rsidR="006B2F19" w:rsidRPr="00FA5F2E">
        <w:rPr>
          <w:rFonts w:ascii="Gill Sans MT" w:hAnsi="Gill Sans MT"/>
          <w:sz w:val="24"/>
          <w:szCs w:val="24"/>
        </w:rPr>
        <w:t xml:space="preserve">mediante el estímulo de ofertas que den respuestas a las necesidades de la sociedad y al planeamiento de acciones, de su desarrollo y credibilidad, al dar fe pública de los méritos y nivel de calidad de las IES, sus programas, funciones, elementos constitutivos, procesos y resultados. </w:t>
      </w:r>
    </w:p>
    <w:p w14:paraId="0327D841" w14:textId="77777777" w:rsidR="0041496F" w:rsidRPr="00FA5F2E" w:rsidRDefault="0041496F" w:rsidP="009E0BC6">
      <w:pPr>
        <w:spacing w:after="0" w:line="240" w:lineRule="auto"/>
        <w:jc w:val="both"/>
        <w:rPr>
          <w:rFonts w:ascii="Gill Sans MT" w:hAnsi="Gill Sans MT"/>
          <w:b/>
          <w:sz w:val="24"/>
          <w:szCs w:val="24"/>
        </w:rPr>
      </w:pPr>
    </w:p>
    <w:p w14:paraId="34F0F06F" w14:textId="2873F26C" w:rsidR="008455F2" w:rsidRPr="00FA5F2E" w:rsidRDefault="0041496F"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6555FD" w:rsidRPr="00FA5F2E">
        <w:rPr>
          <w:rFonts w:ascii="Gill Sans MT" w:hAnsi="Gill Sans MT"/>
          <w:sz w:val="24"/>
          <w:szCs w:val="24"/>
        </w:rPr>
        <w:t xml:space="preserve">El Viceministro o Viceministra de </w:t>
      </w:r>
      <w:r w:rsidR="003F7E76" w:rsidRPr="00FA5F2E">
        <w:rPr>
          <w:rFonts w:ascii="Gill Sans MT" w:hAnsi="Gill Sans MT"/>
          <w:sz w:val="24"/>
          <w:szCs w:val="24"/>
        </w:rPr>
        <w:t>Aseguramiento de la Calidad de las Instituciones de Educación Superior</w:t>
      </w:r>
      <w:r w:rsidR="006555FD" w:rsidRPr="00FA5F2E">
        <w:rPr>
          <w:rFonts w:ascii="Gill Sans MT" w:hAnsi="Gill Sans MT"/>
          <w:sz w:val="24"/>
          <w:szCs w:val="24"/>
        </w:rPr>
        <w:t xml:space="preserve"> ejerce </w:t>
      </w:r>
      <w:r w:rsidR="008455F2" w:rsidRPr="00FA5F2E">
        <w:rPr>
          <w:rFonts w:ascii="Gill Sans MT" w:hAnsi="Gill Sans MT"/>
          <w:sz w:val="24"/>
          <w:szCs w:val="24"/>
        </w:rPr>
        <w:t>las atribuciones</w:t>
      </w:r>
      <w:r w:rsidR="006555FD" w:rsidRPr="00FA5F2E">
        <w:rPr>
          <w:rFonts w:ascii="Gill Sans MT" w:hAnsi="Gill Sans MT"/>
          <w:sz w:val="24"/>
          <w:szCs w:val="24"/>
        </w:rPr>
        <w:t xml:space="preserve"> y competencias</w:t>
      </w:r>
      <w:r w:rsidR="008455F2" w:rsidRPr="00FA5F2E">
        <w:rPr>
          <w:rFonts w:ascii="Gill Sans MT" w:hAnsi="Gill Sans MT"/>
          <w:sz w:val="24"/>
          <w:szCs w:val="24"/>
        </w:rPr>
        <w:t xml:space="preserve"> siguientes:</w:t>
      </w:r>
    </w:p>
    <w:p w14:paraId="5D4822EF" w14:textId="77777777" w:rsidR="00F91FD9" w:rsidRPr="00FA5F2E" w:rsidRDefault="00F91FD9" w:rsidP="009E0BC6">
      <w:pPr>
        <w:spacing w:after="0" w:line="240" w:lineRule="auto"/>
        <w:jc w:val="both"/>
        <w:rPr>
          <w:rFonts w:ascii="Gill Sans MT" w:hAnsi="Gill Sans MT"/>
          <w:b/>
          <w:sz w:val="24"/>
          <w:szCs w:val="24"/>
          <w:lang w:eastAsia="fr-FR"/>
        </w:rPr>
      </w:pPr>
    </w:p>
    <w:p w14:paraId="59370A92" w14:textId="0B117924" w:rsidR="006B2F19" w:rsidRPr="00FA5F2E" w:rsidRDefault="006B2F19" w:rsidP="005236FC">
      <w:pPr>
        <w:pStyle w:val="MediumGrid1-Accent21"/>
        <w:numPr>
          <w:ilvl w:val="0"/>
          <w:numId w:val="49"/>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Registrar, mantener actualizados y custodiar los dictámenes de evaluación y acreditación de instituciones y programas del Sistema. </w:t>
      </w:r>
    </w:p>
    <w:p w14:paraId="386122C2" w14:textId="6FAF1A8B" w:rsidR="006B2F19" w:rsidRPr="00FA5F2E" w:rsidRDefault="006B2F19" w:rsidP="005236FC">
      <w:pPr>
        <w:pStyle w:val="MediumGrid1-Accent21"/>
        <w:numPr>
          <w:ilvl w:val="0"/>
          <w:numId w:val="49"/>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Consolidar los planes operativos de las áreas que integran el Viceministerio, siguiendo los lineamientos de las políticas y del plan estratégico institucional. </w:t>
      </w:r>
    </w:p>
    <w:p w14:paraId="14A69544" w14:textId="622A745C" w:rsidR="006B2F19" w:rsidRPr="00FA5F2E" w:rsidRDefault="006B2F19" w:rsidP="005236FC">
      <w:pPr>
        <w:pStyle w:val="MediumGrid1-Accent21"/>
        <w:numPr>
          <w:ilvl w:val="0"/>
          <w:numId w:val="49"/>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Promover las actividades y las acciones de evaluación y acreditación institucional y de programas de formación profesional y de especialización. </w:t>
      </w:r>
    </w:p>
    <w:p w14:paraId="39BEA82A" w14:textId="6E1F5B65" w:rsidR="008455F2" w:rsidRPr="00FA5F2E" w:rsidRDefault="008455F2" w:rsidP="005236FC">
      <w:pPr>
        <w:pStyle w:val="MediumGrid1-Accent21"/>
        <w:numPr>
          <w:ilvl w:val="0"/>
          <w:numId w:val="49"/>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Preparar la información documental y estadística pertinente para los procesos de acreditación de instituciones, programas y estudios dentro del Sistema de Educación Superior, Ciencia y Tecnología. </w:t>
      </w:r>
    </w:p>
    <w:p w14:paraId="44021C8A" w14:textId="4D0E1247" w:rsidR="006B2F19" w:rsidRPr="00FA5F2E" w:rsidRDefault="006B2F19" w:rsidP="005236FC">
      <w:pPr>
        <w:pStyle w:val="MediumGrid1-Accent21"/>
        <w:numPr>
          <w:ilvl w:val="0"/>
          <w:numId w:val="49"/>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Elaborar las propuestas de políticas y las estrategias para los procesos de evaluación y aseguramiento de la calidad de las instituciones y programas de educación superior, </w:t>
      </w:r>
      <w:r w:rsidRPr="00FA5F2E">
        <w:rPr>
          <w:rFonts w:ascii="Gill Sans MT" w:hAnsi="Gill Sans MT"/>
          <w:sz w:val="24"/>
          <w:szCs w:val="24"/>
        </w:rPr>
        <w:lastRenderedPageBreak/>
        <w:t xml:space="preserve">ciencia y tecnología en todas sus etapas, en coordinación con los departamentos correspondientes de la Dirección de Planificación y Desarrollo y del Viceministerio de Educación Superior. </w:t>
      </w:r>
    </w:p>
    <w:p w14:paraId="624629F3" w14:textId="77777777" w:rsidR="008455F2" w:rsidRPr="00FA5F2E" w:rsidRDefault="008455F2" w:rsidP="005236FC">
      <w:pPr>
        <w:pStyle w:val="MediumGrid1-Accent21"/>
        <w:numPr>
          <w:ilvl w:val="0"/>
          <w:numId w:val="49"/>
        </w:numPr>
        <w:spacing w:after="0" w:line="240" w:lineRule="auto"/>
        <w:contextualSpacing/>
        <w:jc w:val="both"/>
        <w:rPr>
          <w:rFonts w:ascii="Gill Sans MT" w:hAnsi="Gill Sans MT"/>
          <w:sz w:val="24"/>
          <w:szCs w:val="24"/>
        </w:rPr>
      </w:pPr>
      <w:r w:rsidRPr="00FA5F2E">
        <w:rPr>
          <w:rFonts w:ascii="Gill Sans MT" w:hAnsi="Gill Sans MT"/>
          <w:sz w:val="24"/>
          <w:szCs w:val="24"/>
        </w:rPr>
        <w:t>Coordinar acciones con las agencias acreditadoras y los organismos nacionales e internacionales que operen en el área de la acreditación y aseguramiento de la calidad de las IES.</w:t>
      </w:r>
    </w:p>
    <w:p w14:paraId="38C42F30" w14:textId="6F772B26" w:rsidR="008455F2" w:rsidRPr="00FA5F2E" w:rsidRDefault="008455F2" w:rsidP="005236FC">
      <w:pPr>
        <w:pStyle w:val="MediumGrid1-Accent21"/>
        <w:numPr>
          <w:ilvl w:val="0"/>
          <w:numId w:val="49"/>
        </w:numPr>
        <w:spacing w:after="0" w:line="240" w:lineRule="auto"/>
        <w:contextualSpacing/>
        <w:jc w:val="both"/>
        <w:rPr>
          <w:rFonts w:ascii="Gill Sans MT" w:hAnsi="Gill Sans MT"/>
          <w:sz w:val="24"/>
          <w:szCs w:val="24"/>
        </w:rPr>
      </w:pPr>
      <w:r w:rsidRPr="00FA5F2E">
        <w:rPr>
          <w:rFonts w:ascii="Gill Sans MT" w:hAnsi="Gill Sans MT"/>
          <w:sz w:val="24"/>
          <w:szCs w:val="24"/>
        </w:rPr>
        <w:t>Preparar los dictámenes técnicos de los reportes de auto-evaluación institucional de las instituciones de educación superior, ciencia y tecnología de acuerdo con los criterios y procedimientos establecidos para tal efecto.</w:t>
      </w:r>
    </w:p>
    <w:p w14:paraId="49BF3C07" w14:textId="1AB97AEF" w:rsidR="00B76A25" w:rsidRPr="00FA5F2E" w:rsidRDefault="00B76A25" w:rsidP="005236FC">
      <w:pPr>
        <w:pStyle w:val="MediumGrid1-Accent21"/>
        <w:numPr>
          <w:ilvl w:val="0"/>
          <w:numId w:val="49"/>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Programar las actividades de formación de recursos humanos, en materia de evaluación de la educación superior con el Departamento de Evaluación Quinquenal, con el propósito de fortalecer a las comisiones institucionales de evaluación, así como la visita de expertos y pares evaluadores externos. </w:t>
      </w:r>
    </w:p>
    <w:p w14:paraId="3A78BDFC" w14:textId="79B0DFCD" w:rsidR="00B76A25" w:rsidRPr="00FA5F2E" w:rsidRDefault="00B76A25" w:rsidP="005236FC">
      <w:pPr>
        <w:pStyle w:val="MediumGrid1-Accent21"/>
        <w:numPr>
          <w:ilvl w:val="0"/>
          <w:numId w:val="49"/>
        </w:numPr>
        <w:spacing w:after="0" w:line="240" w:lineRule="auto"/>
        <w:contextualSpacing/>
        <w:jc w:val="both"/>
        <w:rPr>
          <w:rFonts w:ascii="Gill Sans MT" w:hAnsi="Gill Sans MT"/>
          <w:sz w:val="24"/>
          <w:szCs w:val="24"/>
        </w:rPr>
      </w:pPr>
      <w:r w:rsidRPr="00FA5F2E">
        <w:rPr>
          <w:rFonts w:ascii="Gill Sans MT" w:hAnsi="Gill Sans MT"/>
          <w:sz w:val="24"/>
          <w:szCs w:val="24"/>
        </w:rPr>
        <w:t>Formu</w:t>
      </w:r>
      <w:r w:rsidR="009A37C7" w:rsidRPr="00FA5F2E">
        <w:rPr>
          <w:rFonts w:ascii="Gill Sans MT" w:hAnsi="Gill Sans MT"/>
          <w:sz w:val="24"/>
          <w:szCs w:val="24"/>
        </w:rPr>
        <w:t xml:space="preserve">lar las políticas, criterios, </w:t>
      </w:r>
      <w:r w:rsidRPr="00FA5F2E">
        <w:rPr>
          <w:rFonts w:ascii="Gill Sans MT" w:hAnsi="Gill Sans MT"/>
          <w:sz w:val="24"/>
          <w:szCs w:val="24"/>
        </w:rPr>
        <w:t xml:space="preserve">lineamientos y recomendaciones generales para implementar los procesos de evaluación, incluyendo los procedimientos para analizar los reportes de autoevaluación y someterlos a consideración del Consejo Nacional de Educación Superior, Ciencia y Tecnología. </w:t>
      </w:r>
    </w:p>
    <w:p w14:paraId="59530B18" w14:textId="6C1CB398" w:rsidR="008455F2" w:rsidRPr="00FA5F2E" w:rsidRDefault="008455F2" w:rsidP="005236FC">
      <w:pPr>
        <w:pStyle w:val="MediumGrid1-Accent21"/>
        <w:numPr>
          <w:ilvl w:val="0"/>
          <w:numId w:val="49"/>
        </w:numPr>
        <w:spacing w:after="0" w:line="240" w:lineRule="auto"/>
        <w:contextualSpacing/>
        <w:jc w:val="both"/>
        <w:rPr>
          <w:rFonts w:ascii="Gill Sans MT" w:hAnsi="Gill Sans MT"/>
          <w:sz w:val="24"/>
          <w:szCs w:val="24"/>
        </w:rPr>
      </w:pPr>
      <w:r w:rsidRPr="00FA5F2E">
        <w:rPr>
          <w:rFonts w:ascii="Gill Sans MT" w:hAnsi="Gill Sans MT"/>
          <w:sz w:val="24"/>
          <w:szCs w:val="24"/>
        </w:rPr>
        <w:t>Elaborar el catálogo anual con todas las instituciones de educación superior, ciencia y tecnología, acreditadas o en proceso de acreditación y/o licenciamiento, así como de las carreras y programas respectivos.</w:t>
      </w:r>
      <w:r w:rsidR="00B76A25" w:rsidRPr="00FA5F2E">
        <w:rPr>
          <w:rFonts w:ascii="Gill Sans MT" w:hAnsi="Gill Sans MT"/>
          <w:sz w:val="24"/>
          <w:szCs w:val="24"/>
        </w:rPr>
        <w:t xml:space="preserve"> </w:t>
      </w:r>
    </w:p>
    <w:p w14:paraId="3A3D77E2" w14:textId="78A206B4" w:rsidR="00B76A25" w:rsidRPr="00FA5F2E" w:rsidRDefault="00B76A25" w:rsidP="005236FC">
      <w:pPr>
        <w:pStyle w:val="MediumGrid1-Accent21"/>
        <w:numPr>
          <w:ilvl w:val="0"/>
          <w:numId w:val="49"/>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Coordinar los procesos de capacitación de pares evaluadores externos de las IES y mantener actualizada la lista de estos. </w:t>
      </w:r>
    </w:p>
    <w:p w14:paraId="7AE821D2" w14:textId="1E3B1E20" w:rsidR="00B76A25" w:rsidRPr="00FA5F2E" w:rsidRDefault="00B76A25" w:rsidP="005236FC">
      <w:pPr>
        <w:pStyle w:val="MediumGrid1-Accent21"/>
        <w:numPr>
          <w:ilvl w:val="0"/>
          <w:numId w:val="49"/>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Sistematizar las informaciones generadas por los procesos de evaluación quinquenal y de programas formativos, a fin de crear un subsistema de información para el aseguramiento de la calidad de las IES. </w:t>
      </w:r>
    </w:p>
    <w:p w14:paraId="5CFF6A0B" w14:textId="65C670B5" w:rsidR="00B76A25" w:rsidRPr="00FA5F2E" w:rsidRDefault="00B76A25" w:rsidP="005236FC">
      <w:pPr>
        <w:pStyle w:val="MediumGrid1-Accent21"/>
        <w:numPr>
          <w:ilvl w:val="0"/>
          <w:numId w:val="49"/>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Acompañar a las instituciones de educación superior, ciencia y tecnología en materia de evaluación y acreditación, en todos sus componentes, procesos y resultados. </w:t>
      </w:r>
    </w:p>
    <w:p w14:paraId="08DEBCC7" w14:textId="0BD4083D" w:rsidR="00B76A25" w:rsidRPr="00FA5F2E" w:rsidRDefault="00B76A25" w:rsidP="005236FC">
      <w:pPr>
        <w:pStyle w:val="MediumGrid1-Accent21"/>
        <w:numPr>
          <w:ilvl w:val="0"/>
          <w:numId w:val="49"/>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Organizar, conducir y coordinar con el/los departamentos de otras instancias, los procesos de evaluación y acreditación de programas y estudios de educación superior, ciencia y tecnología de acuerdo con los reglamentos, normas y los dictámenes del </w:t>
      </w:r>
      <w:proofErr w:type="spellStart"/>
      <w:r w:rsidRPr="00FA5F2E">
        <w:rPr>
          <w:rFonts w:ascii="Gill Sans MT" w:hAnsi="Gill Sans MT"/>
          <w:sz w:val="24"/>
          <w:szCs w:val="24"/>
        </w:rPr>
        <w:t>CONESCyT</w:t>
      </w:r>
      <w:proofErr w:type="spellEnd"/>
      <w:r w:rsidRPr="00FA5F2E">
        <w:rPr>
          <w:rFonts w:ascii="Gill Sans MT" w:hAnsi="Gill Sans MT"/>
          <w:sz w:val="24"/>
          <w:szCs w:val="24"/>
        </w:rPr>
        <w:t xml:space="preserve">. </w:t>
      </w:r>
    </w:p>
    <w:p w14:paraId="604CC208" w14:textId="12109C15" w:rsidR="00B76A25" w:rsidRPr="00FA5F2E" w:rsidRDefault="00B76A25" w:rsidP="005236FC">
      <w:pPr>
        <w:pStyle w:val="MediumGrid1-Accent21"/>
        <w:numPr>
          <w:ilvl w:val="0"/>
          <w:numId w:val="49"/>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Elaborar, para recomendar su aprobación al </w:t>
      </w:r>
      <w:proofErr w:type="spellStart"/>
      <w:r w:rsidRPr="00FA5F2E">
        <w:rPr>
          <w:rFonts w:ascii="Gill Sans MT" w:hAnsi="Gill Sans MT"/>
          <w:sz w:val="24"/>
          <w:szCs w:val="24"/>
        </w:rPr>
        <w:t>CONESCyT</w:t>
      </w:r>
      <w:proofErr w:type="spellEnd"/>
      <w:r w:rsidRPr="00FA5F2E">
        <w:rPr>
          <w:rFonts w:ascii="Gill Sans MT" w:hAnsi="Gill Sans MT"/>
          <w:sz w:val="24"/>
          <w:szCs w:val="24"/>
        </w:rPr>
        <w:t xml:space="preserve">, las normas y estándares de evaluación y acreditación institucional y de programas de formación académica y de especialización. </w:t>
      </w:r>
    </w:p>
    <w:p w14:paraId="29B84BBC" w14:textId="4FA66328" w:rsidR="00B76A25" w:rsidRPr="00FA5F2E" w:rsidRDefault="00B76A25" w:rsidP="005236FC">
      <w:pPr>
        <w:pStyle w:val="MediumGrid1-Accent21"/>
        <w:numPr>
          <w:ilvl w:val="0"/>
          <w:numId w:val="49"/>
        </w:numPr>
        <w:spacing w:after="0" w:line="240" w:lineRule="auto"/>
        <w:contextualSpacing/>
        <w:jc w:val="both"/>
        <w:rPr>
          <w:rFonts w:ascii="Gill Sans MT" w:hAnsi="Gill Sans MT"/>
          <w:sz w:val="24"/>
          <w:szCs w:val="24"/>
        </w:rPr>
      </w:pPr>
      <w:r w:rsidRPr="00FA5F2E">
        <w:rPr>
          <w:rFonts w:ascii="Gill Sans MT" w:hAnsi="Gill Sans MT"/>
          <w:sz w:val="24"/>
          <w:szCs w:val="24"/>
        </w:rPr>
        <w:t>Realizar los estudios y análisis de la meta evaluación del sistema que se consideren pertinentes o que encomiende el (la)</w:t>
      </w:r>
      <w:r w:rsidR="00134FDF" w:rsidRPr="00FA5F2E">
        <w:rPr>
          <w:rFonts w:ascii="Gill Sans MT" w:hAnsi="Gill Sans MT"/>
          <w:sz w:val="24"/>
          <w:szCs w:val="24"/>
        </w:rPr>
        <w:t xml:space="preserve"> Ministro (a). </w:t>
      </w:r>
    </w:p>
    <w:p w14:paraId="3D36CA6D" w14:textId="0DE7FD3C" w:rsidR="00134FDF" w:rsidRPr="00FA5F2E" w:rsidRDefault="00134FDF" w:rsidP="005236FC">
      <w:pPr>
        <w:pStyle w:val="MediumGrid1-Accent21"/>
        <w:numPr>
          <w:ilvl w:val="0"/>
          <w:numId w:val="49"/>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Diseñar los procedimientos de evaluación y acreditación de IES contempladas en las normativas al aseguramiento de la calidad. </w:t>
      </w:r>
    </w:p>
    <w:p w14:paraId="2B319F73" w14:textId="072E685D" w:rsidR="00134FDF" w:rsidRPr="00FA5F2E" w:rsidRDefault="00134FDF" w:rsidP="005236FC">
      <w:pPr>
        <w:pStyle w:val="MediumGrid1-Accent21"/>
        <w:numPr>
          <w:ilvl w:val="0"/>
          <w:numId w:val="49"/>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Elaborar y tramitar los informes relativos a los resultados de los procesos de evaluación y aseguramiento de la calidad de instituciones y programas de educación superior, ciencia y tecnología, cuando hayan sido aprobados por el </w:t>
      </w:r>
      <w:proofErr w:type="spellStart"/>
      <w:r w:rsidRPr="00FA5F2E">
        <w:rPr>
          <w:rFonts w:ascii="Gill Sans MT" w:hAnsi="Gill Sans MT"/>
          <w:sz w:val="24"/>
          <w:szCs w:val="24"/>
        </w:rPr>
        <w:t>CONESCyT</w:t>
      </w:r>
      <w:proofErr w:type="spellEnd"/>
      <w:r w:rsidRPr="00FA5F2E">
        <w:rPr>
          <w:rFonts w:ascii="Gill Sans MT" w:hAnsi="Gill Sans MT"/>
          <w:sz w:val="24"/>
          <w:szCs w:val="24"/>
        </w:rPr>
        <w:t xml:space="preserve"> en los casos que corresponda, para su oficialización, resguardo y certificación. </w:t>
      </w:r>
    </w:p>
    <w:p w14:paraId="21994286" w14:textId="77777777" w:rsidR="007A185C" w:rsidRPr="00FA5F2E" w:rsidRDefault="008455F2" w:rsidP="005236FC">
      <w:pPr>
        <w:pStyle w:val="MediumGrid1-Accent21"/>
        <w:numPr>
          <w:ilvl w:val="0"/>
          <w:numId w:val="49"/>
        </w:numPr>
        <w:spacing w:after="0" w:line="240" w:lineRule="auto"/>
        <w:contextualSpacing/>
        <w:jc w:val="both"/>
        <w:rPr>
          <w:rFonts w:ascii="Gill Sans MT" w:hAnsi="Gill Sans MT"/>
          <w:b/>
          <w:sz w:val="24"/>
          <w:szCs w:val="24"/>
          <w:lang w:eastAsia="fr-FR"/>
        </w:rPr>
      </w:pPr>
      <w:r w:rsidRPr="00FA5F2E">
        <w:rPr>
          <w:rFonts w:ascii="Gill Sans MT" w:hAnsi="Gill Sans MT"/>
          <w:sz w:val="24"/>
          <w:szCs w:val="24"/>
        </w:rPr>
        <w:t>Velar p</w:t>
      </w:r>
      <w:r w:rsidR="007A185C" w:rsidRPr="00FA5F2E">
        <w:rPr>
          <w:rFonts w:ascii="Gill Sans MT" w:hAnsi="Gill Sans MT"/>
          <w:sz w:val="24"/>
          <w:szCs w:val="24"/>
        </w:rPr>
        <w:t>or el registro del historial de los de los procesos de evaluación y acreditación institucional, de programas de formación académica técnico superior, de grado postgrado.</w:t>
      </w:r>
    </w:p>
    <w:p w14:paraId="48A75200" w14:textId="6F6F72F0" w:rsidR="00B86D57" w:rsidRPr="00FA5F2E" w:rsidRDefault="007A185C" w:rsidP="007A185C">
      <w:pPr>
        <w:pStyle w:val="MediumGrid1-Accent21"/>
        <w:spacing w:after="0" w:line="240" w:lineRule="auto"/>
        <w:ind w:left="360"/>
        <w:contextualSpacing/>
        <w:jc w:val="both"/>
        <w:rPr>
          <w:rFonts w:ascii="Gill Sans MT" w:hAnsi="Gill Sans MT"/>
          <w:b/>
          <w:sz w:val="24"/>
          <w:szCs w:val="24"/>
          <w:lang w:eastAsia="fr-FR"/>
        </w:rPr>
      </w:pPr>
      <w:r w:rsidRPr="00FA5F2E">
        <w:rPr>
          <w:rFonts w:ascii="Gill Sans MT" w:hAnsi="Gill Sans MT"/>
          <w:b/>
          <w:sz w:val="24"/>
          <w:szCs w:val="24"/>
          <w:lang w:eastAsia="fr-FR"/>
        </w:rPr>
        <w:lastRenderedPageBreak/>
        <w:t xml:space="preserve"> </w:t>
      </w:r>
    </w:p>
    <w:p w14:paraId="1C61F36F" w14:textId="1A96A53E" w:rsidR="007A185C" w:rsidRPr="00FA5F2E" w:rsidRDefault="00AD7406" w:rsidP="009E0BC6">
      <w:pPr>
        <w:spacing w:after="0" w:line="240" w:lineRule="auto"/>
        <w:jc w:val="both"/>
        <w:rPr>
          <w:rFonts w:ascii="Gill Sans MT" w:hAnsi="Gill Sans MT"/>
          <w:sz w:val="24"/>
          <w:szCs w:val="24"/>
        </w:rPr>
      </w:pPr>
      <w:r w:rsidRPr="00FA5F2E">
        <w:rPr>
          <w:rFonts w:ascii="Gill Sans MT" w:hAnsi="Gill Sans MT"/>
          <w:b/>
          <w:sz w:val="24"/>
          <w:szCs w:val="24"/>
          <w:lang w:eastAsia="fr-FR"/>
        </w:rPr>
        <w:t xml:space="preserve">ARTÍCULO </w:t>
      </w:r>
      <w:r w:rsidR="0041496F" w:rsidRPr="00FA5F2E">
        <w:rPr>
          <w:rFonts w:ascii="Gill Sans MT" w:hAnsi="Gill Sans MT"/>
          <w:b/>
          <w:sz w:val="24"/>
          <w:szCs w:val="24"/>
          <w:lang w:eastAsia="fr-FR"/>
        </w:rPr>
        <w:t>66</w:t>
      </w:r>
      <w:r w:rsidR="00267A8A" w:rsidRPr="00FA5F2E">
        <w:rPr>
          <w:rFonts w:ascii="Gill Sans MT" w:hAnsi="Gill Sans MT"/>
          <w:b/>
          <w:sz w:val="24"/>
          <w:szCs w:val="24"/>
          <w:lang w:eastAsia="fr-FR"/>
        </w:rPr>
        <w:t>.</w:t>
      </w:r>
      <w:r w:rsidRPr="00FA5F2E">
        <w:rPr>
          <w:rFonts w:ascii="Gill Sans MT" w:hAnsi="Gill Sans MT"/>
          <w:b/>
          <w:sz w:val="24"/>
          <w:szCs w:val="24"/>
          <w:lang w:eastAsia="fr-FR"/>
        </w:rPr>
        <w:t xml:space="preserve"> </w:t>
      </w:r>
      <w:r w:rsidR="008455F2" w:rsidRPr="00FA5F2E">
        <w:rPr>
          <w:rFonts w:ascii="Gill Sans MT" w:hAnsi="Gill Sans MT"/>
          <w:b/>
          <w:sz w:val="24"/>
          <w:szCs w:val="24"/>
        </w:rPr>
        <w:t>Viceministerio de Extensión</w:t>
      </w:r>
      <w:r w:rsidR="003F7E76" w:rsidRPr="00FA5F2E">
        <w:rPr>
          <w:rFonts w:ascii="Gill Sans MT" w:hAnsi="Gill Sans MT"/>
          <w:b/>
          <w:sz w:val="24"/>
          <w:szCs w:val="24"/>
        </w:rPr>
        <w:t>, Vinculación y Responsabilidad Social</w:t>
      </w:r>
      <w:r w:rsidR="006555FD" w:rsidRPr="00FA5F2E">
        <w:rPr>
          <w:rFonts w:ascii="Gill Sans MT" w:hAnsi="Gill Sans MT"/>
          <w:b/>
          <w:sz w:val="24"/>
          <w:szCs w:val="24"/>
        </w:rPr>
        <w:t xml:space="preserve">. </w:t>
      </w:r>
      <w:r w:rsidR="006555FD" w:rsidRPr="00FA5F2E">
        <w:rPr>
          <w:rFonts w:ascii="Gill Sans MT" w:hAnsi="Gill Sans MT"/>
          <w:sz w:val="24"/>
          <w:szCs w:val="24"/>
        </w:rPr>
        <w:t xml:space="preserve">El </w:t>
      </w:r>
      <w:r w:rsidR="008455F2" w:rsidRPr="00FA5F2E">
        <w:rPr>
          <w:rFonts w:ascii="Gill Sans MT" w:hAnsi="Gill Sans MT"/>
          <w:sz w:val="24"/>
          <w:szCs w:val="24"/>
        </w:rPr>
        <w:t>Viceministerio de Extensión</w:t>
      </w:r>
      <w:r w:rsidR="003F7E76" w:rsidRPr="00FA5F2E">
        <w:rPr>
          <w:rFonts w:ascii="Gill Sans MT" w:hAnsi="Gill Sans MT"/>
          <w:sz w:val="24"/>
          <w:szCs w:val="24"/>
        </w:rPr>
        <w:t xml:space="preserve">, Vinculación </w:t>
      </w:r>
      <w:r w:rsidR="007A185C" w:rsidRPr="00FA5F2E">
        <w:rPr>
          <w:rFonts w:ascii="Gill Sans MT" w:hAnsi="Gill Sans MT"/>
          <w:sz w:val="24"/>
          <w:szCs w:val="24"/>
        </w:rPr>
        <w:t>y Responsabilidad Social</w:t>
      </w:r>
      <w:r w:rsidR="008455F2" w:rsidRPr="00FA5F2E">
        <w:rPr>
          <w:rFonts w:ascii="Gill Sans MT" w:hAnsi="Gill Sans MT"/>
          <w:sz w:val="24"/>
          <w:szCs w:val="24"/>
        </w:rPr>
        <w:t xml:space="preserve"> </w:t>
      </w:r>
      <w:r w:rsidR="006555FD" w:rsidRPr="00FA5F2E">
        <w:rPr>
          <w:rFonts w:ascii="Gill Sans MT" w:hAnsi="Gill Sans MT"/>
          <w:sz w:val="24"/>
          <w:szCs w:val="24"/>
        </w:rPr>
        <w:t xml:space="preserve">tiene a su cargo el </w:t>
      </w:r>
      <w:r w:rsidR="008455F2" w:rsidRPr="00FA5F2E">
        <w:rPr>
          <w:rFonts w:ascii="Gill Sans MT" w:hAnsi="Gill Sans MT"/>
          <w:sz w:val="24"/>
          <w:szCs w:val="24"/>
        </w:rPr>
        <w:t xml:space="preserve">fomentar </w:t>
      </w:r>
      <w:r w:rsidR="007A185C" w:rsidRPr="00FA5F2E">
        <w:rPr>
          <w:rFonts w:ascii="Gill Sans MT" w:hAnsi="Gill Sans MT"/>
          <w:sz w:val="24"/>
          <w:szCs w:val="24"/>
        </w:rPr>
        <w:t xml:space="preserve">la vinculación de las Instituciones de Educación Superior (IES) con la sociedad integrando las funciones de gestión, docencia e investigación, en todos los ámbitos que impactan en el desarrollo sostenible del país, a fin de dar respuestas a los desafíos sociales desde una perspectiva ética, inclusiva, socialmente responsable y pertinente, de forma crítica, solidaria, creativa y transformadora. </w:t>
      </w:r>
    </w:p>
    <w:p w14:paraId="17170ADE" w14:textId="77777777" w:rsidR="00EE3D28" w:rsidRPr="00FA5F2E" w:rsidRDefault="00EE3D28" w:rsidP="009E0BC6">
      <w:pPr>
        <w:spacing w:after="0" w:line="240" w:lineRule="auto"/>
        <w:jc w:val="both"/>
        <w:rPr>
          <w:rFonts w:ascii="Gill Sans MT" w:hAnsi="Gill Sans MT"/>
          <w:sz w:val="24"/>
          <w:szCs w:val="24"/>
        </w:rPr>
      </w:pPr>
    </w:p>
    <w:p w14:paraId="6A08A835" w14:textId="4A26989D" w:rsidR="008455F2" w:rsidRPr="00FA5F2E" w:rsidRDefault="0041496F"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F61D08" w:rsidRPr="00FA5F2E">
        <w:rPr>
          <w:rFonts w:ascii="Gill Sans MT" w:hAnsi="Gill Sans MT"/>
          <w:sz w:val="24"/>
          <w:szCs w:val="24"/>
        </w:rPr>
        <w:t>El Viceministro o Viceministra de Extensión</w:t>
      </w:r>
      <w:r w:rsidR="003F7E76" w:rsidRPr="00FA5F2E">
        <w:rPr>
          <w:rFonts w:ascii="Gill Sans MT" w:hAnsi="Gill Sans MT"/>
          <w:sz w:val="24"/>
          <w:szCs w:val="24"/>
        </w:rPr>
        <w:t>, Vinculación y Responsabilidad Social</w:t>
      </w:r>
      <w:r w:rsidR="00F61D08" w:rsidRPr="00FA5F2E">
        <w:rPr>
          <w:rFonts w:ascii="Gill Sans MT" w:hAnsi="Gill Sans MT"/>
          <w:sz w:val="24"/>
          <w:szCs w:val="24"/>
        </w:rPr>
        <w:t xml:space="preserve"> ejerce </w:t>
      </w:r>
      <w:r w:rsidR="008455F2" w:rsidRPr="00FA5F2E">
        <w:rPr>
          <w:rFonts w:ascii="Gill Sans MT" w:hAnsi="Gill Sans MT"/>
          <w:sz w:val="24"/>
          <w:szCs w:val="24"/>
        </w:rPr>
        <w:t>las atribuciones</w:t>
      </w:r>
      <w:r w:rsidR="004A0FFB" w:rsidRPr="00FA5F2E">
        <w:rPr>
          <w:rFonts w:ascii="Gill Sans MT" w:hAnsi="Gill Sans MT"/>
          <w:sz w:val="24"/>
          <w:szCs w:val="24"/>
        </w:rPr>
        <w:t xml:space="preserve"> </w:t>
      </w:r>
      <w:r w:rsidR="00F61D08" w:rsidRPr="00FA5F2E">
        <w:rPr>
          <w:rFonts w:ascii="Gill Sans MT" w:hAnsi="Gill Sans MT"/>
          <w:sz w:val="24"/>
          <w:szCs w:val="24"/>
        </w:rPr>
        <w:t xml:space="preserve">y competencias </w:t>
      </w:r>
      <w:r w:rsidR="00EE3DF2" w:rsidRPr="00FA5F2E">
        <w:rPr>
          <w:rFonts w:ascii="Gill Sans MT" w:hAnsi="Gill Sans MT"/>
          <w:sz w:val="24"/>
          <w:szCs w:val="24"/>
        </w:rPr>
        <w:t>siguientes</w:t>
      </w:r>
      <w:r w:rsidR="008455F2" w:rsidRPr="00FA5F2E">
        <w:rPr>
          <w:rFonts w:ascii="Gill Sans MT" w:hAnsi="Gill Sans MT"/>
          <w:sz w:val="24"/>
          <w:szCs w:val="24"/>
        </w:rPr>
        <w:t>:</w:t>
      </w:r>
    </w:p>
    <w:p w14:paraId="0AE8915C" w14:textId="77777777" w:rsidR="003F7E76" w:rsidRPr="00FA5F2E" w:rsidRDefault="003F7E76" w:rsidP="009E0BC6">
      <w:pPr>
        <w:spacing w:after="0" w:line="240" w:lineRule="auto"/>
        <w:jc w:val="both"/>
        <w:rPr>
          <w:rFonts w:ascii="Gill Sans MT" w:hAnsi="Gill Sans MT"/>
          <w:sz w:val="24"/>
          <w:szCs w:val="24"/>
        </w:rPr>
      </w:pPr>
    </w:p>
    <w:p w14:paraId="114C242E" w14:textId="41CF7398" w:rsidR="007A185C" w:rsidRPr="00FA5F2E" w:rsidRDefault="007A185C" w:rsidP="005236FC">
      <w:pPr>
        <w:pStyle w:val="MediumGrid1-Accent21"/>
        <w:numPr>
          <w:ilvl w:val="0"/>
          <w:numId w:val="50"/>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Difundir el quehacer académico de las instituciones del sistema de educación superior y ponerlo al servicio de la sociedad a través de experiencias de vinculación con las comunidades en las que inciden. </w:t>
      </w:r>
    </w:p>
    <w:p w14:paraId="4E926DAD" w14:textId="49D3D8E7" w:rsidR="007A185C" w:rsidRPr="00FA5F2E" w:rsidRDefault="007A185C" w:rsidP="005236FC">
      <w:pPr>
        <w:pStyle w:val="MediumGrid1-Accent21"/>
        <w:numPr>
          <w:ilvl w:val="0"/>
          <w:numId w:val="50"/>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Crear instancias y espacios de reflexión sobre temas de relevancia nacional que promuevan la vinculación de las IES con la comunidad. </w:t>
      </w:r>
    </w:p>
    <w:p w14:paraId="5F34FF31" w14:textId="56BF5D35" w:rsidR="007A185C" w:rsidRPr="00FA5F2E" w:rsidRDefault="007A185C" w:rsidP="005236FC">
      <w:pPr>
        <w:pStyle w:val="MediumGrid1-Accent21"/>
        <w:numPr>
          <w:ilvl w:val="0"/>
          <w:numId w:val="50"/>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Desarrollar desde el currículo actividades sociales, culturales, deportivas, de salud y otros que incidan en el desarrollo ético e integral de los estudiantes y </w:t>
      </w:r>
      <w:r w:rsidR="00C44C16" w:rsidRPr="00FA5F2E">
        <w:rPr>
          <w:rFonts w:ascii="Gill Sans MT" w:hAnsi="Gill Sans MT"/>
          <w:sz w:val="24"/>
          <w:szCs w:val="24"/>
        </w:rPr>
        <w:t xml:space="preserve">proyecten a las IES en la sociedad, que contribuyan a la preservación y difusión del arte, la identidad cultural, la memoria histórica nacional y los valores patrios. </w:t>
      </w:r>
    </w:p>
    <w:p w14:paraId="066792AC" w14:textId="22110C9C" w:rsidR="00C44C16" w:rsidRPr="00FA5F2E" w:rsidRDefault="00C44C16" w:rsidP="005236FC">
      <w:pPr>
        <w:pStyle w:val="MediumGrid1-Accent21"/>
        <w:numPr>
          <w:ilvl w:val="0"/>
          <w:numId w:val="50"/>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Incentivar la formación de ciudadanos y profesionales comprometidos con el bien común y profesionales socialmente responsables. </w:t>
      </w:r>
    </w:p>
    <w:p w14:paraId="031D93F8" w14:textId="6A4B3716" w:rsidR="00C44C16" w:rsidRPr="00FA5F2E" w:rsidRDefault="00C44C16" w:rsidP="005236FC">
      <w:pPr>
        <w:pStyle w:val="MediumGrid1-Accent21"/>
        <w:numPr>
          <w:ilvl w:val="0"/>
          <w:numId w:val="50"/>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Establecer una efectiva coordinación entre las instancias de las IES responsables de la gestión, formación e investigación, a fin de generar proyectos curriculares innovadores e integrales que contribuyan al proceso de enseñanza-aprendizaje y a la solución de problemas sociales, productivos y ambientales. </w:t>
      </w:r>
    </w:p>
    <w:p w14:paraId="1FFDC977" w14:textId="62B62BC4" w:rsidR="00C44C16" w:rsidRPr="00FA5F2E" w:rsidRDefault="00C44C16" w:rsidP="005236FC">
      <w:pPr>
        <w:pStyle w:val="MediumGrid1-Accent21"/>
        <w:numPr>
          <w:ilvl w:val="0"/>
          <w:numId w:val="50"/>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Orientar sobre la participación de las IES en la identificación de las principales necesidades sociales, productivas y medioambientales en las comunidades con las que interactúan. </w:t>
      </w:r>
    </w:p>
    <w:p w14:paraId="01B9E7B5" w14:textId="365A4EA1" w:rsidR="00C44C16" w:rsidRPr="00FA5F2E" w:rsidRDefault="00C44C16" w:rsidP="005236FC">
      <w:pPr>
        <w:pStyle w:val="MediumGrid1-Accent21"/>
        <w:numPr>
          <w:ilvl w:val="0"/>
          <w:numId w:val="50"/>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Articular procesos de investigación-acción que respondan a necesidades de las comunidades que impacten el desarrollo del país. </w:t>
      </w:r>
    </w:p>
    <w:p w14:paraId="41873966" w14:textId="09D610E2" w:rsidR="00C44C16" w:rsidRPr="00FA5F2E" w:rsidRDefault="00C44C16" w:rsidP="005236FC">
      <w:pPr>
        <w:pStyle w:val="MediumGrid1-Accent21"/>
        <w:numPr>
          <w:ilvl w:val="0"/>
          <w:numId w:val="50"/>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Promover la integración de los egresados de las instituciones de educación superior al servicio de la extensión y acciones de voluntariado. </w:t>
      </w:r>
    </w:p>
    <w:p w14:paraId="74525536" w14:textId="4B6A8D10" w:rsidR="00C44C16" w:rsidRPr="00FA5F2E" w:rsidRDefault="00C44C16" w:rsidP="005236FC">
      <w:pPr>
        <w:pStyle w:val="MediumGrid1-Accent21"/>
        <w:numPr>
          <w:ilvl w:val="0"/>
          <w:numId w:val="50"/>
        </w:numPr>
        <w:spacing w:after="0" w:line="240" w:lineRule="auto"/>
        <w:contextualSpacing/>
        <w:jc w:val="both"/>
        <w:rPr>
          <w:rFonts w:ascii="Gill Sans MT" w:hAnsi="Gill Sans MT"/>
          <w:sz w:val="24"/>
          <w:szCs w:val="24"/>
        </w:rPr>
      </w:pPr>
      <w:r w:rsidRPr="00FA5F2E">
        <w:rPr>
          <w:rFonts w:ascii="Gill Sans MT" w:hAnsi="Gill Sans MT"/>
          <w:sz w:val="24"/>
          <w:szCs w:val="24"/>
        </w:rPr>
        <w:t>Impulsar desde las instituciones de educación su</w:t>
      </w:r>
      <w:r w:rsidR="003D2A81" w:rsidRPr="00FA5F2E">
        <w:rPr>
          <w:rFonts w:ascii="Gill Sans MT" w:hAnsi="Gill Sans MT"/>
          <w:sz w:val="24"/>
          <w:szCs w:val="24"/>
        </w:rPr>
        <w:t xml:space="preserve">perior, políticas de inclusión social y equidad de género. </w:t>
      </w:r>
    </w:p>
    <w:p w14:paraId="1E5DD1B5" w14:textId="497FB99B" w:rsidR="003D2A81" w:rsidRPr="00FA5F2E" w:rsidRDefault="003D2A81" w:rsidP="005236FC">
      <w:pPr>
        <w:pStyle w:val="MediumGrid1-Accent21"/>
        <w:numPr>
          <w:ilvl w:val="0"/>
          <w:numId w:val="50"/>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Apoyar la gestión de riesgos, emergencias y desastres desde las instituciones de educación superior como mecanismo de prevención. </w:t>
      </w:r>
    </w:p>
    <w:p w14:paraId="440051FD" w14:textId="511BFED6" w:rsidR="003D2A81" w:rsidRPr="00FA5F2E" w:rsidRDefault="003D2A81" w:rsidP="005236FC">
      <w:pPr>
        <w:pStyle w:val="MediumGrid1-Accent21"/>
        <w:numPr>
          <w:ilvl w:val="0"/>
          <w:numId w:val="50"/>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Promover que las instituciones educación superior se desempeñen como entes saludables, solidarios, </w:t>
      </w:r>
      <w:proofErr w:type="spellStart"/>
      <w:r w:rsidRPr="00FA5F2E">
        <w:rPr>
          <w:rFonts w:ascii="Gill Sans MT" w:hAnsi="Gill Sans MT"/>
          <w:sz w:val="24"/>
          <w:szCs w:val="24"/>
        </w:rPr>
        <w:t>resilientes</w:t>
      </w:r>
      <w:proofErr w:type="spellEnd"/>
      <w:r w:rsidRPr="00FA5F2E">
        <w:rPr>
          <w:rFonts w:ascii="Gill Sans MT" w:hAnsi="Gill Sans MT"/>
          <w:sz w:val="24"/>
          <w:szCs w:val="24"/>
        </w:rPr>
        <w:t xml:space="preserve">, inclusivos y sostenibles, tanto desde la administración central como la gestión académica. </w:t>
      </w:r>
    </w:p>
    <w:p w14:paraId="3A0C41C4" w14:textId="6DF31287" w:rsidR="003D2A81" w:rsidRPr="00FA5F2E" w:rsidRDefault="003D2A81" w:rsidP="005236FC">
      <w:pPr>
        <w:pStyle w:val="MediumGrid1-Accent21"/>
        <w:numPr>
          <w:ilvl w:val="0"/>
          <w:numId w:val="50"/>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Incentivar una formación ética, solidaria, humanística, con actitud crítica, autocrítica, proactiva y que construye conocimientos pertinentes basados en las necesidades y demandas del entorno. </w:t>
      </w:r>
    </w:p>
    <w:p w14:paraId="211AA81A" w14:textId="46B5DCB8" w:rsidR="003D2A81" w:rsidRPr="00FA5F2E" w:rsidRDefault="003D2A81" w:rsidP="005236FC">
      <w:pPr>
        <w:pStyle w:val="MediumGrid1-Accent21"/>
        <w:numPr>
          <w:ilvl w:val="0"/>
          <w:numId w:val="50"/>
        </w:numPr>
        <w:spacing w:after="0" w:line="240" w:lineRule="auto"/>
        <w:contextualSpacing/>
        <w:jc w:val="both"/>
        <w:rPr>
          <w:rFonts w:ascii="Gill Sans MT" w:hAnsi="Gill Sans MT"/>
          <w:sz w:val="24"/>
          <w:szCs w:val="24"/>
        </w:rPr>
      </w:pPr>
      <w:r w:rsidRPr="00FA5F2E">
        <w:rPr>
          <w:rFonts w:ascii="Gill Sans MT" w:hAnsi="Gill Sans MT"/>
          <w:sz w:val="24"/>
          <w:szCs w:val="24"/>
        </w:rPr>
        <w:lastRenderedPageBreak/>
        <w:t xml:space="preserve">Promover la cooperación e intercambio de buenas prácticas en el ámbito de educación inclusiva mediante capacitación y trabajo colaborativo. </w:t>
      </w:r>
    </w:p>
    <w:p w14:paraId="49E1480C" w14:textId="34994F98" w:rsidR="003D2A81" w:rsidRPr="00FA5F2E" w:rsidRDefault="003D2A81" w:rsidP="005236FC">
      <w:pPr>
        <w:pStyle w:val="MediumGrid1-Accent21"/>
        <w:numPr>
          <w:ilvl w:val="0"/>
          <w:numId w:val="50"/>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Garantizar el acceso a la enseñanza en condiciones de igualdad a las personas con discapacidad y en situaciones de vulnerabilidad. </w:t>
      </w:r>
    </w:p>
    <w:p w14:paraId="19C63707" w14:textId="6BC1E7D2" w:rsidR="003D2A81" w:rsidRPr="00FA5F2E" w:rsidRDefault="003D2A81" w:rsidP="005236FC">
      <w:pPr>
        <w:pStyle w:val="MediumGrid1-Accent21"/>
        <w:numPr>
          <w:ilvl w:val="0"/>
          <w:numId w:val="50"/>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Generar sinergia con los sectores investigación, innovación y desarrollo social comunitario. </w:t>
      </w:r>
    </w:p>
    <w:p w14:paraId="08E74825" w14:textId="684E8712" w:rsidR="003D2A81" w:rsidRPr="00FA5F2E" w:rsidRDefault="003D2A81" w:rsidP="005236FC">
      <w:pPr>
        <w:pStyle w:val="MediumGrid1-Accent21"/>
        <w:numPr>
          <w:ilvl w:val="0"/>
          <w:numId w:val="50"/>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Consolidar la responsabilidad de los actores internos y externos del sistema de educación superior para generar acciones que impacten favorablemente y contribuyan a la transformación digital. </w:t>
      </w:r>
    </w:p>
    <w:p w14:paraId="27A09C66" w14:textId="0B3B3928" w:rsidR="003D2A81" w:rsidRPr="00FA5F2E" w:rsidRDefault="003D2A81" w:rsidP="005236FC">
      <w:pPr>
        <w:pStyle w:val="MediumGrid1-Accent21"/>
        <w:numPr>
          <w:ilvl w:val="0"/>
          <w:numId w:val="50"/>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Incentivar alianzas estratégicas dentro de los actores internos y externos de las instituciones de educación superior con el fin de desarrollar proyectos de innovación social que beneficien a los involucrados. </w:t>
      </w:r>
    </w:p>
    <w:p w14:paraId="7A0C589E" w14:textId="22EA5487" w:rsidR="003D2A81" w:rsidRPr="00FA5F2E" w:rsidRDefault="003D2A81" w:rsidP="005236FC">
      <w:pPr>
        <w:pStyle w:val="MediumGrid1-Accent21"/>
        <w:numPr>
          <w:ilvl w:val="0"/>
          <w:numId w:val="50"/>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Incentivar la creación de proyectos que fomenten la economía naranja, las industrias culturales y creativas, como mecanismo de desarrollo humano y social. </w:t>
      </w:r>
    </w:p>
    <w:p w14:paraId="12B99597" w14:textId="1E964F7D" w:rsidR="003D2A81" w:rsidRPr="00FA5F2E" w:rsidRDefault="003D2A81" w:rsidP="005236FC">
      <w:pPr>
        <w:pStyle w:val="MediumGrid1-Accent21"/>
        <w:numPr>
          <w:ilvl w:val="0"/>
          <w:numId w:val="50"/>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Promover desde el Sistema de Educación Superior una cultura de producción y consumo responsable, contribuyendo a un medio ambiente saludable. </w:t>
      </w:r>
    </w:p>
    <w:p w14:paraId="07742DBA" w14:textId="280C6E82" w:rsidR="003D2A81" w:rsidRPr="00FA5F2E" w:rsidRDefault="003D2A81" w:rsidP="005236FC">
      <w:pPr>
        <w:pStyle w:val="MediumGrid1-Accent21"/>
        <w:numPr>
          <w:ilvl w:val="0"/>
          <w:numId w:val="50"/>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Fomentar el desarrollo de municipios, ciudades y comunidades inclusivas, seguras, </w:t>
      </w:r>
      <w:proofErr w:type="spellStart"/>
      <w:r w:rsidRPr="00FA5F2E">
        <w:rPr>
          <w:rFonts w:ascii="Gill Sans MT" w:hAnsi="Gill Sans MT"/>
          <w:sz w:val="24"/>
          <w:szCs w:val="24"/>
        </w:rPr>
        <w:t>resilientes</w:t>
      </w:r>
      <w:proofErr w:type="spellEnd"/>
      <w:r w:rsidRPr="00FA5F2E">
        <w:rPr>
          <w:rFonts w:ascii="Gill Sans MT" w:hAnsi="Gill Sans MT"/>
          <w:sz w:val="24"/>
          <w:szCs w:val="24"/>
        </w:rPr>
        <w:t xml:space="preserve"> y sostenibles. </w:t>
      </w:r>
    </w:p>
    <w:p w14:paraId="7FF83927" w14:textId="37DADDD5" w:rsidR="003D2A81" w:rsidRPr="00FA5F2E" w:rsidRDefault="003D2A81" w:rsidP="005236FC">
      <w:pPr>
        <w:pStyle w:val="MediumGrid1-Accent21"/>
        <w:numPr>
          <w:ilvl w:val="0"/>
          <w:numId w:val="50"/>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Elaborar informes de los resultados y logros de la política de responsabilidad social institucional y su planificación estratégica. </w:t>
      </w:r>
    </w:p>
    <w:p w14:paraId="2B1329B4" w14:textId="207CC9B6" w:rsidR="00B1266E" w:rsidRPr="00FA5F2E" w:rsidRDefault="00B1266E" w:rsidP="009E0BC6">
      <w:pPr>
        <w:spacing w:after="0" w:line="240" w:lineRule="auto"/>
        <w:jc w:val="both"/>
        <w:rPr>
          <w:rFonts w:ascii="Gill Sans MT" w:hAnsi="Gill Sans MT"/>
          <w:b/>
          <w:sz w:val="24"/>
          <w:szCs w:val="24"/>
          <w:lang w:eastAsia="fr-FR"/>
        </w:rPr>
      </w:pPr>
    </w:p>
    <w:p w14:paraId="17F039BB" w14:textId="21CEB8FC" w:rsidR="003F7E76" w:rsidRPr="00FA5F2E" w:rsidRDefault="0041496F" w:rsidP="003F7E76">
      <w:pPr>
        <w:spacing w:after="0" w:line="240" w:lineRule="auto"/>
        <w:jc w:val="both"/>
        <w:rPr>
          <w:rFonts w:ascii="Gill Sans MT" w:hAnsi="Gill Sans MT"/>
          <w:sz w:val="24"/>
          <w:szCs w:val="24"/>
        </w:rPr>
      </w:pPr>
      <w:r w:rsidRPr="00FA5F2E">
        <w:rPr>
          <w:rFonts w:ascii="Gill Sans MT" w:hAnsi="Gill Sans MT"/>
          <w:b/>
          <w:sz w:val="24"/>
          <w:szCs w:val="24"/>
          <w:lang w:eastAsia="fr-FR"/>
        </w:rPr>
        <w:t>ARTÍCULO 67.</w:t>
      </w:r>
      <w:r w:rsidR="003F7E76" w:rsidRPr="00FA5F2E">
        <w:rPr>
          <w:rFonts w:ascii="Gill Sans MT" w:hAnsi="Gill Sans MT"/>
          <w:b/>
          <w:sz w:val="24"/>
          <w:szCs w:val="24"/>
          <w:lang w:eastAsia="fr-FR"/>
        </w:rPr>
        <w:t xml:space="preserve"> </w:t>
      </w:r>
      <w:r w:rsidR="003F7E76" w:rsidRPr="00FA5F2E">
        <w:rPr>
          <w:rFonts w:ascii="Gill Sans MT" w:hAnsi="Gill Sans MT"/>
          <w:b/>
          <w:sz w:val="24"/>
          <w:szCs w:val="24"/>
        </w:rPr>
        <w:t xml:space="preserve">Viceministerio de Emprendimiento. </w:t>
      </w:r>
      <w:r w:rsidR="003F7E76" w:rsidRPr="00FA5F2E">
        <w:rPr>
          <w:rFonts w:ascii="Gill Sans MT" w:hAnsi="Gill Sans MT"/>
          <w:sz w:val="24"/>
          <w:szCs w:val="24"/>
        </w:rPr>
        <w:t xml:space="preserve">El Viceministerio de Emprendimiento tiene a su cargo </w:t>
      </w:r>
      <w:r w:rsidR="00E749DE" w:rsidRPr="00FA5F2E">
        <w:rPr>
          <w:rFonts w:ascii="Gill Sans MT" w:hAnsi="Gill Sans MT"/>
          <w:sz w:val="24"/>
          <w:szCs w:val="24"/>
        </w:rPr>
        <w:t>propiciar el desarrollo de un ecosistema de entidades</w:t>
      </w:r>
      <w:r w:rsidR="00B159AC" w:rsidRPr="00FA5F2E">
        <w:rPr>
          <w:rFonts w:ascii="Gill Sans MT" w:hAnsi="Gill Sans MT"/>
          <w:sz w:val="24"/>
          <w:szCs w:val="24"/>
        </w:rPr>
        <w:t xml:space="preserve"> que promuevan mejores prácticas</w:t>
      </w:r>
      <w:r w:rsidR="00E749DE" w:rsidRPr="00FA5F2E">
        <w:rPr>
          <w:rFonts w:ascii="Gill Sans MT" w:hAnsi="Gill Sans MT"/>
          <w:sz w:val="24"/>
          <w:szCs w:val="24"/>
        </w:rPr>
        <w:t xml:space="preserve"> que garantice</w:t>
      </w:r>
      <w:r w:rsidR="00B159AC" w:rsidRPr="00FA5F2E">
        <w:rPr>
          <w:rFonts w:ascii="Gill Sans MT" w:hAnsi="Gill Sans MT"/>
          <w:sz w:val="24"/>
          <w:szCs w:val="24"/>
        </w:rPr>
        <w:t>n</w:t>
      </w:r>
      <w:r w:rsidR="00E749DE" w:rsidRPr="00FA5F2E">
        <w:rPr>
          <w:rFonts w:ascii="Gill Sans MT" w:hAnsi="Gill Sans MT"/>
          <w:sz w:val="24"/>
          <w:szCs w:val="24"/>
        </w:rPr>
        <w:t xml:space="preserve"> la cooperación, intercambio y aprendizaje de experiencias en el que participen las incubadoras, Instituciones de Educación Superior, emprendedores, centros de investigación, instituciones públicas y empresas privadas que promuevan el emprendimiento e innovación en la República Dominicana, procurando la efectiva vinculación de Instituciones de Educación Superior – Sectores Productivos y de Desarrollo. </w:t>
      </w:r>
    </w:p>
    <w:p w14:paraId="75E36BB5" w14:textId="77777777" w:rsidR="003F7E76" w:rsidRPr="00FA5F2E" w:rsidRDefault="003F7E76" w:rsidP="003F7E76">
      <w:pPr>
        <w:spacing w:after="0" w:line="240" w:lineRule="auto"/>
        <w:jc w:val="both"/>
        <w:rPr>
          <w:rFonts w:ascii="Gill Sans MT" w:hAnsi="Gill Sans MT"/>
          <w:sz w:val="24"/>
          <w:szCs w:val="24"/>
        </w:rPr>
      </w:pPr>
    </w:p>
    <w:p w14:paraId="30A80879" w14:textId="3A43C154" w:rsidR="003F7E76" w:rsidRPr="00FA5F2E" w:rsidRDefault="0041496F" w:rsidP="003F7E7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3F7E76" w:rsidRPr="00FA5F2E">
        <w:rPr>
          <w:rFonts w:ascii="Gill Sans MT" w:hAnsi="Gill Sans MT"/>
          <w:sz w:val="24"/>
          <w:szCs w:val="24"/>
        </w:rPr>
        <w:t>El Viceministro o Viceministra de Emprendimiento ejerce las atribuciones y competencias siguientes:</w:t>
      </w:r>
      <w:r w:rsidR="00E749DE" w:rsidRPr="00FA5F2E">
        <w:rPr>
          <w:rFonts w:ascii="Gill Sans MT" w:hAnsi="Gill Sans MT"/>
          <w:sz w:val="24"/>
          <w:szCs w:val="24"/>
        </w:rPr>
        <w:t xml:space="preserve"> </w:t>
      </w:r>
    </w:p>
    <w:p w14:paraId="238B510C" w14:textId="77777777" w:rsidR="00C325E9" w:rsidRPr="00FA5F2E" w:rsidRDefault="00C325E9" w:rsidP="003F7E76">
      <w:pPr>
        <w:spacing w:after="0" w:line="240" w:lineRule="auto"/>
        <w:jc w:val="both"/>
        <w:rPr>
          <w:rFonts w:ascii="Gill Sans MT" w:hAnsi="Gill Sans MT"/>
          <w:sz w:val="24"/>
          <w:szCs w:val="24"/>
        </w:rPr>
      </w:pPr>
    </w:p>
    <w:p w14:paraId="62769C1C" w14:textId="0BCBD2AE" w:rsidR="00E749DE" w:rsidRPr="00FA5F2E" w:rsidRDefault="00E749DE" w:rsidP="005236FC">
      <w:pPr>
        <w:pStyle w:val="Prrafodelista"/>
        <w:numPr>
          <w:ilvl w:val="0"/>
          <w:numId w:val="117"/>
        </w:numPr>
        <w:jc w:val="both"/>
        <w:rPr>
          <w:rFonts w:ascii="Gill Sans MT" w:hAnsi="Gill Sans MT"/>
          <w:lang w:val="es-ES"/>
        </w:rPr>
      </w:pPr>
      <w:r w:rsidRPr="00FA5F2E">
        <w:rPr>
          <w:rFonts w:ascii="Gill Sans MT" w:hAnsi="Gill Sans MT"/>
          <w:lang w:val="es-ES"/>
        </w:rPr>
        <w:t xml:space="preserve">Promover, difundir e impulsar la cultura emprendedora, a </w:t>
      </w:r>
      <w:r w:rsidR="00EC211A" w:rsidRPr="00FA5F2E">
        <w:rPr>
          <w:rFonts w:ascii="Gill Sans MT" w:hAnsi="Gill Sans MT"/>
          <w:lang w:val="es-ES"/>
        </w:rPr>
        <w:t>través</w:t>
      </w:r>
      <w:r w:rsidRPr="00FA5F2E">
        <w:rPr>
          <w:rFonts w:ascii="Gill Sans MT" w:hAnsi="Gill Sans MT"/>
          <w:lang w:val="es-ES"/>
        </w:rPr>
        <w:t xml:space="preserve"> de capacitaciones (charlas, seminarios, congresos, foros, entre otros) a profesores, gestores, directores de centros de emprendimiento universitario y estudiantes de las Instituciones de Educación Superior, tanto a nivel local como internacional. </w:t>
      </w:r>
    </w:p>
    <w:p w14:paraId="7A35E37A" w14:textId="68316954" w:rsidR="00E749DE" w:rsidRPr="00FA5F2E" w:rsidRDefault="00E749DE" w:rsidP="005236FC">
      <w:pPr>
        <w:pStyle w:val="Prrafodelista"/>
        <w:numPr>
          <w:ilvl w:val="0"/>
          <w:numId w:val="117"/>
        </w:numPr>
        <w:jc w:val="both"/>
        <w:rPr>
          <w:rFonts w:ascii="Gill Sans MT" w:hAnsi="Gill Sans MT"/>
          <w:lang w:val="es-ES"/>
        </w:rPr>
      </w:pPr>
      <w:r w:rsidRPr="00FA5F2E">
        <w:rPr>
          <w:rFonts w:ascii="Gill Sans MT" w:hAnsi="Gill Sans MT"/>
          <w:lang w:val="es-ES"/>
        </w:rPr>
        <w:t xml:space="preserve">Definir políticas y diseñar estrategias para estimular la cultura emprendedora en la comunidad académica de las Instituciones de Educación Superior. </w:t>
      </w:r>
    </w:p>
    <w:p w14:paraId="4AA2B50D" w14:textId="40506225" w:rsidR="00E749DE" w:rsidRPr="00FA5F2E" w:rsidRDefault="00E749DE" w:rsidP="005236FC">
      <w:pPr>
        <w:pStyle w:val="Prrafodelista"/>
        <w:numPr>
          <w:ilvl w:val="0"/>
          <w:numId w:val="117"/>
        </w:numPr>
        <w:jc w:val="both"/>
        <w:rPr>
          <w:rFonts w:ascii="Gill Sans MT" w:hAnsi="Gill Sans MT"/>
          <w:lang w:val="es-ES"/>
        </w:rPr>
      </w:pPr>
      <w:r w:rsidRPr="00FA5F2E">
        <w:rPr>
          <w:rFonts w:ascii="Gill Sans MT" w:hAnsi="Gill Sans MT"/>
          <w:lang w:val="es-ES"/>
        </w:rPr>
        <w:t xml:space="preserve">Fortalecer los vínculos estratégicos del </w:t>
      </w:r>
      <w:proofErr w:type="spellStart"/>
      <w:r w:rsidRPr="00FA5F2E">
        <w:rPr>
          <w:rFonts w:ascii="Gill Sans MT" w:hAnsi="Gill Sans MT"/>
          <w:lang w:val="es-ES"/>
        </w:rPr>
        <w:t>MESCyT</w:t>
      </w:r>
      <w:proofErr w:type="spellEnd"/>
      <w:r w:rsidRPr="00FA5F2E">
        <w:rPr>
          <w:rFonts w:ascii="Gill Sans MT" w:hAnsi="Gill Sans MT"/>
          <w:lang w:val="es-ES"/>
        </w:rPr>
        <w:t xml:space="preserve"> con las incubadoras de negocios, centros de emprendimientos universitarios, los centros de investigación y los </w:t>
      </w:r>
      <w:r w:rsidR="00EC211A" w:rsidRPr="00FA5F2E">
        <w:rPr>
          <w:rFonts w:ascii="Gill Sans MT" w:hAnsi="Gill Sans MT"/>
          <w:lang w:val="es-ES"/>
        </w:rPr>
        <w:t>demás</w:t>
      </w:r>
      <w:r w:rsidRPr="00FA5F2E">
        <w:rPr>
          <w:rFonts w:ascii="Gill Sans MT" w:hAnsi="Gill Sans MT"/>
          <w:lang w:val="es-ES"/>
        </w:rPr>
        <w:t xml:space="preserve"> actores del sistema. </w:t>
      </w:r>
    </w:p>
    <w:p w14:paraId="750F0D19" w14:textId="10854E2C" w:rsidR="00E749DE" w:rsidRPr="00FA5F2E" w:rsidRDefault="00E749DE" w:rsidP="005236FC">
      <w:pPr>
        <w:pStyle w:val="Prrafodelista"/>
        <w:numPr>
          <w:ilvl w:val="0"/>
          <w:numId w:val="117"/>
        </w:numPr>
        <w:jc w:val="both"/>
        <w:rPr>
          <w:rFonts w:ascii="Gill Sans MT" w:hAnsi="Gill Sans MT"/>
          <w:lang w:val="es-ES"/>
        </w:rPr>
      </w:pPr>
      <w:r w:rsidRPr="00FA5F2E">
        <w:rPr>
          <w:rFonts w:ascii="Gill Sans MT" w:hAnsi="Gill Sans MT"/>
          <w:lang w:val="es-ES"/>
        </w:rPr>
        <w:t xml:space="preserve">Fomentar el diseño, aplicación y divulgación de las mejores prácticas en el desarrollo de emprendimiento social y empresarial en las Instituciones de Educación Superior, </w:t>
      </w:r>
      <w:r w:rsidRPr="00FA5F2E">
        <w:rPr>
          <w:rFonts w:ascii="Gill Sans MT" w:hAnsi="Gill Sans MT"/>
          <w:lang w:val="es-ES"/>
        </w:rPr>
        <w:lastRenderedPageBreak/>
        <w:t xml:space="preserve">emprendedores, centros de investigación con la finalidad de fomentar la cooperación, intercambio y aprendizaje de experiencias en los mismos. </w:t>
      </w:r>
    </w:p>
    <w:p w14:paraId="6514AE6C" w14:textId="6ADC3B1A" w:rsidR="00E749DE" w:rsidRPr="00FA5F2E" w:rsidRDefault="00E749DE" w:rsidP="005236FC">
      <w:pPr>
        <w:pStyle w:val="Prrafodelista"/>
        <w:numPr>
          <w:ilvl w:val="0"/>
          <w:numId w:val="117"/>
        </w:numPr>
        <w:jc w:val="both"/>
        <w:rPr>
          <w:rFonts w:ascii="Gill Sans MT" w:hAnsi="Gill Sans MT"/>
          <w:lang w:val="es-ES"/>
        </w:rPr>
      </w:pPr>
      <w:r w:rsidRPr="00FA5F2E">
        <w:rPr>
          <w:rFonts w:ascii="Gill Sans MT" w:hAnsi="Gill Sans MT"/>
          <w:lang w:val="es-ES"/>
        </w:rPr>
        <w:t xml:space="preserve">Desarrollar y presentar mecanismos que provean oportunidades </w:t>
      </w:r>
      <w:r w:rsidR="00EC3E0D" w:rsidRPr="00FA5F2E">
        <w:rPr>
          <w:rFonts w:ascii="Gill Sans MT" w:hAnsi="Gill Sans MT"/>
          <w:lang w:val="es-ES"/>
        </w:rPr>
        <w:t>a los emprendedores para</w:t>
      </w:r>
      <w:r w:rsidRPr="00FA5F2E">
        <w:rPr>
          <w:rFonts w:ascii="Gill Sans MT" w:hAnsi="Gill Sans MT"/>
          <w:lang w:val="es-ES"/>
        </w:rPr>
        <w:t xml:space="preserve"> competir por los recursos necesarios para el desarrollo de proyectos sociales y empresariales y su admisión a las incubadoras de negocio del país. </w:t>
      </w:r>
    </w:p>
    <w:p w14:paraId="0CAC2ED9" w14:textId="29981B17" w:rsidR="00E749DE" w:rsidRPr="00FA5F2E" w:rsidRDefault="00E749DE" w:rsidP="005236FC">
      <w:pPr>
        <w:pStyle w:val="Prrafodelista"/>
        <w:numPr>
          <w:ilvl w:val="0"/>
          <w:numId w:val="117"/>
        </w:numPr>
        <w:jc w:val="both"/>
        <w:rPr>
          <w:rFonts w:ascii="Gill Sans MT" w:hAnsi="Gill Sans MT"/>
          <w:lang w:val="es-ES"/>
        </w:rPr>
      </w:pPr>
      <w:r w:rsidRPr="00FA5F2E">
        <w:rPr>
          <w:rFonts w:ascii="Gill Sans MT" w:hAnsi="Gill Sans MT"/>
          <w:lang w:val="es-ES"/>
        </w:rPr>
        <w:t xml:space="preserve">Propiciar diálogos para incentivar la generación de nuevas ideas de proyectos sociales y empresariales. </w:t>
      </w:r>
    </w:p>
    <w:p w14:paraId="4B540ED5" w14:textId="3FAC4477" w:rsidR="00E749DE" w:rsidRPr="00FA5F2E" w:rsidRDefault="00E749DE" w:rsidP="005236FC">
      <w:pPr>
        <w:pStyle w:val="Prrafodelista"/>
        <w:numPr>
          <w:ilvl w:val="0"/>
          <w:numId w:val="117"/>
        </w:numPr>
        <w:jc w:val="both"/>
        <w:rPr>
          <w:rFonts w:ascii="Gill Sans MT" w:hAnsi="Gill Sans MT"/>
          <w:lang w:val="es-ES"/>
        </w:rPr>
      </w:pPr>
      <w:r w:rsidRPr="00FA5F2E">
        <w:rPr>
          <w:rFonts w:ascii="Gill Sans MT" w:hAnsi="Gill Sans MT"/>
          <w:lang w:val="es-ES"/>
        </w:rPr>
        <w:t xml:space="preserve">Sensibilizar a las IES sobre los componentes de un ecosistema emprendedor y las competencias personales y profesionales que se deben desarrollar. </w:t>
      </w:r>
    </w:p>
    <w:p w14:paraId="4ECB5A4D" w14:textId="4C256375" w:rsidR="00E749DE" w:rsidRPr="00FA5F2E" w:rsidRDefault="00E749DE" w:rsidP="005236FC">
      <w:pPr>
        <w:pStyle w:val="Prrafodelista"/>
        <w:numPr>
          <w:ilvl w:val="0"/>
          <w:numId w:val="117"/>
        </w:numPr>
        <w:jc w:val="both"/>
        <w:rPr>
          <w:rFonts w:ascii="Gill Sans MT" w:hAnsi="Gill Sans MT"/>
          <w:lang w:val="es-ES"/>
        </w:rPr>
      </w:pPr>
      <w:r w:rsidRPr="00FA5F2E">
        <w:rPr>
          <w:rFonts w:ascii="Gill Sans MT" w:hAnsi="Gill Sans MT"/>
          <w:lang w:val="es-ES"/>
        </w:rPr>
        <w:t xml:space="preserve">Desarrollar alianzas estratégicas con el sector público y privado, a nivel local e internacional, organizaciones no gubernamentales y organismos internacionales, cuyos objetivos sean compartidos en cuanto al desarrollo de emprendedores. </w:t>
      </w:r>
    </w:p>
    <w:p w14:paraId="26B3C2D5" w14:textId="60E08F88" w:rsidR="00E749DE" w:rsidRPr="00FA5F2E" w:rsidRDefault="00E749DE" w:rsidP="005236FC">
      <w:pPr>
        <w:pStyle w:val="Prrafodelista"/>
        <w:numPr>
          <w:ilvl w:val="0"/>
          <w:numId w:val="117"/>
        </w:numPr>
        <w:jc w:val="both"/>
        <w:rPr>
          <w:rFonts w:ascii="Gill Sans MT" w:hAnsi="Gill Sans MT"/>
          <w:lang w:val="es-ES"/>
        </w:rPr>
      </w:pPr>
      <w:r w:rsidRPr="00FA5F2E">
        <w:rPr>
          <w:rFonts w:ascii="Gill Sans MT" w:hAnsi="Gill Sans MT"/>
          <w:lang w:val="es-ES"/>
        </w:rPr>
        <w:t xml:space="preserve">Apoyar en la creación de un currículum del emprendimiento a través de las IES. </w:t>
      </w:r>
    </w:p>
    <w:p w14:paraId="727C502F" w14:textId="7B9E9EEB" w:rsidR="00E749DE" w:rsidRPr="00FA5F2E" w:rsidRDefault="00E749DE" w:rsidP="005236FC">
      <w:pPr>
        <w:pStyle w:val="Prrafodelista"/>
        <w:numPr>
          <w:ilvl w:val="0"/>
          <w:numId w:val="117"/>
        </w:numPr>
        <w:jc w:val="both"/>
        <w:rPr>
          <w:rFonts w:ascii="Gill Sans MT" w:hAnsi="Gill Sans MT"/>
          <w:lang w:val="es-ES"/>
        </w:rPr>
      </w:pPr>
      <w:r w:rsidRPr="00FA5F2E">
        <w:rPr>
          <w:rFonts w:ascii="Gill Sans MT" w:hAnsi="Gill Sans MT"/>
          <w:lang w:val="es-ES"/>
        </w:rPr>
        <w:t xml:space="preserve">Proponer la creación y/o actualización de programas académicos tales como cursos, áreas secundarias de concentración, diplomados, seminarios, talleres, para la formación de mejores profesionales que promuevan el emprendimiento de nuestro país. </w:t>
      </w:r>
    </w:p>
    <w:p w14:paraId="271C8A4E" w14:textId="2C7D427F" w:rsidR="00E749DE" w:rsidRPr="00FA5F2E" w:rsidRDefault="00E749DE" w:rsidP="005236FC">
      <w:pPr>
        <w:pStyle w:val="Prrafodelista"/>
        <w:numPr>
          <w:ilvl w:val="0"/>
          <w:numId w:val="117"/>
        </w:numPr>
        <w:jc w:val="both"/>
        <w:rPr>
          <w:rFonts w:ascii="Gill Sans MT" w:hAnsi="Gill Sans MT"/>
          <w:lang w:val="es-ES"/>
        </w:rPr>
      </w:pPr>
      <w:r w:rsidRPr="00FA5F2E">
        <w:rPr>
          <w:rFonts w:ascii="Gill Sans MT" w:hAnsi="Gill Sans MT"/>
          <w:lang w:val="es-ES"/>
        </w:rPr>
        <w:t xml:space="preserve">Realizar cualquier otra función afín o complementaria que le sea asignada al área. </w:t>
      </w:r>
    </w:p>
    <w:p w14:paraId="5959C720" w14:textId="2795F885" w:rsidR="003F7E76" w:rsidRPr="00FA5F2E" w:rsidRDefault="003F7E76" w:rsidP="003F7E76">
      <w:pPr>
        <w:spacing w:after="0" w:line="240" w:lineRule="auto"/>
        <w:jc w:val="both"/>
        <w:rPr>
          <w:rFonts w:ascii="Gill Sans MT" w:hAnsi="Gill Sans MT"/>
          <w:sz w:val="24"/>
          <w:szCs w:val="24"/>
        </w:rPr>
      </w:pPr>
    </w:p>
    <w:p w14:paraId="70B4E014" w14:textId="5F754BA2" w:rsidR="003F7E76" w:rsidRPr="00FA5F2E" w:rsidRDefault="001B4DF5" w:rsidP="003F7E76">
      <w:pPr>
        <w:spacing w:after="0" w:line="240" w:lineRule="auto"/>
        <w:jc w:val="both"/>
        <w:rPr>
          <w:rFonts w:ascii="Gill Sans MT" w:hAnsi="Gill Sans MT"/>
          <w:sz w:val="24"/>
          <w:szCs w:val="24"/>
        </w:rPr>
      </w:pPr>
      <w:r w:rsidRPr="00FA5F2E">
        <w:rPr>
          <w:rFonts w:ascii="Gill Sans MT" w:hAnsi="Gill Sans MT"/>
          <w:b/>
          <w:sz w:val="24"/>
          <w:szCs w:val="24"/>
          <w:lang w:eastAsia="fr-FR"/>
        </w:rPr>
        <w:t>ART</w:t>
      </w:r>
      <w:r w:rsidR="0041496F" w:rsidRPr="00FA5F2E">
        <w:rPr>
          <w:rFonts w:ascii="Gill Sans MT" w:hAnsi="Gill Sans MT"/>
          <w:b/>
          <w:sz w:val="24"/>
          <w:szCs w:val="24"/>
          <w:lang w:eastAsia="fr-FR"/>
        </w:rPr>
        <w:t>ÍCULO 68</w:t>
      </w:r>
      <w:r w:rsidR="003F7E76" w:rsidRPr="00FA5F2E">
        <w:rPr>
          <w:rFonts w:ascii="Gill Sans MT" w:hAnsi="Gill Sans MT"/>
          <w:b/>
          <w:sz w:val="24"/>
          <w:szCs w:val="24"/>
          <w:lang w:eastAsia="fr-FR"/>
        </w:rPr>
        <w:t xml:space="preserve">. </w:t>
      </w:r>
      <w:r w:rsidR="003F7E76" w:rsidRPr="00FA5F2E">
        <w:rPr>
          <w:rFonts w:ascii="Gill Sans MT" w:hAnsi="Gill Sans MT"/>
          <w:b/>
          <w:sz w:val="24"/>
          <w:szCs w:val="24"/>
        </w:rPr>
        <w:t xml:space="preserve">Viceministerio para la Igualdad de Acceso a la Educación Superior. </w:t>
      </w:r>
      <w:r w:rsidR="003F7E76" w:rsidRPr="00FA5F2E">
        <w:rPr>
          <w:rFonts w:ascii="Gill Sans MT" w:hAnsi="Gill Sans MT"/>
          <w:sz w:val="24"/>
          <w:szCs w:val="24"/>
        </w:rPr>
        <w:t xml:space="preserve">El Viceministerio para la Igualdad de Acceso a la Educación Superior tiene a su cargo </w:t>
      </w:r>
      <w:r w:rsidR="00472168" w:rsidRPr="00FA5F2E">
        <w:rPr>
          <w:rFonts w:ascii="Gill Sans MT" w:hAnsi="Gill Sans MT"/>
          <w:sz w:val="24"/>
          <w:szCs w:val="24"/>
        </w:rPr>
        <w:t xml:space="preserve">dirigir y coordinar la ejecución de programas de becas nacionales e internacionales a jóvenes de probada capacidad intelectual en todo el país, como medio de promover la igualdad de oportunidades y excelencia académica y de ampliar el acceso y permanencia de todos a la educación superior. </w:t>
      </w:r>
    </w:p>
    <w:p w14:paraId="660555F3" w14:textId="77777777" w:rsidR="003F7E76" w:rsidRPr="00FA5F2E" w:rsidRDefault="003F7E76" w:rsidP="003F7E76">
      <w:pPr>
        <w:spacing w:after="0" w:line="240" w:lineRule="auto"/>
        <w:jc w:val="both"/>
        <w:rPr>
          <w:rFonts w:ascii="Gill Sans MT" w:hAnsi="Gill Sans MT"/>
          <w:sz w:val="24"/>
          <w:szCs w:val="24"/>
        </w:rPr>
      </w:pPr>
    </w:p>
    <w:p w14:paraId="75BF40B0" w14:textId="1DD0DE6D" w:rsidR="003F7E76" w:rsidRPr="00FA5F2E" w:rsidRDefault="0041496F" w:rsidP="003F7E7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3F7E76" w:rsidRPr="00FA5F2E">
        <w:rPr>
          <w:rFonts w:ascii="Gill Sans MT" w:hAnsi="Gill Sans MT"/>
          <w:sz w:val="24"/>
          <w:szCs w:val="24"/>
        </w:rPr>
        <w:t>El Viceministro o Viceministra para la Igualdad de Acceso a la Educación Superior ejerce las atribuciones y competencias siguientes:</w:t>
      </w:r>
    </w:p>
    <w:p w14:paraId="11D272EB" w14:textId="77777777" w:rsidR="00EC3E0D" w:rsidRPr="00FA5F2E" w:rsidRDefault="00EC3E0D" w:rsidP="003F7E76">
      <w:pPr>
        <w:spacing w:after="0" w:line="240" w:lineRule="auto"/>
        <w:jc w:val="both"/>
        <w:rPr>
          <w:rFonts w:ascii="Gill Sans MT" w:hAnsi="Gill Sans MT"/>
          <w:sz w:val="24"/>
          <w:szCs w:val="24"/>
        </w:rPr>
      </w:pPr>
    </w:p>
    <w:p w14:paraId="19C285F8" w14:textId="555AF8D3" w:rsidR="00472168" w:rsidRPr="00FA5F2E" w:rsidRDefault="00472168" w:rsidP="005236FC">
      <w:pPr>
        <w:pStyle w:val="Prrafodelista"/>
        <w:numPr>
          <w:ilvl w:val="0"/>
          <w:numId w:val="118"/>
        </w:numPr>
        <w:jc w:val="both"/>
        <w:rPr>
          <w:rFonts w:ascii="Gill Sans MT" w:hAnsi="Gill Sans MT"/>
          <w:lang w:val="es-ES"/>
        </w:rPr>
      </w:pPr>
      <w:r w:rsidRPr="00FA5F2E">
        <w:rPr>
          <w:rFonts w:ascii="Gill Sans MT" w:hAnsi="Gill Sans MT"/>
          <w:lang w:val="es-ES"/>
        </w:rPr>
        <w:t xml:space="preserve">Garantizar la igualdad de oportunidades para la formación profesional que requieren los ciudadanos, teniendo especial atención hacia aquellos grupos en riesgo de vulnerabilidad, la perspectiva de género y aquellas personas que en virtud de sus méritos académicos tiene derecho al desarrollo de sus capacidades para aportar al crecimiento sostenible del país. </w:t>
      </w:r>
    </w:p>
    <w:p w14:paraId="1E089D02" w14:textId="1AC5EFAC" w:rsidR="00472168" w:rsidRPr="00FA5F2E" w:rsidRDefault="00472168" w:rsidP="005236FC">
      <w:pPr>
        <w:pStyle w:val="Prrafodelista"/>
        <w:numPr>
          <w:ilvl w:val="0"/>
          <w:numId w:val="118"/>
        </w:numPr>
        <w:jc w:val="both"/>
        <w:rPr>
          <w:rFonts w:ascii="Gill Sans MT" w:hAnsi="Gill Sans MT"/>
          <w:lang w:val="es-ES"/>
        </w:rPr>
      </w:pPr>
      <w:r w:rsidRPr="00FA5F2E">
        <w:rPr>
          <w:rFonts w:ascii="Gill Sans MT" w:hAnsi="Gill Sans MT"/>
          <w:lang w:val="es-ES"/>
        </w:rPr>
        <w:t xml:space="preserve">Contribuir al bienestar social y la igualdad de acceso al derecho a la educación superior de los ciudadanos que deseen completar estudios superiores para su superación profesional. </w:t>
      </w:r>
    </w:p>
    <w:p w14:paraId="368858CD" w14:textId="60AB0004" w:rsidR="00472168" w:rsidRPr="00FA5F2E" w:rsidRDefault="00472168" w:rsidP="005236FC">
      <w:pPr>
        <w:pStyle w:val="Prrafodelista"/>
        <w:numPr>
          <w:ilvl w:val="0"/>
          <w:numId w:val="118"/>
        </w:numPr>
        <w:jc w:val="both"/>
        <w:rPr>
          <w:rFonts w:ascii="Gill Sans MT" w:hAnsi="Gill Sans MT"/>
          <w:lang w:val="es-ES"/>
        </w:rPr>
      </w:pPr>
      <w:r w:rsidRPr="00FA5F2E">
        <w:rPr>
          <w:rFonts w:ascii="Gill Sans MT" w:hAnsi="Gill Sans MT"/>
          <w:lang w:val="es-ES"/>
        </w:rPr>
        <w:t xml:space="preserve">Promover el desarrollo profesional de los ciudadanos dominicanos a partir de ampliar el acceso de apoyos económicos que contribuyan a la mejor preparación de los profesionales y estudiantes dominicanos. </w:t>
      </w:r>
    </w:p>
    <w:p w14:paraId="1B2C8ABF" w14:textId="1822247B" w:rsidR="00472168" w:rsidRPr="00FA5F2E" w:rsidRDefault="00472168" w:rsidP="005236FC">
      <w:pPr>
        <w:pStyle w:val="Prrafodelista"/>
        <w:numPr>
          <w:ilvl w:val="0"/>
          <w:numId w:val="118"/>
        </w:numPr>
        <w:jc w:val="both"/>
        <w:rPr>
          <w:rFonts w:ascii="Gill Sans MT" w:hAnsi="Gill Sans MT"/>
          <w:lang w:val="es-ES"/>
        </w:rPr>
      </w:pPr>
      <w:r w:rsidRPr="00FA5F2E">
        <w:rPr>
          <w:rFonts w:ascii="Gill Sans MT" w:hAnsi="Gill Sans MT"/>
          <w:lang w:val="es-ES"/>
        </w:rPr>
        <w:t xml:space="preserve">Promover el acceso, permanencia y conclusión de estudios superiores a partir del ofrecimiento y otorgamiento de diferentes tipos de becas y </w:t>
      </w:r>
      <w:r w:rsidR="00EC3E0D" w:rsidRPr="00FA5F2E">
        <w:rPr>
          <w:rFonts w:ascii="Gill Sans MT" w:hAnsi="Gill Sans MT"/>
          <w:lang w:val="es-ES"/>
        </w:rPr>
        <w:t>crédito</w:t>
      </w:r>
      <w:r w:rsidRPr="00FA5F2E">
        <w:rPr>
          <w:rFonts w:ascii="Gill Sans MT" w:hAnsi="Gill Sans MT"/>
          <w:lang w:val="es-ES"/>
        </w:rPr>
        <w:t xml:space="preserve"> educativos a estudiantes y profesionales para apoyar su </w:t>
      </w:r>
      <w:r w:rsidR="00EC3E0D" w:rsidRPr="00FA5F2E">
        <w:rPr>
          <w:rFonts w:ascii="Gill Sans MT" w:hAnsi="Gill Sans MT"/>
          <w:lang w:val="es-ES"/>
        </w:rPr>
        <w:t>formación</w:t>
      </w:r>
      <w:r w:rsidRPr="00FA5F2E">
        <w:rPr>
          <w:rFonts w:ascii="Gill Sans MT" w:hAnsi="Gill Sans MT"/>
          <w:lang w:val="es-ES"/>
        </w:rPr>
        <w:t xml:space="preserve"> integral. </w:t>
      </w:r>
    </w:p>
    <w:p w14:paraId="6903AB73" w14:textId="2B62C58A" w:rsidR="00472168" w:rsidRPr="00FA5F2E" w:rsidRDefault="00472168" w:rsidP="005236FC">
      <w:pPr>
        <w:pStyle w:val="Prrafodelista"/>
        <w:numPr>
          <w:ilvl w:val="0"/>
          <w:numId w:val="118"/>
        </w:numPr>
        <w:jc w:val="both"/>
        <w:rPr>
          <w:rFonts w:ascii="Gill Sans MT" w:hAnsi="Gill Sans MT"/>
          <w:lang w:val="es-ES"/>
        </w:rPr>
      </w:pPr>
      <w:r w:rsidRPr="00FA5F2E">
        <w:rPr>
          <w:rFonts w:ascii="Gill Sans MT" w:hAnsi="Gill Sans MT"/>
          <w:lang w:val="es-ES"/>
        </w:rPr>
        <w:lastRenderedPageBreak/>
        <w:t xml:space="preserve">Realizar convocatorias de becas nacionales e internacionales en coherencia con las necesidades, demandas y prospectivas de desarrollo que presentan los sectores para su superación profesional. </w:t>
      </w:r>
    </w:p>
    <w:p w14:paraId="07411262" w14:textId="2560A500" w:rsidR="00472168" w:rsidRPr="00FA5F2E" w:rsidRDefault="00472168" w:rsidP="005236FC">
      <w:pPr>
        <w:pStyle w:val="Prrafodelista"/>
        <w:numPr>
          <w:ilvl w:val="0"/>
          <w:numId w:val="118"/>
        </w:numPr>
        <w:jc w:val="both"/>
        <w:rPr>
          <w:rFonts w:ascii="Gill Sans MT" w:hAnsi="Gill Sans MT"/>
          <w:lang w:val="es-ES"/>
        </w:rPr>
      </w:pPr>
      <w:r w:rsidRPr="00FA5F2E">
        <w:rPr>
          <w:rFonts w:ascii="Gill Sans MT" w:hAnsi="Gill Sans MT"/>
          <w:lang w:val="es-ES"/>
        </w:rPr>
        <w:t xml:space="preserve">Apoyar con su ayuda económica y asesoramiento la preparación de los profesionales que necesita el país para impulsar el desarrollo económico y social. </w:t>
      </w:r>
    </w:p>
    <w:p w14:paraId="07A6C479" w14:textId="60347DB8" w:rsidR="00472168" w:rsidRPr="00FA5F2E" w:rsidRDefault="00472168" w:rsidP="005236FC">
      <w:pPr>
        <w:pStyle w:val="Prrafodelista"/>
        <w:numPr>
          <w:ilvl w:val="0"/>
          <w:numId w:val="118"/>
        </w:numPr>
        <w:jc w:val="both"/>
        <w:rPr>
          <w:rFonts w:ascii="Gill Sans MT" w:hAnsi="Gill Sans MT"/>
          <w:lang w:val="es-ES"/>
        </w:rPr>
      </w:pPr>
      <w:r w:rsidRPr="00FA5F2E">
        <w:rPr>
          <w:rFonts w:ascii="Gill Sans MT" w:hAnsi="Gill Sans MT"/>
          <w:lang w:val="es-ES"/>
        </w:rPr>
        <w:t xml:space="preserve">Dirigir, coordinar y supervisar el proceso y procedimientos correspondientes a los programas de Becas Nacionales e Internacionales. </w:t>
      </w:r>
    </w:p>
    <w:p w14:paraId="58C7F693" w14:textId="0625E5A7" w:rsidR="00472168" w:rsidRPr="00FA5F2E" w:rsidRDefault="00472168" w:rsidP="005236FC">
      <w:pPr>
        <w:pStyle w:val="Prrafodelista"/>
        <w:numPr>
          <w:ilvl w:val="0"/>
          <w:numId w:val="118"/>
        </w:numPr>
        <w:jc w:val="both"/>
        <w:rPr>
          <w:rFonts w:ascii="Gill Sans MT" w:hAnsi="Gill Sans MT"/>
          <w:lang w:val="es-ES"/>
        </w:rPr>
      </w:pPr>
      <w:r w:rsidRPr="00FA5F2E">
        <w:rPr>
          <w:rFonts w:ascii="Gill Sans MT" w:hAnsi="Gill Sans MT"/>
          <w:lang w:val="es-ES"/>
        </w:rPr>
        <w:t xml:space="preserve">Velar porque se ofrezca información oportuna y adecuada a los interesados en el programa de becas nacionales e internacionales sobre los requisitos para ser beneficiados y permanecer en el programa y de cómo tramitar sus expedientes ante el Ministerio de Educación Superior, Ciencia y Tecnología. </w:t>
      </w:r>
    </w:p>
    <w:p w14:paraId="76E7F149" w14:textId="2BF8C1BA" w:rsidR="00472168" w:rsidRPr="00FA5F2E" w:rsidRDefault="00472168" w:rsidP="005236FC">
      <w:pPr>
        <w:pStyle w:val="Prrafodelista"/>
        <w:numPr>
          <w:ilvl w:val="0"/>
          <w:numId w:val="118"/>
        </w:numPr>
        <w:jc w:val="both"/>
        <w:rPr>
          <w:rFonts w:ascii="Gill Sans MT" w:hAnsi="Gill Sans MT"/>
          <w:lang w:val="es-ES"/>
        </w:rPr>
      </w:pPr>
      <w:r w:rsidRPr="00FA5F2E">
        <w:rPr>
          <w:rFonts w:ascii="Gill Sans MT" w:hAnsi="Gill Sans MT"/>
          <w:lang w:val="es-ES"/>
        </w:rPr>
        <w:t xml:space="preserve">Procurar el seguimiento al proceso de recepción de expedientes y participar juntamente con la Comisión Nacional de Aprobación de Beca Nacional, Internacional y de Crédito de Apoyo Educativo en la selección de los expedientes a ser beneficiados con los programas de becas nacionales o internacionales. </w:t>
      </w:r>
    </w:p>
    <w:p w14:paraId="22A8F355" w14:textId="7DE72EDE" w:rsidR="00472168" w:rsidRPr="00FA5F2E" w:rsidRDefault="00472168" w:rsidP="005236FC">
      <w:pPr>
        <w:pStyle w:val="Prrafodelista"/>
        <w:numPr>
          <w:ilvl w:val="0"/>
          <w:numId w:val="118"/>
        </w:numPr>
        <w:jc w:val="both"/>
        <w:rPr>
          <w:rFonts w:ascii="Gill Sans MT" w:hAnsi="Gill Sans MT"/>
          <w:lang w:val="es-ES"/>
        </w:rPr>
      </w:pPr>
      <w:r w:rsidRPr="00FA5F2E">
        <w:rPr>
          <w:rFonts w:ascii="Gill Sans MT" w:hAnsi="Gill Sans MT"/>
          <w:lang w:val="es-ES"/>
        </w:rPr>
        <w:t xml:space="preserve">Supervisar que se comunique a los solicitantes la admisión en los programas de becas nacionales o internacionales, orientarlos con respecto a los procedimientos subsecuentes en el programa de becas correspondiente. </w:t>
      </w:r>
    </w:p>
    <w:p w14:paraId="28FDFBD4" w14:textId="7A3E2952" w:rsidR="00E52A1D" w:rsidRPr="00FA5F2E" w:rsidRDefault="00E52A1D" w:rsidP="005236FC">
      <w:pPr>
        <w:pStyle w:val="Prrafodelista"/>
        <w:numPr>
          <w:ilvl w:val="0"/>
          <w:numId w:val="118"/>
        </w:numPr>
        <w:jc w:val="both"/>
        <w:rPr>
          <w:rFonts w:ascii="Gill Sans MT" w:hAnsi="Gill Sans MT"/>
          <w:lang w:val="es-ES"/>
        </w:rPr>
      </w:pPr>
      <w:r w:rsidRPr="00FA5F2E">
        <w:rPr>
          <w:rFonts w:ascii="Gill Sans MT" w:hAnsi="Gill Sans MT"/>
          <w:lang w:val="es-ES"/>
        </w:rPr>
        <w:t xml:space="preserve">Garantizar el seguimiento y evaluación de los reportes de calificaciones enviados por las Instituciones de Educación Superior (IES) para determinar y comunicar la permanencia de los becarios en el programa de becas nacionales. </w:t>
      </w:r>
    </w:p>
    <w:p w14:paraId="3DC42F97" w14:textId="67C1654D" w:rsidR="00E52A1D" w:rsidRPr="00FA5F2E" w:rsidRDefault="00E52A1D" w:rsidP="005236FC">
      <w:pPr>
        <w:pStyle w:val="Prrafodelista"/>
        <w:numPr>
          <w:ilvl w:val="0"/>
          <w:numId w:val="118"/>
        </w:numPr>
        <w:jc w:val="both"/>
        <w:rPr>
          <w:rFonts w:ascii="Gill Sans MT" w:hAnsi="Gill Sans MT"/>
          <w:lang w:val="es-ES"/>
        </w:rPr>
      </w:pPr>
      <w:r w:rsidRPr="00FA5F2E">
        <w:rPr>
          <w:rFonts w:ascii="Gill Sans MT" w:hAnsi="Gill Sans MT"/>
          <w:lang w:val="es-ES"/>
        </w:rPr>
        <w:t xml:space="preserve">Promover que se actualicen y rindan informes relativos al programa de becas nacionales e internacionales. </w:t>
      </w:r>
    </w:p>
    <w:p w14:paraId="015816B1" w14:textId="4CA97A92" w:rsidR="00E52A1D" w:rsidRPr="00FA5F2E" w:rsidRDefault="00E52A1D" w:rsidP="005236FC">
      <w:pPr>
        <w:pStyle w:val="Prrafodelista"/>
        <w:numPr>
          <w:ilvl w:val="0"/>
          <w:numId w:val="118"/>
        </w:numPr>
        <w:jc w:val="both"/>
        <w:rPr>
          <w:rFonts w:ascii="Gill Sans MT" w:hAnsi="Gill Sans MT"/>
          <w:lang w:val="es-ES"/>
        </w:rPr>
      </w:pPr>
      <w:r w:rsidRPr="00FA5F2E">
        <w:rPr>
          <w:rFonts w:ascii="Gill Sans MT" w:hAnsi="Gill Sans MT"/>
          <w:lang w:val="es-ES"/>
        </w:rPr>
        <w:t xml:space="preserve">Velar por que las actividades de recepción de solicitudes y documentos de los interesados cumplan con todos los requisitos académicos y legales para optar por una beca nacional o internacional. </w:t>
      </w:r>
    </w:p>
    <w:p w14:paraId="1CD02229" w14:textId="1221DCC0" w:rsidR="00E52A1D" w:rsidRPr="00FA5F2E" w:rsidRDefault="00E52A1D" w:rsidP="005236FC">
      <w:pPr>
        <w:pStyle w:val="Prrafodelista"/>
        <w:numPr>
          <w:ilvl w:val="0"/>
          <w:numId w:val="118"/>
        </w:numPr>
        <w:jc w:val="both"/>
        <w:rPr>
          <w:rFonts w:ascii="Gill Sans MT" w:hAnsi="Gill Sans MT"/>
          <w:lang w:val="es-ES"/>
        </w:rPr>
      </w:pPr>
      <w:r w:rsidRPr="00FA5F2E">
        <w:rPr>
          <w:rFonts w:ascii="Gill Sans MT" w:hAnsi="Gill Sans MT"/>
          <w:lang w:val="es-ES"/>
        </w:rPr>
        <w:t xml:space="preserve">Coordinar las actividades de orientación y tramitación de los expedientes preseleccionados para obtener una beca internacional. </w:t>
      </w:r>
    </w:p>
    <w:p w14:paraId="381E757C" w14:textId="7D62DBBE" w:rsidR="00E52A1D" w:rsidRPr="00FA5F2E" w:rsidRDefault="00E52A1D" w:rsidP="005236FC">
      <w:pPr>
        <w:pStyle w:val="Prrafodelista"/>
        <w:numPr>
          <w:ilvl w:val="0"/>
          <w:numId w:val="118"/>
        </w:numPr>
        <w:jc w:val="both"/>
        <w:rPr>
          <w:rFonts w:ascii="Gill Sans MT" w:hAnsi="Gill Sans MT"/>
          <w:lang w:val="es-ES"/>
        </w:rPr>
      </w:pPr>
      <w:r w:rsidRPr="00FA5F2E">
        <w:rPr>
          <w:rFonts w:ascii="Gill Sans MT" w:hAnsi="Gill Sans MT"/>
          <w:lang w:val="es-ES"/>
        </w:rPr>
        <w:t xml:space="preserve">Establecer relaciones con las empresas, IES, colegios y escuelas para informar sobre los diferentes programas de becas nacionales e internacionales, sus objetivos y fines, motivándoles para que promuevan y seleccionen candidatos a optar por las becas. </w:t>
      </w:r>
    </w:p>
    <w:p w14:paraId="3F8B43D4" w14:textId="51A8EE18" w:rsidR="00E52A1D" w:rsidRPr="00FA5F2E" w:rsidRDefault="00E52A1D" w:rsidP="005236FC">
      <w:pPr>
        <w:pStyle w:val="Prrafodelista"/>
        <w:numPr>
          <w:ilvl w:val="0"/>
          <w:numId w:val="118"/>
        </w:numPr>
        <w:jc w:val="both"/>
        <w:rPr>
          <w:rFonts w:ascii="Gill Sans MT" w:hAnsi="Gill Sans MT"/>
          <w:lang w:val="es-ES"/>
        </w:rPr>
      </w:pPr>
      <w:r w:rsidRPr="00FA5F2E">
        <w:rPr>
          <w:rFonts w:ascii="Gill Sans MT" w:hAnsi="Gill Sans MT"/>
          <w:lang w:val="es-ES"/>
        </w:rPr>
        <w:t xml:space="preserve">Apoyar la gestión de los viajes de visitas y control a los estudiantes becados en las diferentes IES y países donde cursen estudios. </w:t>
      </w:r>
    </w:p>
    <w:p w14:paraId="303A1BBE" w14:textId="33AD1700" w:rsidR="00E52A1D" w:rsidRPr="00FA5F2E" w:rsidRDefault="00E52A1D" w:rsidP="005236FC">
      <w:pPr>
        <w:pStyle w:val="Prrafodelista"/>
        <w:numPr>
          <w:ilvl w:val="0"/>
          <w:numId w:val="118"/>
        </w:numPr>
        <w:jc w:val="both"/>
        <w:rPr>
          <w:rFonts w:ascii="Gill Sans MT" w:hAnsi="Gill Sans MT"/>
          <w:lang w:val="es-ES"/>
        </w:rPr>
      </w:pPr>
      <w:r w:rsidRPr="00FA5F2E">
        <w:rPr>
          <w:rFonts w:ascii="Gill Sans MT" w:hAnsi="Gill Sans MT"/>
          <w:lang w:val="es-ES"/>
        </w:rPr>
        <w:t xml:space="preserve">Suministrar insumos para los registros y estadísticas del área. </w:t>
      </w:r>
    </w:p>
    <w:p w14:paraId="12582DB9" w14:textId="255D98CE" w:rsidR="00E52A1D" w:rsidRPr="00FA5F2E" w:rsidRDefault="00E52A1D" w:rsidP="005236FC">
      <w:pPr>
        <w:pStyle w:val="Prrafodelista"/>
        <w:numPr>
          <w:ilvl w:val="0"/>
          <w:numId w:val="118"/>
        </w:numPr>
        <w:jc w:val="both"/>
        <w:rPr>
          <w:rFonts w:ascii="Gill Sans MT" w:hAnsi="Gill Sans MT"/>
          <w:lang w:val="es-ES"/>
        </w:rPr>
      </w:pPr>
      <w:r w:rsidRPr="00FA5F2E">
        <w:rPr>
          <w:rFonts w:ascii="Gill Sans MT" w:hAnsi="Gill Sans MT"/>
          <w:lang w:val="es-ES"/>
        </w:rPr>
        <w:t xml:space="preserve">Facilitar al Departamento de Seguimiento a Becarios y Egresados los listados de los programas de becas y cualquier información necesaria. </w:t>
      </w:r>
    </w:p>
    <w:p w14:paraId="12BBCAEA" w14:textId="60DD56B7" w:rsidR="00E52A1D" w:rsidRPr="00FA5F2E" w:rsidRDefault="00E52A1D" w:rsidP="005236FC">
      <w:pPr>
        <w:pStyle w:val="Prrafodelista"/>
        <w:numPr>
          <w:ilvl w:val="0"/>
          <w:numId w:val="118"/>
        </w:numPr>
        <w:jc w:val="both"/>
        <w:rPr>
          <w:rFonts w:ascii="Gill Sans MT" w:hAnsi="Gill Sans MT"/>
          <w:lang w:val="es-ES"/>
        </w:rPr>
      </w:pPr>
      <w:r w:rsidRPr="00FA5F2E">
        <w:rPr>
          <w:rFonts w:ascii="Gill Sans MT" w:hAnsi="Gill Sans MT"/>
          <w:lang w:val="es-ES"/>
        </w:rPr>
        <w:t xml:space="preserve">Procurar la realización de estudios de análisis de necesidades de formación según la necesidad, demanda y prospectivas de crecimiento de los sectores productivos, sociales y culturales del país. </w:t>
      </w:r>
    </w:p>
    <w:p w14:paraId="26548765" w14:textId="457444CC" w:rsidR="00E52A1D" w:rsidRPr="00FA5F2E" w:rsidRDefault="00E52A1D" w:rsidP="005236FC">
      <w:pPr>
        <w:pStyle w:val="Prrafodelista"/>
        <w:numPr>
          <w:ilvl w:val="0"/>
          <w:numId w:val="118"/>
        </w:numPr>
        <w:jc w:val="both"/>
        <w:rPr>
          <w:rFonts w:ascii="Gill Sans MT" w:hAnsi="Gill Sans MT"/>
          <w:lang w:val="es-ES"/>
        </w:rPr>
      </w:pPr>
      <w:r w:rsidRPr="00FA5F2E">
        <w:rPr>
          <w:rFonts w:ascii="Gill Sans MT" w:hAnsi="Gill Sans MT"/>
          <w:lang w:val="es-ES"/>
        </w:rPr>
        <w:t>Coordinar y supervisar las convocatorias de becas nacionales e internacionales,</w:t>
      </w:r>
      <w:r w:rsidR="00EC3E0D" w:rsidRPr="00FA5F2E">
        <w:rPr>
          <w:rFonts w:ascii="Gill Sans MT" w:hAnsi="Gill Sans MT"/>
          <w:lang w:val="es-ES"/>
        </w:rPr>
        <w:t xml:space="preserve"> así como las solicitudes del fideicomiso para crédito educativo,</w:t>
      </w:r>
      <w:r w:rsidRPr="00FA5F2E">
        <w:rPr>
          <w:rFonts w:ascii="Gill Sans MT" w:hAnsi="Gill Sans MT"/>
          <w:lang w:val="es-ES"/>
        </w:rPr>
        <w:t xml:space="preserve"> en el portal WEB del Ministerio, gestionadas en la plataforma digital </w:t>
      </w:r>
      <w:r w:rsidR="00EC3E0D" w:rsidRPr="00FA5F2E">
        <w:rPr>
          <w:rFonts w:ascii="Gill Sans MT" w:hAnsi="Gill Sans MT"/>
          <w:lang w:val="es-ES"/>
        </w:rPr>
        <w:t xml:space="preserve">del programa nacional de becas. </w:t>
      </w:r>
    </w:p>
    <w:p w14:paraId="312C3F1E" w14:textId="6FE79CF3" w:rsidR="008455F2" w:rsidRPr="00FA5F2E" w:rsidRDefault="008455F2" w:rsidP="009E0BC6">
      <w:pPr>
        <w:pStyle w:val="MediumGrid1-Accent21"/>
        <w:autoSpaceDE w:val="0"/>
        <w:autoSpaceDN w:val="0"/>
        <w:adjustRightInd w:val="0"/>
        <w:spacing w:after="0" w:line="240" w:lineRule="auto"/>
        <w:ind w:left="0"/>
        <w:jc w:val="both"/>
        <w:rPr>
          <w:rFonts w:ascii="Gill Sans MT" w:hAnsi="Gill Sans MT"/>
          <w:sz w:val="24"/>
          <w:szCs w:val="24"/>
        </w:rPr>
      </w:pPr>
    </w:p>
    <w:p w14:paraId="4DE91D58" w14:textId="1823DEEB" w:rsidR="005678B8" w:rsidRPr="00FA5F2E" w:rsidRDefault="00007C50" w:rsidP="005678B8">
      <w:pPr>
        <w:spacing w:after="0" w:line="240" w:lineRule="auto"/>
        <w:jc w:val="center"/>
        <w:rPr>
          <w:rFonts w:ascii="Gill Sans MT" w:hAnsi="Gill Sans MT"/>
          <w:b/>
          <w:sz w:val="24"/>
          <w:szCs w:val="24"/>
        </w:rPr>
      </w:pPr>
      <w:r w:rsidRPr="00FA5F2E">
        <w:rPr>
          <w:rFonts w:ascii="Gill Sans MT" w:hAnsi="Gill Sans MT"/>
          <w:b/>
          <w:sz w:val="24"/>
          <w:szCs w:val="24"/>
        </w:rPr>
        <w:t xml:space="preserve">SECCIÓN </w:t>
      </w:r>
      <w:r w:rsidR="005678B8" w:rsidRPr="00FA5F2E">
        <w:rPr>
          <w:rFonts w:ascii="Gill Sans MT" w:hAnsi="Gill Sans MT"/>
          <w:b/>
          <w:sz w:val="24"/>
          <w:szCs w:val="24"/>
        </w:rPr>
        <w:t>X</w:t>
      </w:r>
    </w:p>
    <w:p w14:paraId="03179DAD" w14:textId="1D1421C7" w:rsidR="005678B8" w:rsidRPr="00FA5F2E" w:rsidRDefault="005678B8" w:rsidP="005678B8">
      <w:pPr>
        <w:spacing w:after="0" w:line="240" w:lineRule="auto"/>
        <w:jc w:val="center"/>
        <w:rPr>
          <w:rFonts w:ascii="Gill Sans MT" w:hAnsi="Gill Sans MT"/>
          <w:b/>
          <w:sz w:val="24"/>
          <w:szCs w:val="24"/>
        </w:rPr>
      </w:pPr>
      <w:r w:rsidRPr="00FA5F2E">
        <w:rPr>
          <w:rFonts w:ascii="Gill Sans MT" w:hAnsi="Gill Sans MT"/>
          <w:b/>
          <w:sz w:val="24"/>
          <w:szCs w:val="24"/>
        </w:rPr>
        <w:t>MINISTERIO DE ENERGÍA Y MINAS</w:t>
      </w:r>
    </w:p>
    <w:p w14:paraId="494284CA" w14:textId="77777777" w:rsidR="00BC3BB7" w:rsidRPr="00FA5F2E" w:rsidRDefault="00BC3BB7" w:rsidP="009E0BC6">
      <w:pPr>
        <w:spacing w:after="0" w:line="240" w:lineRule="auto"/>
        <w:jc w:val="both"/>
        <w:rPr>
          <w:rFonts w:ascii="Gill Sans MT" w:hAnsi="Gill Sans MT"/>
          <w:b/>
          <w:sz w:val="24"/>
          <w:szCs w:val="24"/>
          <w:lang w:eastAsia="fr-FR"/>
        </w:rPr>
      </w:pPr>
    </w:p>
    <w:p w14:paraId="17ED2608" w14:textId="1356ADCA" w:rsidR="008455F2" w:rsidRPr="00FA5F2E" w:rsidRDefault="00734CAF" w:rsidP="009E0BC6">
      <w:pPr>
        <w:spacing w:after="0" w:line="240" w:lineRule="auto"/>
        <w:jc w:val="both"/>
        <w:rPr>
          <w:rFonts w:ascii="Gill Sans MT" w:hAnsi="Gill Sans MT"/>
          <w:sz w:val="24"/>
          <w:szCs w:val="24"/>
        </w:rPr>
      </w:pPr>
      <w:r w:rsidRPr="00FA5F2E">
        <w:rPr>
          <w:rFonts w:ascii="Gill Sans MT" w:hAnsi="Gill Sans MT"/>
          <w:b/>
          <w:sz w:val="24"/>
          <w:szCs w:val="24"/>
          <w:lang w:eastAsia="fr-FR"/>
        </w:rPr>
        <w:t xml:space="preserve">ARTÍCULO </w:t>
      </w:r>
      <w:r w:rsidR="0041496F" w:rsidRPr="00FA5F2E">
        <w:rPr>
          <w:rFonts w:ascii="Gill Sans MT" w:hAnsi="Gill Sans MT"/>
          <w:b/>
          <w:sz w:val="24"/>
          <w:szCs w:val="24"/>
          <w:lang w:eastAsia="fr-FR"/>
        </w:rPr>
        <w:t>69</w:t>
      </w:r>
      <w:r w:rsidR="00267A8A" w:rsidRPr="00FA5F2E">
        <w:rPr>
          <w:rFonts w:ascii="Gill Sans MT" w:hAnsi="Gill Sans MT"/>
          <w:b/>
          <w:sz w:val="24"/>
          <w:szCs w:val="24"/>
          <w:lang w:eastAsia="fr-FR"/>
        </w:rPr>
        <w:t xml:space="preserve">. </w:t>
      </w:r>
      <w:r w:rsidR="008455F2" w:rsidRPr="00FA5F2E">
        <w:rPr>
          <w:rFonts w:ascii="Gill Sans MT" w:hAnsi="Gill Sans MT"/>
          <w:b/>
          <w:sz w:val="24"/>
          <w:szCs w:val="24"/>
        </w:rPr>
        <w:t xml:space="preserve">Ministerio de Energía y Minas. </w:t>
      </w:r>
      <w:r w:rsidR="00AB14F9" w:rsidRPr="00FA5F2E">
        <w:rPr>
          <w:rFonts w:ascii="Gill Sans MT" w:hAnsi="Gill Sans MT"/>
          <w:sz w:val="24"/>
          <w:szCs w:val="24"/>
        </w:rPr>
        <w:t>El Ministerio de Energía y Minas es el órgano</w:t>
      </w:r>
      <w:r w:rsidR="00AB14F9" w:rsidRPr="00FA5F2E">
        <w:rPr>
          <w:rFonts w:ascii="Gill Sans MT" w:hAnsi="Gill Sans MT"/>
          <w:b/>
          <w:sz w:val="24"/>
          <w:szCs w:val="24"/>
        </w:rPr>
        <w:t xml:space="preserve"> </w:t>
      </w:r>
      <w:r w:rsidR="00AB14F9" w:rsidRPr="00FA5F2E">
        <w:rPr>
          <w:rFonts w:ascii="Gill Sans MT" w:hAnsi="Gill Sans MT"/>
          <w:sz w:val="24"/>
          <w:szCs w:val="24"/>
        </w:rPr>
        <w:t>rector del sistema energético, los hidrocarburos y los yacimientos mineros del país; sus</w:t>
      </w:r>
      <w:r w:rsidR="00F61D08" w:rsidRPr="00FA5F2E">
        <w:rPr>
          <w:rFonts w:ascii="Gill Sans MT" w:hAnsi="Gill Sans MT"/>
          <w:sz w:val="24"/>
          <w:szCs w:val="24"/>
        </w:rPr>
        <w:t xml:space="preserve"> atribu</w:t>
      </w:r>
      <w:r w:rsidR="00AB14F9" w:rsidRPr="00FA5F2E">
        <w:rPr>
          <w:rFonts w:ascii="Gill Sans MT" w:hAnsi="Gill Sans MT"/>
          <w:sz w:val="24"/>
          <w:szCs w:val="24"/>
        </w:rPr>
        <w:t>ciones y competencias</w:t>
      </w:r>
      <w:r w:rsidR="00DC63D2" w:rsidRPr="00FA5F2E">
        <w:rPr>
          <w:rFonts w:ascii="Gill Sans MT" w:hAnsi="Gill Sans MT"/>
          <w:sz w:val="24"/>
          <w:szCs w:val="24"/>
        </w:rPr>
        <w:t xml:space="preserve"> </w:t>
      </w:r>
      <w:r w:rsidR="00F61D08" w:rsidRPr="00FA5F2E">
        <w:rPr>
          <w:rFonts w:ascii="Gill Sans MT" w:hAnsi="Gill Sans MT"/>
          <w:sz w:val="24"/>
          <w:szCs w:val="24"/>
        </w:rPr>
        <w:t xml:space="preserve">están contenidas en la Ley </w:t>
      </w:r>
      <w:r w:rsidR="00141111" w:rsidRPr="00FA5F2E">
        <w:rPr>
          <w:rFonts w:ascii="Gill Sans MT" w:hAnsi="Gill Sans MT"/>
          <w:sz w:val="24"/>
          <w:szCs w:val="24"/>
        </w:rPr>
        <w:t>No</w:t>
      </w:r>
      <w:r w:rsidR="00F61D08" w:rsidRPr="00FA5F2E">
        <w:rPr>
          <w:rFonts w:ascii="Gill Sans MT" w:hAnsi="Gill Sans MT"/>
          <w:sz w:val="24"/>
          <w:szCs w:val="24"/>
        </w:rPr>
        <w:t>. 1</w:t>
      </w:r>
      <w:r w:rsidR="00DC63D2" w:rsidRPr="00FA5F2E">
        <w:rPr>
          <w:rFonts w:ascii="Gill Sans MT" w:hAnsi="Gill Sans MT"/>
          <w:sz w:val="24"/>
          <w:szCs w:val="24"/>
        </w:rPr>
        <w:t>00</w:t>
      </w:r>
      <w:r w:rsidR="00F61D08" w:rsidRPr="00FA5F2E">
        <w:rPr>
          <w:rFonts w:ascii="Gill Sans MT" w:hAnsi="Gill Sans MT"/>
          <w:sz w:val="24"/>
          <w:szCs w:val="24"/>
        </w:rPr>
        <w:t>-13 del 3</w:t>
      </w:r>
      <w:r w:rsidR="00DC63D2" w:rsidRPr="00FA5F2E">
        <w:rPr>
          <w:rFonts w:ascii="Gill Sans MT" w:hAnsi="Gill Sans MT"/>
          <w:sz w:val="24"/>
          <w:szCs w:val="24"/>
        </w:rPr>
        <w:t>0</w:t>
      </w:r>
      <w:r w:rsidR="00F61D08" w:rsidRPr="00FA5F2E">
        <w:rPr>
          <w:rFonts w:ascii="Gill Sans MT" w:hAnsi="Gill Sans MT"/>
          <w:sz w:val="24"/>
          <w:szCs w:val="24"/>
        </w:rPr>
        <w:t xml:space="preserve"> de </w:t>
      </w:r>
      <w:r w:rsidR="00DC63D2" w:rsidRPr="00FA5F2E">
        <w:rPr>
          <w:rFonts w:ascii="Gill Sans MT" w:hAnsi="Gill Sans MT"/>
          <w:sz w:val="24"/>
          <w:szCs w:val="24"/>
        </w:rPr>
        <w:t>julio</w:t>
      </w:r>
      <w:r w:rsidR="00F61D08" w:rsidRPr="00FA5F2E">
        <w:rPr>
          <w:rFonts w:ascii="Gill Sans MT" w:hAnsi="Gill Sans MT"/>
          <w:sz w:val="24"/>
          <w:szCs w:val="24"/>
        </w:rPr>
        <w:t xml:space="preserve"> de 2013, así como los viceministerios que lo conforman.</w:t>
      </w:r>
      <w:r w:rsidR="00DC63D2" w:rsidRPr="00FA5F2E">
        <w:rPr>
          <w:rFonts w:ascii="Gill Sans MT" w:hAnsi="Gill Sans MT"/>
          <w:sz w:val="24"/>
          <w:szCs w:val="24"/>
        </w:rPr>
        <w:t xml:space="preserve"> </w:t>
      </w:r>
    </w:p>
    <w:p w14:paraId="7FD8C2EA" w14:textId="77777777" w:rsidR="00C32CD8" w:rsidRPr="00FA5F2E" w:rsidRDefault="00C32CD8" w:rsidP="009E0BC6">
      <w:pPr>
        <w:pStyle w:val="NormalWeb"/>
        <w:spacing w:beforeLines="0" w:afterLines="0" w:after="0"/>
        <w:jc w:val="both"/>
        <w:rPr>
          <w:rFonts w:ascii="Gill Sans MT" w:hAnsi="Gill Sans MT"/>
          <w:sz w:val="24"/>
          <w:szCs w:val="24"/>
          <w:lang w:val="es-ES"/>
        </w:rPr>
      </w:pPr>
    </w:p>
    <w:p w14:paraId="08C2BF9E" w14:textId="2BFF2BAA" w:rsidR="00A51E7F" w:rsidRPr="00FA5F2E" w:rsidRDefault="00C32CD8" w:rsidP="00B1266E">
      <w:pPr>
        <w:pStyle w:val="NormalWeb"/>
        <w:spacing w:beforeLines="0" w:afterLines="0" w:after="0"/>
        <w:jc w:val="both"/>
        <w:rPr>
          <w:rFonts w:ascii="Gill Sans MT" w:hAnsi="Gill Sans MT"/>
          <w:sz w:val="24"/>
          <w:szCs w:val="24"/>
          <w:lang w:val="es-ES"/>
        </w:rPr>
      </w:pPr>
      <w:r w:rsidRPr="00FA5F2E">
        <w:rPr>
          <w:rFonts w:ascii="Gill Sans MT" w:hAnsi="Gill Sans MT"/>
          <w:b/>
          <w:sz w:val="24"/>
          <w:szCs w:val="24"/>
          <w:lang w:val="es-ES"/>
        </w:rPr>
        <w:t xml:space="preserve">ARTÍCULO </w:t>
      </w:r>
      <w:r w:rsidR="0041496F" w:rsidRPr="00FA5F2E">
        <w:rPr>
          <w:rFonts w:ascii="Gill Sans MT" w:hAnsi="Gill Sans MT"/>
          <w:b/>
          <w:sz w:val="24"/>
          <w:szCs w:val="24"/>
          <w:lang w:val="es-ES"/>
        </w:rPr>
        <w:t>70</w:t>
      </w:r>
      <w:r w:rsidR="00267A8A" w:rsidRPr="00FA5F2E">
        <w:rPr>
          <w:rFonts w:ascii="Gill Sans MT" w:hAnsi="Gill Sans MT"/>
          <w:b/>
          <w:sz w:val="24"/>
          <w:szCs w:val="24"/>
          <w:lang w:val="es-ES"/>
        </w:rPr>
        <w:t>.</w:t>
      </w:r>
      <w:r w:rsidRPr="00FA5F2E">
        <w:rPr>
          <w:rFonts w:ascii="Gill Sans MT" w:hAnsi="Gill Sans MT"/>
          <w:b/>
          <w:sz w:val="24"/>
          <w:szCs w:val="24"/>
          <w:lang w:val="es-ES"/>
        </w:rPr>
        <w:t xml:space="preserve"> Viceministerios</w:t>
      </w:r>
      <w:r w:rsidRPr="00FA5F2E">
        <w:rPr>
          <w:rFonts w:ascii="Gill Sans MT" w:hAnsi="Gill Sans MT"/>
          <w:sz w:val="24"/>
          <w:szCs w:val="24"/>
          <w:lang w:val="es-ES"/>
        </w:rPr>
        <w:t>. El Ministerio de Energía y Minas estará integrado por l</w:t>
      </w:r>
      <w:r w:rsidR="00B1266E" w:rsidRPr="00FA5F2E">
        <w:rPr>
          <w:rFonts w:ascii="Gill Sans MT" w:hAnsi="Gill Sans MT"/>
          <w:sz w:val="24"/>
          <w:szCs w:val="24"/>
          <w:lang w:val="es-ES"/>
        </w:rPr>
        <w:t xml:space="preserve">os siguientes viceministerios: </w:t>
      </w:r>
      <w:r w:rsidR="00446A00" w:rsidRPr="00FA5F2E">
        <w:rPr>
          <w:rFonts w:ascii="Gill Sans MT" w:hAnsi="Gill Sans MT"/>
          <w:sz w:val="24"/>
          <w:szCs w:val="24"/>
          <w:lang w:val="es-ES"/>
        </w:rPr>
        <w:t>D</w:t>
      </w:r>
      <w:r w:rsidRPr="00FA5F2E">
        <w:rPr>
          <w:rFonts w:ascii="Gill Sans MT" w:hAnsi="Gill Sans MT"/>
          <w:sz w:val="24"/>
          <w:szCs w:val="24"/>
          <w:lang w:val="es-ES"/>
        </w:rPr>
        <w:t>e Energía</w:t>
      </w:r>
      <w:r w:rsidR="00B95945" w:rsidRPr="00FA5F2E">
        <w:rPr>
          <w:rFonts w:ascii="Gill Sans MT" w:hAnsi="Gill Sans MT"/>
          <w:sz w:val="24"/>
          <w:szCs w:val="24"/>
          <w:lang w:val="es-ES"/>
        </w:rPr>
        <w:t xml:space="preserve"> Eléctrica</w:t>
      </w:r>
      <w:r w:rsidR="00B1266E" w:rsidRPr="00FA5F2E">
        <w:rPr>
          <w:rFonts w:ascii="Gill Sans MT" w:hAnsi="Gill Sans MT"/>
          <w:sz w:val="24"/>
          <w:szCs w:val="24"/>
          <w:lang w:val="es-ES"/>
        </w:rPr>
        <w:t xml:space="preserve">; de Energía Nuclear, de Minas; de Hidrocarburos; </w:t>
      </w:r>
      <w:r w:rsidRPr="00FA5F2E">
        <w:rPr>
          <w:rFonts w:ascii="Gill Sans MT" w:hAnsi="Gill Sans MT"/>
          <w:sz w:val="24"/>
          <w:szCs w:val="24"/>
          <w:lang w:val="es-ES"/>
        </w:rPr>
        <w:t xml:space="preserve">de Seguridad </w:t>
      </w:r>
      <w:r w:rsidR="00B1266E" w:rsidRPr="00FA5F2E">
        <w:rPr>
          <w:rFonts w:ascii="Gill Sans MT" w:hAnsi="Gill Sans MT"/>
          <w:sz w:val="24"/>
          <w:szCs w:val="24"/>
          <w:lang w:val="es-ES"/>
        </w:rPr>
        <w:t xml:space="preserve">Energética e Infraestructura; y </w:t>
      </w:r>
      <w:r w:rsidR="00A51E7F" w:rsidRPr="00FA5F2E">
        <w:rPr>
          <w:rFonts w:ascii="Gill Sans MT" w:hAnsi="Gill Sans MT"/>
          <w:sz w:val="24"/>
          <w:szCs w:val="24"/>
          <w:lang w:val="es-ES"/>
        </w:rPr>
        <w:t>de Innovación y Transición Energética.</w:t>
      </w:r>
    </w:p>
    <w:p w14:paraId="37FF0AD6" w14:textId="77777777" w:rsidR="00AF13AA" w:rsidRPr="00FA5F2E" w:rsidRDefault="00AF13AA" w:rsidP="009E0BC6">
      <w:pPr>
        <w:pStyle w:val="NormalWeb"/>
        <w:spacing w:beforeLines="0" w:afterLines="0" w:after="0"/>
        <w:jc w:val="both"/>
        <w:rPr>
          <w:rFonts w:ascii="Gill Sans MT" w:hAnsi="Gill Sans MT"/>
          <w:b/>
          <w:bCs/>
          <w:kern w:val="1"/>
          <w:sz w:val="24"/>
          <w:szCs w:val="24"/>
          <w:lang w:val="es-ES"/>
        </w:rPr>
      </w:pPr>
    </w:p>
    <w:p w14:paraId="0E7CFE53" w14:textId="487A890B" w:rsidR="005D33F4" w:rsidRPr="00FA5F2E" w:rsidRDefault="0041496F" w:rsidP="009E0BC6">
      <w:pPr>
        <w:pStyle w:val="NormalWeb"/>
        <w:spacing w:beforeLines="0" w:afterLines="0" w:after="0"/>
        <w:jc w:val="both"/>
        <w:rPr>
          <w:rFonts w:ascii="Gill Sans MT" w:hAnsi="Gill Sans MT"/>
          <w:kern w:val="1"/>
          <w:sz w:val="24"/>
          <w:szCs w:val="24"/>
          <w:lang w:val="es-ES"/>
        </w:rPr>
      </w:pPr>
      <w:r w:rsidRPr="00FA5F2E">
        <w:rPr>
          <w:rFonts w:ascii="Gill Sans MT" w:hAnsi="Gill Sans MT"/>
          <w:b/>
          <w:bCs/>
          <w:kern w:val="1"/>
          <w:sz w:val="24"/>
          <w:szCs w:val="24"/>
          <w:lang w:val="es-ES"/>
        </w:rPr>
        <w:t>ARTÍCULO 71</w:t>
      </w:r>
      <w:r w:rsidR="00267A8A" w:rsidRPr="00FA5F2E">
        <w:rPr>
          <w:rFonts w:ascii="Gill Sans MT" w:hAnsi="Gill Sans MT"/>
          <w:b/>
          <w:bCs/>
          <w:kern w:val="1"/>
          <w:sz w:val="24"/>
          <w:szCs w:val="24"/>
          <w:lang w:val="es-ES"/>
        </w:rPr>
        <w:t xml:space="preserve">. </w:t>
      </w:r>
      <w:r w:rsidR="00AF13AA" w:rsidRPr="00FA5F2E">
        <w:rPr>
          <w:rFonts w:ascii="Gill Sans MT" w:hAnsi="Gill Sans MT"/>
          <w:b/>
          <w:bCs/>
          <w:kern w:val="1"/>
          <w:sz w:val="24"/>
          <w:szCs w:val="24"/>
          <w:lang w:val="es-ES"/>
        </w:rPr>
        <w:t xml:space="preserve">Viceministerio </w:t>
      </w:r>
      <w:r w:rsidR="009C2DD6" w:rsidRPr="00FA5F2E">
        <w:rPr>
          <w:rFonts w:ascii="Gill Sans MT" w:hAnsi="Gill Sans MT"/>
          <w:b/>
          <w:bCs/>
          <w:kern w:val="1"/>
          <w:sz w:val="24"/>
          <w:szCs w:val="24"/>
          <w:lang w:val="es-ES"/>
        </w:rPr>
        <w:t>d</w:t>
      </w:r>
      <w:r w:rsidR="00C32CD8" w:rsidRPr="00FA5F2E">
        <w:rPr>
          <w:rFonts w:ascii="Gill Sans MT" w:hAnsi="Gill Sans MT"/>
          <w:b/>
          <w:bCs/>
          <w:kern w:val="1"/>
          <w:sz w:val="24"/>
          <w:szCs w:val="24"/>
          <w:lang w:val="es-ES"/>
        </w:rPr>
        <w:t xml:space="preserve">e </w:t>
      </w:r>
      <w:r w:rsidR="00A51E7F" w:rsidRPr="00FA5F2E">
        <w:rPr>
          <w:rFonts w:ascii="Gill Sans MT" w:hAnsi="Gill Sans MT"/>
          <w:b/>
          <w:bCs/>
          <w:kern w:val="1"/>
          <w:sz w:val="24"/>
          <w:szCs w:val="24"/>
          <w:lang w:val="es-ES"/>
        </w:rPr>
        <w:t>Energía Eléctrica</w:t>
      </w:r>
      <w:r w:rsidR="00C32CD8" w:rsidRPr="00FA5F2E">
        <w:rPr>
          <w:rFonts w:ascii="Gill Sans MT" w:hAnsi="Gill Sans MT"/>
          <w:b/>
          <w:kern w:val="1"/>
          <w:sz w:val="24"/>
          <w:szCs w:val="24"/>
          <w:lang w:val="es-ES"/>
        </w:rPr>
        <w:t xml:space="preserve">. </w:t>
      </w:r>
      <w:r w:rsidR="00C32CD8" w:rsidRPr="00FA5F2E">
        <w:rPr>
          <w:rFonts w:ascii="Gill Sans MT" w:hAnsi="Gill Sans MT"/>
          <w:kern w:val="1"/>
          <w:sz w:val="24"/>
          <w:szCs w:val="24"/>
          <w:lang w:val="es-ES"/>
        </w:rPr>
        <w:t>Corresponde al Viceministerio de Energía</w:t>
      </w:r>
      <w:r w:rsidR="00A51E7F" w:rsidRPr="00FA5F2E">
        <w:rPr>
          <w:rFonts w:ascii="Gill Sans MT" w:hAnsi="Gill Sans MT"/>
          <w:kern w:val="1"/>
          <w:sz w:val="24"/>
          <w:szCs w:val="24"/>
          <w:lang w:val="es-ES"/>
        </w:rPr>
        <w:t xml:space="preserve"> Eléctrica</w:t>
      </w:r>
      <w:r w:rsidR="005D33F4" w:rsidRPr="00FA5F2E">
        <w:rPr>
          <w:rFonts w:ascii="Gill Sans MT" w:hAnsi="Gill Sans MT"/>
          <w:kern w:val="1"/>
          <w:sz w:val="24"/>
          <w:szCs w:val="24"/>
          <w:lang w:val="es-ES"/>
        </w:rPr>
        <w:t xml:space="preserve"> coordinar y ejecutar la estrategia, las</w:t>
      </w:r>
      <w:r w:rsidR="00C32CD8" w:rsidRPr="00FA5F2E">
        <w:rPr>
          <w:rFonts w:ascii="Gill Sans MT" w:hAnsi="Gill Sans MT"/>
          <w:kern w:val="1"/>
          <w:sz w:val="24"/>
          <w:szCs w:val="24"/>
          <w:lang w:val="es-ES"/>
        </w:rPr>
        <w:t xml:space="preserve"> </w:t>
      </w:r>
      <w:r w:rsidR="005D33F4" w:rsidRPr="00FA5F2E">
        <w:rPr>
          <w:rFonts w:ascii="Gill Sans MT" w:hAnsi="Gill Sans MT"/>
          <w:kern w:val="1"/>
          <w:sz w:val="24"/>
          <w:szCs w:val="24"/>
          <w:lang w:val="es-ES"/>
        </w:rPr>
        <w:t>políticas y las acciones tendentes a la mejora del sistema eléctrico nacional.</w:t>
      </w:r>
    </w:p>
    <w:p w14:paraId="5D093754" w14:textId="77777777" w:rsidR="005D33F4" w:rsidRPr="00FA5F2E" w:rsidRDefault="005D33F4" w:rsidP="009E0BC6">
      <w:pPr>
        <w:pStyle w:val="NormalWeb"/>
        <w:spacing w:beforeLines="0" w:afterLines="0" w:after="0"/>
        <w:jc w:val="both"/>
        <w:rPr>
          <w:rFonts w:ascii="Gill Sans MT" w:hAnsi="Gill Sans MT"/>
          <w:kern w:val="1"/>
          <w:sz w:val="24"/>
          <w:szCs w:val="24"/>
          <w:lang w:val="es-ES"/>
        </w:rPr>
      </w:pPr>
    </w:p>
    <w:p w14:paraId="4E4F8CD5" w14:textId="5A1AFBCE" w:rsidR="00C32CD8" w:rsidRPr="00FA5F2E" w:rsidRDefault="0041496F" w:rsidP="005D33F4">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5D33F4" w:rsidRPr="00FA5F2E">
        <w:rPr>
          <w:rFonts w:ascii="Gill Sans MT" w:hAnsi="Gill Sans MT"/>
          <w:sz w:val="24"/>
          <w:szCs w:val="24"/>
        </w:rPr>
        <w:t xml:space="preserve">El Viceministro o Viceministra de Energía Eléctrica ejerce las atribuciones y competencias siguientes: </w:t>
      </w:r>
    </w:p>
    <w:p w14:paraId="5CDAA018" w14:textId="77777777" w:rsidR="00C32CD8" w:rsidRPr="00FA5F2E" w:rsidRDefault="00C32CD8" w:rsidP="005D33F4">
      <w:pPr>
        <w:widowControl w:val="0"/>
        <w:autoSpaceDE w:val="0"/>
        <w:autoSpaceDN w:val="0"/>
        <w:adjustRightInd w:val="0"/>
        <w:spacing w:after="0" w:line="240" w:lineRule="auto"/>
        <w:jc w:val="both"/>
        <w:rPr>
          <w:rFonts w:ascii="Gill Sans MT" w:hAnsi="Gill Sans MT"/>
          <w:kern w:val="1"/>
          <w:sz w:val="24"/>
          <w:szCs w:val="24"/>
        </w:rPr>
      </w:pPr>
    </w:p>
    <w:p w14:paraId="4A3C94F5" w14:textId="061ECDC7" w:rsidR="00C32CD8" w:rsidRPr="00FA5F2E" w:rsidRDefault="005F0866" w:rsidP="005236FC">
      <w:pPr>
        <w:pStyle w:val="ColorfulList-Accent11"/>
        <w:widowControl w:val="0"/>
        <w:numPr>
          <w:ilvl w:val="0"/>
          <w:numId w:val="79"/>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kern w:val="1"/>
          <w:sz w:val="24"/>
          <w:szCs w:val="24"/>
        </w:rPr>
        <w:t xml:space="preserve">Proponer e implementar la estrategia nacional de energía eléctrica; </w:t>
      </w:r>
    </w:p>
    <w:p w14:paraId="112B457C" w14:textId="2D8E0637" w:rsidR="00C32CD8" w:rsidRPr="00FA5F2E" w:rsidRDefault="00C32CD8" w:rsidP="005236FC">
      <w:pPr>
        <w:pStyle w:val="ColorfulList-Accent11"/>
        <w:widowControl w:val="0"/>
        <w:numPr>
          <w:ilvl w:val="0"/>
          <w:numId w:val="79"/>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kern w:val="1"/>
          <w:sz w:val="24"/>
          <w:szCs w:val="24"/>
        </w:rPr>
        <w:t>Coordinación con los órganos adscritos y bajo tutela la del Ministerio de Energía y Minas, en lo referente</w:t>
      </w:r>
      <w:r w:rsidR="005F0866" w:rsidRPr="00FA5F2E">
        <w:rPr>
          <w:rFonts w:ascii="Gill Sans MT" w:hAnsi="Gill Sans MT"/>
          <w:kern w:val="1"/>
          <w:sz w:val="24"/>
          <w:szCs w:val="24"/>
        </w:rPr>
        <w:t xml:space="preserve"> al área de energía eléctrica;</w:t>
      </w:r>
    </w:p>
    <w:p w14:paraId="44156EA7" w14:textId="349CA39F" w:rsidR="00C32CD8" w:rsidRPr="00FA5F2E" w:rsidRDefault="005F0866" w:rsidP="005236FC">
      <w:pPr>
        <w:pStyle w:val="ColorfulList-Accent11"/>
        <w:widowControl w:val="0"/>
        <w:numPr>
          <w:ilvl w:val="0"/>
          <w:numId w:val="79"/>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kern w:val="1"/>
          <w:sz w:val="24"/>
          <w:szCs w:val="24"/>
        </w:rPr>
        <w:t>Velar por la efectiva implementación de la p</w:t>
      </w:r>
      <w:r w:rsidR="00ED7E11" w:rsidRPr="00FA5F2E">
        <w:rPr>
          <w:rFonts w:ascii="Gill Sans MT" w:hAnsi="Gill Sans MT"/>
          <w:kern w:val="1"/>
          <w:sz w:val="24"/>
          <w:szCs w:val="24"/>
        </w:rPr>
        <w:t xml:space="preserve">olítica relativa a la energía eléctrica y recomendar la </w:t>
      </w:r>
      <w:r w:rsidR="00C32CD8" w:rsidRPr="00FA5F2E">
        <w:rPr>
          <w:rFonts w:ascii="Gill Sans MT" w:hAnsi="Gill Sans MT"/>
          <w:sz w:val="24"/>
          <w:szCs w:val="24"/>
        </w:rPr>
        <w:t>aprobación y fiscalización de los</w:t>
      </w:r>
      <w:r w:rsidR="00ED7E11" w:rsidRPr="00FA5F2E">
        <w:rPr>
          <w:rFonts w:ascii="Gill Sans MT" w:hAnsi="Gill Sans MT"/>
          <w:sz w:val="24"/>
          <w:szCs w:val="24"/>
        </w:rPr>
        <w:t xml:space="preserve"> proyectos relativos a la misma</w:t>
      </w:r>
      <w:r w:rsidR="00C32CD8" w:rsidRPr="00FA5F2E">
        <w:rPr>
          <w:rFonts w:ascii="Gill Sans MT" w:hAnsi="Gill Sans MT"/>
          <w:kern w:val="1"/>
          <w:sz w:val="24"/>
          <w:szCs w:val="24"/>
        </w:rPr>
        <w:t>.</w:t>
      </w:r>
    </w:p>
    <w:p w14:paraId="0542D6E3" w14:textId="2CD1EFAE" w:rsidR="00C32CD8" w:rsidRPr="00FA5F2E" w:rsidRDefault="00ED7E11" w:rsidP="005236FC">
      <w:pPr>
        <w:pStyle w:val="ColorfulList-Accent11"/>
        <w:widowControl w:val="0"/>
        <w:numPr>
          <w:ilvl w:val="0"/>
          <w:numId w:val="79"/>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kern w:val="1"/>
          <w:sz w:val="24"/>
          <w:szCs w:val="24"/>
        </w:rPr>
        <w:t>Asegurar el a</w:t>
      </w:r>
      <w:r w:rsidR="00C32CD8" w:rsidRPr="00FA5F2E">
        <w:rPr>
          <w:rFonts w:ascii="Gill Sans MT" w:hAnsi="Gill Sans MT"/>
          <w:kern w:val="1"/>
          <w:sz w:val="24"/>
          <w:szCs w:val="24"/>
        </w:rPr>
        <w:t>bastecimiento de poblaciones aisladas y fuera de la red de distribución, en coordinación con las entidades correspondientes.</w:t>
      </w:r>
    </w:p>
    <w:p w14:paraId="703A6A40" w14:textId="65712F6C" w:rsidR="00C32CD8" w:rsidRPr="00FA5F2E" w:rsidRDefault="00ED7E11" w:rsidP="005236FC">
      <w:pPr>
        <w:pStyle w:val="ColorfulList-Accent11"/>
        <w:widowControl w:val="0"/>
        <w:numPr>
          <w:ilvl w:val="0"/>
          <w:numId w:val="79"/>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kern w:val="1"/>
          <w:sz w:val="24"/>
          <w:szCs w:val="24"/>
        </w:rPr>
        <w:t>Garantizar la eficiencia energética, procurando resultados</w:t>
      </w:r>
      <w:r w:rsidR="00C32CD8" w:rsidRPr="00FA5F2E">
        <w:rPr>
          <w:rFonts w:ascii="Gill Sans MT" w:hAnsi="Gill Sans MT"/>
          <w:kern w:val="1"/>
          <w:sz w:val="24"/>
          <w:szCs w:val="24"/>
        </w:rPr>
        <w:t xml:space="preserve"> que reflejen el interés social e impacto en las áreas más débiles de la población.</w:t>
      </w:r>
    </w:p>
    <w:p w14:paraId="0C0B0467" w14:textId="2BE222A4" w:rsidR="00C32CD8" w:rsidRPr="00FA5F2E" w:rsidRDefault="00ED7E11" w:rsidP="005236FC">
      <w:pPr>
        <w:pStyle w:val="ColorfulList-Accent11"/>
        <w:widowControl w:val="0"/>
        <w:numPr>
          <w:ilvl w:val="0"/>
          <w:numId w:val="79"/>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kern w:val="1"/>
          <w:sz w:val="24"/>
          <w:szCs w:val="24"/>
        </w:rPr>
        <w:t>Desarrollar las a</w:t>
      </w:r>
      <w:r w:rsidR="00C32CD8" w:rsidRPr="00FA5F2E">
        <w:rPr>
          <w:rFonts w:ascii="Gill Sans MT" w:hAnsi="Gill Sans MT"/>
          <w:kern w:val="1"/>
          <w:sz w:val="24"/>
          <w:szCs w:val="24"/>
        </w:rPr>
        <w:t xml:space="preserve">lianzas público-privadas </w:t>
      </w:r>
      <w:r w:rsidRPr="00FA5F2E">
        <w:rPr>
          <w:rFonts w:ascii="Gill Sans MT" w:hAnsi="Gill Sans MT"/>
          <w:kern w:val="1"/>
          <w:sz w:val="24"/>
          <w:szCs w:val="24"/>
        </w:rPr>
        <w:t xml:space="preserve">que sean necesarias para el fomento de la energía eléctrica; </w:t>
      </w:r>
    </w:p>
    <w:p w14:paraId="329DB16B" w14:textId="1E7D65E1" w:rsidR="00C32CD8" w:rsidRPr="00FA5F2E" w:rsidRDefault="00C32CD8" w:rsidP="005236FC">
      <w:pPr>
        <w:pStyle w:val="ColorfulList-Accent11"/>
        <w:numPr>
          <w:ilvl w:val="0"/>
          <w:numId w:val="79"/>
        </w:numPr>
        <w:autoSpaceDE w:val="0"/>
        <w:autoSpaceDN w:val="0"/>
        <w:adjustRightInd w:val="0"/>
        <w:spacing w:after="0" w:line="240" w:lineRule="auto"/>
        <w:jc w:val="both"/>
        <w:rPr>
          <w:rFonts w:ascii="Gill Sans MT" w:hAnsi="Gill Sans MT"/>
          <w:sz w:val="24"/>
          <w:szCs w:val="24"/>
        </w:rPr>
      </w:pPr>
      <w:r w:rsidRPr="00FA5F2E">
        <w:rPr>
          <w:rFonts w:ascii="Gill Sans MT" w:hAnsi="Gill Sans MT"/>
          <w:sz w:val="24"/>
          <w:szCs w:val="24"/>
        </w:rPr>
        <w:t>Proponer las normas técnico-legales para promover el desarrol</w:t>
      </w:r>
      <w:r w:rsidR="00ED7E11" w:rsidRPr="00FA5F2E">
        <w:rPr>
          <w:rFonts w:ascii="Gill Sans MT" w:hAnsi="Gill Sans MT"/>
          <w:sz w:val="24"/>
          <w:szCs w:val="24"/>
        </w:rPr>
        <w:t>lo sostenible del Sector de la Energía Eléctrica</w:t>
      </w:r>
      <w:r w:rsidRPr="00FA5F2E">
        <w:rPr>
          <w:rFonts w:ascii="Gill Sans MT" w:hAnsi="Gill Sans MT"/>
          <w:sz w:val="24"/>
          <w:szCs w:val="24"/>
        </w:rPr>
        <w:t>, evaluando su cumplimiento.</w:t>
      </w:r>
    </w:p>
    <w:p w14:paraId="752DFC1E" w14:textId="01555E9F" w:rsidR="00C32CD8" w:rsidRPr="00FA5F2E" w:rsidRDefault="00C32CD8" w:rsidP="005236FC">
      <w:pPr>
        <w:pStyle w:val="ColorfulList-Accent11"/>
        <w:numPr>
          <w:ilvl w:val="0"/>
          <w:numId w:val="79"/>
        </w:numPr>
        <w:autoSpaceDE w:val="0"/>
        <w:autoSpaceDN w:val="0"/>
        <w:adjustRightInd w:val="0"/>
        <w:spacing w:after="0" w:line="240" w:lineRule="auto"/>
        <w:jc w:val="both"/>
        <w:rPr>
          <w:rFonts w:ascii="Gill Sans MT" w:hAnsi="Gill Sans MT"/>
          <w:sz w:val="24"/>
          <w:szCs w:val="24"/>
        </w:rPr>
      </w:pPr>
      <w:r w:rsidRPr="00FA5F2E">
        <w:rPr>
          <w:rFonts w:ascii="Gill Sans MT" w:hAnsi="Gill Sans MT"/>
          <w:sz w:val="24"/>
          <w:szCs w:val="24"/>
        </w:rPr>
        <w:t>Asistir al Ministro en la dirección, supervisión y ejecución de proyectos sectorial</w:t>
      </w:r>
      <w:r w:rsidR="00EB4D4F" w:rsidRPr="00FA5F2E">
        <w:rPr>
          <w:rFonts w:ascii="Gill Sans MT" w:hAnsi="Gill Sans MT"/>
          <w:sz w:val="24"/>
          <w:szCs w:val="24"/>
        </w:rPr>
        <w:t xml:space="preserve">es vinculados al Sector Energía Eléctrica. </w:t>
      </w:r>
    </w:p>
    <w:p w14:paraId="23ABA0B6" w14:textId="04B5A0C2" w:rsidR="00C32CD8" w:rsidRPr="00FA5F2E" w:rsidRDefault="00C32CD8" w:rsidP="005236FC">
      <w:pPr>
        <w:pStyle w:val="ColorfulList-Accent11"/>
        <w:numPr>
          <w:ilvl w:val="0"/>
          <w:numId w:val="79"/>
        </w:numPr>
        <w:autoSpaceDE w:val="0"/>
        <w:autoSpaceDN w:val="0"/>
        <w:adjustRightInd w:val="0"/>
        <w:spacing w:after="0" w:line="240" w:lineRule="auto"/>
        <w:jc w:val="both"/>
        <w:rPr>
          <w:rFonts w:ascii="Gill Sans MT" w:hAnsi="Gill Sans MT"/>
          <w:sz w:val="24"/>
          <w:szCs w:val="24"/>
        </w:rPr>
      </w:pPr>
      <w:r w:rsidRPr="00FA5F2E">
        <w:rPr>
          <w:rFonts w:ascii="Gill Sans MT" w:hAnsi="Gill Sans MT"/>
          <w:sz w:val="24"/>
          <w:szCs w:val="24"/>
        </w:rPr>
        <w:t>Proponer acciones para el fomento de la competitividad en el desarrollo de las</w:t>
      </w:r>
      <w:r w:rsidR="00EB4D4F" w:rsidRPr="00FA5F2E">
        <w:rPr>
          <w:rFonts w:ascii="Gill Sans MT" w:hAnsi="Gill Sans MT"/>
          <w:sz w:val="24"/>
          <w:szCs w:val="24"/>
        </w:rPr>
        <w:t xml:space="preserve"> actividades del Sector Energía Eléctrica. </w:t>
      </w:r>
    </w:p>
    <w:p w14:paraId="0A413B50" w14:textId="291F1F6F" w:rsidR="00C32CD8" w:rsidRPr="00FA5F2E" w:rsidRDefault="00C32CD8" w:rsidP="005236FC">
      <w:pPr>
        <w:pStyle w:val="ColorfulList-Accent11"/>
        <w:numPr>
          <w:ilvl w:val="0"/>
          <w:numId w:val="79"/>
        </w:numPr>
        <w:autoSpaceDE w:val="0"/>
        <w:autoSpaceDN w:val="0"/>
        <w:adjustRightInd w:val="0"/>
        <w:spacing w:after="0" w:line="240" w:lineRule="auto"/>
        <w:jc w:val="both"/>
        <w:rPr>
          <w:rFonts w:ascii="Gill Sans MT" w:hAnsi="Gill Sans MT"/>
          <w:sz w:val="24"/>
          <w:szCs w:val="24"/>
        </w:rPr>
      </w:pPr>
      <w:r w:rsidRPr="00FA5F2E">
        <w:rPr>
          <w:rFonts w:ascii="Gill Sans MT" w:hAnsi="Gill Sans MT"/>
          <w:sz w:val="24"/>
          <w:szCs w:val="24"/>
        </w:rPr>
        <w:t>Evaluar y hacer las recomendaciones al Ministro de los contratos en materia de energía</w:t>
      </w:r>
      <w:r w:rsidR="00EB4D4F" w:rsidRPr="00FA5F2E">
        <w:rPr>
          <w:rFonts w:ascii="Gill Sans MT" w:hAnsi="Gill Sans MT"/>
          <w:sz w:val="24"/>
          <w:szCs w:val="24"/>
        </w:rPr>
        <w:t xml:space="preserve"> eléctrica</w:t>
      </w:r>
      <w:r w:rsidRPr="00FA5F2E">
        <w:rPr>
          <w:rFonts w:ascii="Gill Sans MT" w:hAnsi="Gill Sans MT"/>
          <w:sz w:val="24"/>
          <w:szCs w:val="24"/>
        </w:rPr>
        <w:t>, de acuerdo a las disposiciones legales vigentes.</w:t>
      </w:r>
    </w:p>
    <w:p w14:paraId="5B050004" w14:textId="1698EE67" w:rsidR="00AF13AA" w:rsidRPr="00FA5F2E" w:rsidRDefault="00EB4D4F" w:rsidP="005236FC">
      <w:pPr>
        <w:numPr>
          <w:ilvl w:val="0"/>
          <w:numId w:val="79"/>
        </w:numPr>
        <w:spacing w:after="0" w:line="240" w:lineRule="auto"/>
        <w:jc w:val="both"/>
        <w:rPr>
          <w:rFonts w:ascii="Gill Sans MT" w:hAnsi="Gill Sans MT"/>
          <w:sz w:val="24"/>
          <w:szCs w:val="24"/>
        </w:rPr>
      </w:pPr>
      <w:r w:rsidRPr="00FA5F2E">
        <w:rPr>
          <w:rFonts w:ascii="Gill Sans MT" w:hAnsi="Gill Sans MT"/>
          <w:sz w:val="24"/>
          <w:szCs w:val="24"/>
        </w:rPr>
        <w:t>Proponer</w:t>
      </w:r>
      <w:r w:rsidR="00C32CD8" w:rsidRPr="00FA5F2E">
        <w:rPr>
          <w:rFonts w:ascii="Gill Sans MT" w:hAnsi="Gill Sans MT"/>
          <w:sz w:val="24"/>
          <w:szCs w:val="24"/>
        </w:rPr>
        <w:t xml:space="preserve"> planes de desarrollo del sector </w:t>
      </w:r>
      <w:r w:rsidRPr="00FA5F2E">
        <w:rPr>
          <w:rFonts w:ascii="Gill Sans MT" w:hAnsi="Gill Sans MT"/>
          <w:sz w:val="24"/>
          <w:szCs w:val="24"/>
        </w:rPr>
        <w:t>energía eléctrica</w:t>
      </w:r>
      <w:r w:rsidR="00C32CD8" w:rsidRPr="00FA5F2E">
        <w:rPr>
          <w:rFonts w:ascii="Gill Sans MT" w:hAnsi="Gill Sans MT"/>
          <w:sz w:val="24"/>
          <w:szCs w:val="24"/>
        </w:rPr>
        <w:t xml:space="preserve"> del país en concordancia con los planes nacionales de desarrollo</w:t>
      </w:r>
      <w:r w:rsidR="00AF13AA" w:rsidRPr="00FA5F2E">
        <w:rPr>
          <w:rFonts w:ascii="Gill Sans MT" w:hAnsi="Gill Sans MT"/>
          <w:sz w:val="24"/>
          <w:szCs w:val="24"/>
        </w:rPr>
        <w:t xml:space="preserve"> y con la política del Gobierno.</w:t>
      </w:r>
    </w:p>
    <w:p w14:paraId="69DE76D0" w14:textId="77777777" w:rsidR="00AF13AA" w:rsidRPr="00FA5F2E" w:rsidRDefault="00AF13AA" w:rsidP="009E0BC6">
      <w:pPr>
        <w:spacing w:after="0" w:line="240" w:lineRule="auto"/>
        <w:jc w:val="both"/>
        <w:rPr>
          <w:rFonts w:ascii="Gill Sans MT" w:hAnsi="Gill Sans MT"/>
          <w:sz w:val="24"/>
          <w:szCs w:val="24"/>
        </w:rPr>
      </w:pPr>
    </w:p>
    <w:p w14:paraId="6B7DE29F" w14:textId="1CF595ED" w:rsidR="00C32CD8" w:rsidRPr="00FA5F2E" w:rsidRDefault="0041496F" w:rsidP="00412AEA">
      <w:pPr>
        <w:pStyle w:val="NormalWeb"/>
        <w:spacing w:beforeLines="0" w:afterLines="0" w:after="0"/>
        <w:jc w:val="both"/>
        <w:rPr>
          <w:rFonts w:ascii="Gill Sans MT" w:hAnsi="Gill Sans MT"/>
          <w:kern w:val="1"/>
          <w:sz w:val="24"/>
          <w:szCs w:val="24"/>
          <w:lang w:val="es-ES"/>
        </w:rPr>
      </w:pPr>
      <w:r w:rsidRPr="00FA5F2E">
        <w:rPr>
          <w:rFonts w:ascii="Gill Sans MT" w:hAnsi="Gill Sans MT"/>
          <w:b/>
          <w:bCs/>
          <w:kern w:val="1"/>
          <w:sz w:val="24"/>
          <w:szCs w:val="24"/>
          <w:lang w:val="es-ES"/>
        </w:rPr>
        <w:t>ARTÍCULO 72</w:t>
      </w:r>
      <w:r w:rsidR="00267A8A" w:rsidRPr="00FA5F2E">
        <w:rPr>
          <w:rFonts w:ascii="Gill Sans MT" w:hAnsi="Gill Sans MT"/>
          <w:b/>
          <w:bCs/>
          <w:kern w:val="1"/>
          <w:sz w:val="24"/>
          <w:szCs w:val="24"/>
          <w:lang w:val="es-ES"/>
        </w:rPr>
        <w:t>.</w:t>
      </w:r>
      <w:r w:rsidR="00AF13AA" w:rsidRPr="00FA5F2E">
        <w:rPr>
          <w:rFonts w:ascii="Gill Sans MT" w:hAnsi="Gill Sans MT"/>
          <w:b/>
          <w:bCs/>
          <w:kern w:val="1"/>
          <w:sz w:val="24"/>
          <w:szCs w:val="24"/>
          <w:lang w:val="es-ES"/>
        </w:rPr>
        <w:t xml:space="preserve"> Viceministerio </w:t>
      </w:r>
      <w:r w:rsidR="009C2DD6" w:rsidRPr="00FA5F2E">
        <w:rPr>
          <w:rFonts w:ascii="Gill Sans MT" w:hAnsi="Gill Sans MT"/>
          <w:b/>
          <w:bCs/>
          <w:kern w:val="1"/>
          <w:sz w:val="24"/>
          <w:szCs w:val="24"/>
          <w:lang w:val="es-ES"/>
        </w:rPr>
        <w:t>d</w:t>
      </w:r>
      <w:r w:rsidR="00C32CD8" w:rsidRPr="00FA5F2E">
        <w:rPr>
          <w:rFonts w:ascii="Gill Sans MT" w:hAnsi="Gill Sans MT"/>
          <w:b/>
          <w:bCs/>
          <w:kern w:val="1"/>
          <w:sz w:val="24"/>
          <w:szCs w:val="24"/>
          <w:lang w:val="es-ES"/>
        </w:rPr>
        <w:t xml:space="preserve">e </w:t>
      </w:r>
      <w:r w:rsidR="00B1266E" w:rsidRPr="00FA5F2E">
        <w:rPr>
          <w:rFonts w:ascii="Gill Sans MT" w:hAnsi="Gill Sans MT"/>
          <w:b/>
          <w:bCs/>
          <w:kern w:val="1"/>
          <w:sz w:val="24"/>
          <w:szCs w:val="24"/>
          <w:lang w:val="es-ES"/>
        </w:rPr>
        <w:t>Energía Nuclear</w:t>
      </w:r>
      <w:r w:rsidR="00C32CD8" w:rsidRPr="00FA5F2E">
        <w:rPr>
          <w:rFonts w:ascii="Gill Sans MT" w:hAnsi="Gill Sans MT"/>
          <w:b/>
          <w:bCs/>
          <w:kern w:val="1"/>
          <w:sz w:val="24"/>
          <w:szCs w:val="24"/>
          <w:lang w:val="es-ES"/>
        </w:rPr>
        <w:t>.</w:t>
      </w:r>
      <w:r w:rsidR="00C32CD8" w:rsidRPr="00FA5F2E">
        <w:rPr>
          <w:rFonts w:ascii="Gill Sans MT" w:hAnsi="Gill Sans MT"/>
          <w:kern w:val="1"/>
          <w:sz w:val="24"/>
          <w:szCs w:val="24"/>
          <w:lang w:val="es-ES"/>
        </w:rPr>
        <w:t xml:space="preserve"> Corresponde al Viceministerio de Energía Nuclear </w:t>
      </w:r>
      <w:r w:rsidR="00412AEA" w:rsidRPr="00FA5F2E">
        <w:rPr>
          <w:rFonts w:ascii="Gill Sans MT" w:hAnsi="Gill Sans MT"/>
          <w:kern w:val="1"/>
          <w:sz w:val="24"/>
          <w:szCs w:val="24"/>
          <w:lang w:val="es-ES"/>
        </w:rPr>
        <w:t xml:space="preserve">coordinar y ejecutar las estrategias, las políticas y las acciones tendentes al fomento de la energía nuclear en la República Dominicana. </w:t>
      </w:r>
    </w:p>
    <w:p w14:paraId="2C325747" w14:textId="77777777" w:rsidR="00412AEA" w:rsidRPr="00FA5F2E" w:rsidRDefault="00412AEA" w:rsidP="00412AEA">
      <w:pPr>
        <w:pStyle w:val="NormalWeb"/>
        <w:spacing w:beforeLines="0" w:afterLines="0" w:after="0"/>
        <w:jc w:val="both"/>
        <w:rPr>
          <w:rFonts w:ascii="Gill Sans MT" w:hAnsi="Gill Sans MT"/>
          <w:kern w:val="1"/>
          <w:sz w:val="24"/>
          <w:szCs w:val="24"/>
          <w:lang w:val="es-ES"/>
        </w:rPr>
      </w:pPr>
    </w:p>
    <w:p w14:paraId="3048D8D0" w14:textId="032C84A3" w:rsidR="00412AEA" w:rsidRPr="00FA5F2E" w:rsidRDefault="0041496F" w:rsidP="00412AEA">
      <w:pPr>
        <w:widowControl w:val="0"/>
        <w:autoSpaceDE w:val="0"/>
        <w:autoSpaceDN w:val="0"/>
        <w:adjustRightInd w:val="0"/>
        <w:spacing w:after="0" w:line="240" w:lineRule="auto"/>
        <w:jc w:val="both"/>
        <w:rPr>
          <w:rFonts w:ascii="Gill Sans MT" w:hAnsi="Gill Sans MT"/>
          <w:kern w:val="1"/>
          <w:sz w:val="24"/>
          <w:szCs w:val="24"/>
        </w:rPr>
      </w:pPr>
      <w:r w:rsidRPr="00FA5F2E">
        <w:rPr>
          <w:rFonts w:ascii="Gill Sans MT" w:hAnsi="Gill Sans MT"/>
          <w:b/>
          <w:sz w:val="24"/>
          <w:szCs w:val="24"/>
        </w:rPr>
        <w:t xml:space="preserve">PÁRRAFO. </w:t>
      </w:r>
      <w:r w:rsidR="00412AEA" w:rsidRPr="00FA5F2E">
        <w:rPr>
          <w:rFonts w:ascii="Gill Sans MT" w:hAnsi="Gill Sans MT"/>
          <w:kern w:val="1"/>
          <w:sz w:val="24"/>
          <w:szCs w:val="24"/>
        </w:rPr>
        <w:t xml:space="preserve">El Viceministro o Viceministra de Energía Nuclear ejerce las atribuciones y </w:t>
      </w:r>
      <w:r w:rsidR="00412AEA" w:rsidRPr="00FA5F2E">
        <w:rPr>
          <w:rFonts w:ascii="Gill Sans MT" w:hAnsi="Gill Sans MT"/>
          <w:kern w:val="1"/>
          <w:sz w:val="24"/>
          <w:szCs w:val="24"/>
        </w:rPr>
        <w:lastRenderedPageBreak/>
        <w:t>competencias siguientes:</w:t>
      </w:r>
    </w:p>
    <w:p w14:paraId="58F39393" w14:textId="77777777" w:rsidR="00BC13E7" w:rsidRPr="00FA5F2E" w:rsidRDefault="00BC13E7" w:rsidP="00412AEA">
      <w:pPr>
        <w:widowControl w:val="0"/>
        <w:autoSpaceDE w:val="0"/>
        <w:autoSpaceDN w:val="0"/>
        <w:adjustRightInd w:val="0"/>
        <w:spacing w:after="0" w:line="240" w:lineRule="auto"/>
        <w:jc w:val="both"/>
        <w:rPr>
          <w:rFonts w:ascii="Gill Sans MT" w:hAnsi="Gill Sans MT"/>
          <w:kern w:val="1"/>
          <w:sz w:val="24"/>
          <w:szCs w:val="24"/>
        </w:rPr>
      </w:pPr>
    </w:p>
    <w:p w14:paraId="576BCD98" w14:textId="2D708088" w:rsidR="00C32CD8" w:rsidRPr="00FA5F2E" w:rsidRDefault="00412AEA" w:rsidP="005236FC">
      <w:pPr>
        <w:pStyle w:val="ColorfulList-Accent11"/>
        <w:widowControl w:val="0"/>
        <w:numPr>
          <w:ilvl w:val="0"/>
          <w:numId w:val="77"/>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kern w:val="1"/>
          <w:sz w:val="24"/>
          <w:szCs w:val="24"/>
        </w:rPr>
        <w:t>Coordinar la estrategia energética n</w:t>
      </w:r>
      <w:r w:rsidR="00C32CD8" w:rsidRPr="00FA5F2E">
        <w:rPr>
          <w:rFonts w:ascii="Gill Sans MT" w:hAnsi="Gill Sans MT"/>
          <w:kern w:val="1"/>
          <w:sz w:val="24"/>
          <w:szCs w:val="24"/>
        </w:rPr>
        <w:t>uclear nacional y fomentar su aplicación, así como, aprobar y fiscalizar los proyectos relativos a las mismas.</w:t>
      </w:r>
      <w:r w:rsidRPr="00FA5F2E">
        <w:rPr>
          <w:rFonts w:ascii="Gill Sans MT" w:hAnsi="Gill Sans MT"/>
          <w:kern w:val="1"/>
          <w:sz w:val="24"/>
          <w:szCs w:val="24"/>
        </w:rPr>
        <w:t xml:space="preserve"> </w:t>
      </w:r>
    </w:p>
    <w:p w14:paraId="5DBB2658" w14:textId="2124C91C" w:rsidR="00C32CD8" w:rsidRPr="00FA5F2E" w:rsidRDefault="00412AEA" w:rsidP="005236FC">
      <w:pPr>
        <w:pStyle w:val="ColorfulList-Accent11"/>
        <w:widowControl w:val="0"/>
        <w:numPr>
          <w:ilvl w:val="0"/>
          <w:numId w:val="77"/>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kern w:val="1"/>
          <w:sz w:val="24"/>
          <w:szCs w:val="24"/>
        </w:rPr>
        <w:t>Coordinar</w:t>
      </w:r>
      <w:r w:rsidR="00C32CD8" w:rsidRPr="00FA5F2E">
        <w:rPr>
          <w:rFonts w:ascii="Gill Sans MT" w:hAnsi="Gill Sans MT"/>
          <w:kern w:val="1"/>
          <w:sz w:val="24"/>
          <w:szCs w:val="24"/>
        </w:rPr>
        <w:t xml:space="preserve"> con los órganos adscritos y bajo tutela del Ministerio de Energía y Minas la política relativa a energética Nuclear.</w:t>
      </w:r>
    </w:p>
    <w:p w14:paraId="6FBAEDE9" w14:textId="5D5FBA5B" w:rsidR="00C32CD8" w:rsidRPr="00FA5F2E" w:rsidRDefault="00412AEA" w:rsidP="005236FC">
      <w:pPr>
        <w:pStyle w:val="ColorfulList-Accent11"/>
        <w:widowControl w:val="0"/>
        <w:numPr>
          <w:ilvl w:val="0"/>
          <w:numId w:val="77"/>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kern w:val="1"/>
          <w:sz w:val="24"/>
          <w:szCs w:val="24"/>
        </w:rPr>
        <w:t>Velar por la ejecución de la p</w:t>
      </w:r>
      <w:r w:rsidR="00C32CD8" w:rsidRPr="00FA5F2E">
        <w:rPr>
          <w:rFonts w:ascii="Gill Sans MT" w:hAnsi="Gill Sans MT"/>
          <w:kern w:val="1"/>
          <w:sz w:val="24"/>
          <w:szCs w:val="24"/>
        </w:rPr>
        <w:t xml:space="preserve">olítica relativa a la seguridad y manejo </w:t>
      </w:r>
      <w:r w:rsidRPr="00FA5F2E">
        <w:rPr>
          <w:rFonts w:ascii="Gill Sans MT" w:hAnsi="Gill Sans MT"/>
          <w:kern w:val="1"/>
          <w:sz w:val="24"/>
          <w:szCs w:val="24"/>
        </w:rPr>
        <w:t xml:space="preserve">de </w:t>
      </w:r>
      <w:r w:rsidR="00C32CD8" w:rsidRPr="00FA5F2E">
        <w:rPr>
          <w:rFonts w:ascii="Gill Sans MT" w:hAnsi="Gill Sans MT"/>
          <w:kern w:val="1"/>
          <w:sz w:val="24"/>
          <w:szCs w:val="24"/>
        </w:rPr>
        <w:t>los desechos de la producción de energía Nuclear.</w:t>
      </w:r>
    </w:p>
    <w:p w14:paraId="7145EBB8" w14:textId="4597C111" w:rsidR="00C32CD8" w:rsidRPr="00FA5F2E" w:rsidRDefault="00412AEA" w:rsidP="005236FC">
      <w:pPr>
        <w:pStyle w:val="ColorfulList-Accent11"/>
        <w:widowControl w:val="0"/>
        <w:numPr>
          <w:ilvl w:val="0"/>
          <w:numId w:val="77"/>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kern w:val="1"/>
          <w:sz w:val="24"/>
          <w:szCs w:val="24"/>
        </w:rPr>
        <w:t>Impulsar las a</w:t>
      </w:r>
      <w:r w:rsidR="00C32CD8" w:rsidRPr="00FA5F2E">
        <w:rPr>
          <w:rFonts w:ascii="Gill Sans MT" w:hAnsi="Gill Sans MT"/>
          <w:kern w:val="1"/>
          <w:sz w:val="24"/>
          <w:szCs w:val="24"/>
        </w:rPr>
        <w:t>lianzas público-privadas en el sector energético nuclear.</w:t>
      </w:r>
    </w:p>
    <w:p w14:paraId="2270D739" w14:textId="77777777" w:rsidR="00C32CD8" w:rsidRPr="00FA5F2E" w:rsidRDefault="00C32CD8" w:rsidP="005236FC">
      <w:pPr>
        <w:pStyle w:val="ColorfulList-Accent11"/>
        <w:numPr>
          <w:ilvl w:val="0"/>
          <w:numId w:val="77"/>
        </w:numPr>
        <w:spacing w:after="0" w:line="240" w:lineRule="auto"/>
        <w:jc w:val="both"/>
        <w:rPr>
          <w:rFonts w:ascii="Gill Sans MT" w:eastAsia="Times New Roman" w:hAnsi="Gill Sans MT"/>
          <w:sz w:val="24"/>
          <w:szCs w:val="24"/>
        </w:rPr>
      </w:pPr>
      <w:r w:rsidRPr="00FA5F2E">
        <w:rPr>
          <w:rFonts w:ascii="Gill Sans MT" w:hAnsi="Gill Sans MT"/>
          <w:sz w:val="24"/>
          <w:szCs w:val="24"/>
        </w:rPr>
        <w:t xml:space="preserve">Proponer las políticas para la regulación, fiscalización y control de la seguridad nuclear y radiológica. </w:t>
      </w:r>
    </w:p>
    <w:p w14:paraId="5DFD7667" w14:textId="77777777" w:rsidR="00C32CD8" w:rsidRPr="00FA5F2E" w:rsidRDefault="00C32CD8" w:rsidP="005236FC">
      <w:pPr>
        <w:pStyle w:val="ColorfulList-Accent11"/>
        <w:numPr>
          <w:ilvl w:val="0"/>
          <w:numId w:val="77"/>
        </w:numPr>
        <w:spacing w:after="0" w:line="240" w:lineRule="auto"/>
        <w:jc w:val="both"/>
        <w:rPr>
          <w:rFonts w:ascii="Gill Sans MT" w:hAnsi="Gill Sans MT"/>
          <w:sz w:val="24"/>
          <w:szCs w:val="24"/>
        </w:rPr>
      </w:pPr>
      <w:r w:rsidRPr="00FA5F2E">
        <w:rPr>
          <w:rFonts w:ascii="Gill Sans MT" w:hAnsi="Gill Sans MT"/>
          <w:sz w:val="24"/>
          <w:szCs w:val="24"/>
        </w:rPr>
        <w:t xml:space="preserve">Atender los problemas relacionados con la producción, adquisición, transferencia, transporte, usos y desechos de la energía atómica. </w:t>
      </w:r>
    </w:p>
    <w:p w14:paraId="5FB43F4F" w14:textId="2FB2AE8C" w:rsidR="00C32CD8" w:rsidRPr="00FA5F2E" w:rsidRDefault="00C32CD8" w:rsidP="005236FC">
      <w:pPr>
        <w:pStyle w:val="ColorfulList-Accent11"/>
        <w:numPr>
          <w:ilvl w:val="0"/>
          <w:numId w:val="77"/>
        </w:numPr>
        <w:spacing w:after="0" w:line="240" w:lineRule="auto"/>
        <w:jc w:val="both"/>
        <w:rPr>
          <w:rFonts w:ascii="Gill Sans MT" w:hAnsi="Gill Sans MT"/>
          <w:sz w:val="24"/>
          <w:szCs w:val="24"/>
        </w:rPr>
      </w:pPr>
      <w:r w:rsidRPr="00FA5F2E">
        <w:rPr>
          <w:rFonts w:ascii="Gill Sans MT" w:hAnsi="Gill Sans MT"/>
          <w:sz w:val="24"/>
          <w:szCs w:val="24"/>
        </w:rPr>
        <w:t>Asistir al Ministro en la formulación de la política nacional en materia de energía nuclear y de materiales radiactivos.</w:t>
      </w:r>
    </w:p>
    <w:p w14:paraId="20ED9723" w14:textId="77777777" w:rsidR="00C32CD8" w:rsidRPr="00FA5F2E" w:rsidRDefault="00C32CD8" w:rsidP="005236FC">
      <w:pPr>
        <w:pStyle w:val="ColorfulList-Accent11"/>
        <w:numPr>
          <w:ilvl w:val="0"/>
          <w:numId w:val="77"/>
        </w:numPr>
        <w:spacing w:after="0" w:line="240" w:lineRule="auto"/>
        <w:jc w:val="both"/>
        <w:rPr>
          <w:rFonts w:ascii="Gill Sans MT" w:hAnsi="Gill Sans MT"/>
          <w:sz w:val="24"/>
          <w:szCs w:val="24"/>
        </w:rPr>
      </w:pPr>
      <w:r w:rsidRPr="00FA5F2E">
        <w:rPr>
          <w:rFonts w:ascii="Gill Sans MT" w:hAnsi="Gill Sans MT"/>
          <w:sz w:val="24"/>
          <w:szCs w:val="24"/>
        </w:rPr>
        <w:t>Asistir al Ministro en el establecimiento y fortalecimiento de las relaciones internacionales del país, en lo referente a convenios acuerdos y tratados en materia de Energía Nuclear.</w:t>
      </w:r>
    </w:p>
    <w:p w14:paraId="55CBE099" w14:textId="77777777" w:rsidR="00C32CD8" w:rsidRPr="00FA5F2E" w:rsidRDefault="00C32CD8" w:rsidP="009E0BC6">
      <w:pPr>
        <w:widowControl w:val="0"/>
        <w:autoSpaceDE w:val="0"/>
        <w:autoSpaceDN w:val="0"/>
        <w:adjustRightInd w:val="0"/>
        <w:spacing w:after="0" w:line="240" w:lineRule="auto"/>
        <w:jc w:val="both"/>
        <w:rPr>
          <w:rFonts w:ascii="Gill Sans MT" w:hAnsi="Gill Sans MT"/>
          <w:bCs/>
          <w:kern w:val="1"/>
          <w:sz w:val="24"/>
          <w:szCs w:val="24"/>
        </w:rPr>
      </w:pPr>
    </w:p>
    <w:p w14:paraId="37FCAC26" w14:textId="3264CF86" w:rsidR="00412AEA" w:rsidRPr="00FA5F2E" w:rsidRDefault="0041496F" w:rsidP="00412AEA">
      <w:pPr>
        <w:pStyle w:val="NormalWeb"/>
        <w:spacing w:beforeLines="0" w:afterLines="0" w:after="0"/>
        <w:jc w:val="both"/>
        <w:rPr>
          <w:rFonts w:ascii="Gill Sans MT" w:hAnsi="Gill Sans MT"/>
          <w:kern w:val="1"/>
          <w:sz w:val="24"/>
          <w:szCs w:val="24"/>
          <w:lang w:val="es-ES"/>
        </w:rPr>
      </w:pPr>
      <w:r w:rsidRPr="00FA5F2E">
        <w:rPr>
          <w:rFonts w:ascii="Gill Sans MT" w:hAnsi="Gill Sans MT"/>
          <w:b/>
          <w:bCs/>
          <w:kern w:val="1"/>
          <w:sz w:val="24"/>
          <w:szCs w:val="24"/>
          <w:lang w:val="es-ES"/>
        </w:rPr>
        <w:t>ARTÍCULO 73</w:t>
      </w:r>
      <w:r w:rsidR="00267A8A" w:rsidRPr="00FA5F2E">
        <w:rPr>
          <w:rFonts w:ascii="Gill Sans MT" w:hAnsi="Gill Sans MT"/>
          <w:b/>
          <w:bCs/>
          <w:kern w:val="1"/>
          <w:sz w:val="24"/>
          <w:szCs w:val="24"/>
          <w:lang w:val="es-ES"/>
        </w:rPr>
        <w:t>.</w:t>
      </w:r>
      <w:r w:rsidR="009C2DD6" w:rsidRPr="00FA5F2E">
        <w:rPr>
          <w:rFonts w:ascii="Gill Sans MT" w:hAnsi="Gill Sans MT"/>
          <w:b/>
          <w:bCs/>
          <w:kern w:val="1"/>
          <w:sz w:val="24"/>
          <w:szCs w:val="24"/>
          <w:lang w:val="es-ES"/>
        </w:rPr>
        <w:t xml:space="preserve"> Viceministerio de</w:t>
      </w:r>
      <w:r w:rsidR="00A51E7F" w:rsidRPr="00FA5F2E">
        <w:rPr>
          <w:rFonts w:ascii="Gill Sans MT" w:hAnsi="Gill Sans MT"/>
          <w:b/>
          <w:bCs/>
          <w:kern w:val="1"/>
          <w:sz w:val="24"/>
          <w:szCs w:val="24"/>
          <w:lang w:val="es-ES"/>
        </w:rPr>
        <w:t xml:space="preserve"> Minas</w:t>
      </w:r>
      <w:r w:rsidR="00C32CD8" w:rsidRPr="00FA5F2E">
        <w:rPr>
          <w:rFonts w:ascii="Gill Sans MT" w:hAnsi="Gill Sans MT"/>
          <w:b/>
          <w:bCs/>
          <w:kern w:val="1"/>
          <w:sz w:val="24"/>
          <w:szCs w:val="24"/>
          <w:lang w:val="es-ES"/>
        </w:rPr>
        <w:t xml:space="preserve">. </w:t>
      </w:r>
      <w:r w:rsidR="00C32CD8" w:rsidRPr="00FA5F2E">
        <w:rPr>
          <w:rFonts w:ascii="Gill Sans MT" w:hAnsi="Gill Sans MT"/>
          <w:kern w:val="1"/>
          <w:sz w:val="24"/>
          <w:szCs w:val="24"/>
          <w:lang w:val="es-ES"/>
        </w:rPr>
        <w:t xml:space="preserve">Corresponde al Viceministerio de Minas </w:t>
      </w:r>
      <w:r w:rsidR="00412AEA" w:rsidRPr="00FA5F2E">
        <w:rPr>
          <w:rFonts w:ascii="Gill Sans MT" w:hAnsi="Gill Sans MT"/>
          <w:kern w:val="1"/>
          <w:sz w:val="24"/>
          <w:szCs w:val="24"/>
          <w:lang w:val="es-ES"/>
        </w:rPr>
        <w:t>coordinar y ejecutar las estrategias, las políticas y las acciones tendentes a la protección y explotación de las sustancias minerales que se encuentren en el suelo y subsuelo nacional y submarino de la República Dominicana.</w:t>
      </w:r>
    </w:p>
    <w:p w14:paraId="63497DDA" w14:textId="77777777" w:rsidR="00412AEA" w:rsidRPr="00FA5F2E" w:rsidRDefault="00412AEA" w:rsidP="00412AEA">
      <w:pPr>
        <w:spacing w:after="0" w:line="240" w:lineRule="auto"/>
        <w:jc w:val="both"/>
        <w:rPr>
          <w:rFonts w:ascii="Gill Sans MT" w:hAnsi="Gill Sans MT"/>
          <w:b/>
          <w:sz w:val="24"/>
          <w:szCs w:val="24"/>
          <w:lang w:eastAsia="fr-FR"/>
        </w:rPr>
      </w:pPr>
    </w:p>
    <w:p w14:paraId="331A4AC2" w14:textId="31379495" w:rsidR="00412AEA" w:rsidRPr="00FA5F2E" w:rsidRDefault="0041496F" w:rsidP="00412AEA">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412AEA" w:rsidRPr="00FA5F2E">
        <w:rPr>
          <w:rFonts w:ascii="Gill Sans MT" w:hAnsi="Gill Sans MT"/>
          <w:sz w:val="24"/>
          <w:szCs w:val="24"/>
        </w:rPr>
        <w:t xml:space="preserve">El Viceministro o Viceministra de Minas ejerce las atribuciones y competencias siguientes: </w:t>
      </w:r>
    </w:p>
    <w:p w14:paraId="4721F707" w14:textId="77777777" w:rsidR="00C32CD8" w:rsidRPr="00FA5F2E" w:rsidRDefault="00C32CD8" w:rsidP="009E0BC6">
      <w:pPr>
        <w:pStyle w:val="ColorfulList-Accent11"/>
        <w:widowControl w:val="0"/>
        <w:autoSpaceDE w:val="0"/>
        <w:autoSpaceDN w:val="0"/>
        <w:adjustRightInd w:val="0"/>
        <w:spacing w:after="0" w:line="240" w:lineRule="auto"/>
        <w:jc w:val="both"/>
        <w:rPr>
          <w:rFonts w:ascii="Gill Sans MT" w:hAnsi="Gill Sans MT"/>
          <w:kern w:val="1"/>
          <w:sz w:val="24"/>
          <w:szCs w:val="24"/>
        </w:rPr>
      </w:pPr>
    </w:p>
    <w:p w14:paraId="7D0EAA12" w14:textId="38931EE1" w:rsidR="00C32CD8" w:rsidRPr="00FA5F2E" w:rsidRDefault="00412AEA" w:rsidP="005236FC">
      <w:pPr>
        <w:pStyle w:val="ColorfulList-Accent11"/>
        <w:widowControl w:val="0"/>
        <w:numPr>
          <w:ilvl w:val="0"/>
          <w:numId w:val="80"/>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kern w:val="1"/>
          <w:sz w:val="24"/>
          <w:szCs w:val="24"/>
        </w:rPr>
        <w:t xml:space="preserve">Velar por la </w:t>
      </w:r>
      <w:r w:rsidR="00C32CD8" w:rsidRPr="00FA5F2E">
        <w:rPr>
          <w:rFonts w:ascii="Gill Sans MT" w:hAnsi="Gill Sans MT"/>
          <w:kern w:val="1"/>
          <w:sz w:val="24"/>
          <w:szCs w:val="24"/>
        </w:rPr>
        <w:t>Protección, preservación, exploración y adecuada explotación de las sustancias minerales que se encuentren en el suelo y subsuelo nacional y submarino de la República Dominicana.</w:t>
      </w:r>
    </w:p>
    <w:p w14:paraId="369F6F46" w14:textId="2A8FE50C" w:rsidR="00C32CD8" w:rsidRPr="00FA5F2E" w:rsidRDefault="00412AEA" w:rsidP="005236FC">
      <w:pPr>
        <w:pStyle w:val="ColorfulList-Accent11"/>
        <w:widowControl w:val="0"/>
        <w:numPr>
          <w:ilvl w:val="0"/>
          <w:numId w:val="80"/>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kern w:val="1"/>
          <w:sz w:val="24"/>
          <w:szCs w:val="24"/>
        </w:rPr>
        <w:t>Coordinar el e</w:t>
      </w:r>
      <w:r w:rsidR="00C32CD8" w:rsidRPr="00FA5F2E">
        <w:rPr>
          <w:rFonts w:ascii="Gill Sans MT" w:hAnsi="Gill Sans MT"/>
          <w:kern w:val="1"/>
          <w:sz w:val="24"/>
          <w:szCs w:val="24"/>
        </w:rPr>
        <w:t>studio, exploración y explotación en nombre del Estado Dominicano, de los yacimientos del suelo, subsuelo, terrestre, marino y submarino de la República Dominicana.</w:t>
      </w:r>
    </w:p>
    <w:p w14:paraId="1D7C984A" w14:textId="487860D9" w:rsidR="00C32CD8" w:rsidRPr="00FA5F2E" w:rsidRDefault="00412AEA" w:rsidP="005236FC">
      <w:pPr>
        <w:pStyle w:val="ColorfulList-Accent11"/>
        <w:widowControl w:val="0"/>
        <w:numPr>
          <w:ilvl w:val="0"/>
          <w:numId w:val="80"/>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kern w:val="1"/>
          <w:sz w:val="24"/>
          <w:szCs w:val="24"/>
        </w:rPr>
        <w:t xml:space="preserve">Llevar el </w:t>
      </w:r>
      <w:r w:rsidR="00C32CD8" w:rsidRPr="00FA5F2E">
        <w:rPr>
          <w:rFonts w:ascii="Gill Sans MT" w:hAnsi="Gill Sans MT"/>
          <w:kern w:val="1"/>
          <w:sz w:val="24"/>
          <w:szCs w:val="24"/>
        </w:rPr>
        <w:t>Registro Nacional de Minas y Canteras, supervisar el cumplimiento de las condiciones de los contratos de concesión minera y requerir información necesaria a los beneficiarios.</w:t>
      </w:r>
    </w:p>
    <w:p w14:paraId="4FEB09C7" w14:textId="77777777" w:rsidR="00C32CD8" w:rsidRPr="00FA5F2E" w:rsidRDefault="00C32CD8" w:rsidP="005236FC">
      <w:pPr>
        <w:numPr>
          <w:ilvl w:val="0"/>
          <w:numId w:val="80"/>
        </w:numPr>
        <w:shd w:val="clear" w:color="auto" w:fill="FFFFFF"/>
        <w:spacing w:after="0" w:line="240" w:lineRule="auto"/>
        <w:jc w:val="both"/>
        <w:rPr>
          <w:rFonts w:ascii="Gill Sans MT" w:hAnsi="Gill Sans MT"/>
          <w:sz w:val="24"/>
          <w:szCs w:val="24"/>
        </w:rPr>
      </w:pPr>
      <w:r w:rsidRPr="00FA5F2E">
        <w:rPr>
          <w:rFonts w:ascii="Gill Sans MT" w:hAnsi="Gill Sans MT"/>
          <w:sz w:val="24"/>
          <w:szCs w:val="24"/>
        </w:rPr>
        <w:t>Asistir al Ministro en el establecimiento y fortalecimiento de las relaciones internacionales del país, en lo referente a convenios acuerdos y tratados.</w:t>
      </w:r>
    </w:p>
    <w:p w14:paraId="06E2E84B" w14:textId="77777777" w:rsidR="00C32CD8" w:rsidRPr="00FA5F2E" w:rsidRDefault="00C32CD8" w:rsidP="005236FC">
      <w:pPr>
        <w:numPr>
          <w:ilvl w:val="0"/>
          <w:numId w:val="80"/>
        </w:numPr>
        <w:shd w:val="clear" w:color="auto" w:fill="FFFFFF"/>
        <w:spacing w:after="0" w:line="240" w:lineRule="auto"/>
        <w:jc w:val="both"/>
        <w:rPr>
          <w:rFonts w:ascii="Gill Sans MT" w:hAnsi="Gill Sans MT"/>
          <w:sz w:val="24"/>
          <w:szCs w:val="24"/>
        </w:rPr>
      </w:pPr>
      <w:r w:rsidRPr="00FA5F2E">
        <w:rPr>
          <w:rFonts w:ascii="Gill Sans MT" w:hAnsi="Gill Sans MT"/>
          <w:sz w:val="24"/>
          <w:szCs w:val="24"/>
        </w:rPr>
        <w:t>Administrar y ejecutar el Programa de Remediación Ambiental y Mantenimiento del Pasivo Ambiental de la Mina de Pueblo Viejo. </w:t>
      </w:r>
    </w:p>
    <w:p w14:paraId="49F64649" w14:textId="77777777" w:rsidR="00C32CD8" w:rsidRPr="00FA5F2E" w:rsidRDefault="00C32CD8" w:rsidP="005236FC">
      <w:pPr>
        <w:numPr>
          <w:ilvl w:val="0"/>
          <w:numId w:val="80"/>
        </w:numPr>
        <w:shd w:val="clear" w:color="auto" w:fill="FFFFFF"/>
        <w:spacing w:after="0" w:line="240" w:lineRule="auto"/>
        <w:jc w:val="both"/>
        <w:rPr>
          <w:rFonts w:ascii="Gill Sans MT" w:hAnsi="Gill Sans MT"/>
          <w:sz w:val="24"/>
          <w:szCs w:val="24"/>
        </w:rPr>
      </w:pPr>
      <w:r w:rsidRPr="00FA5F2E">
        <w:rPr>
          <w:rFonts w:ascii="Gill Sans MT" w:hAnsi="Gill Sans MT"/>
          <w:sz w:val="24"/>
          <w:szCs w:val="24"/>
        </w:rPr>
        <w:t>Supervisar y fiscalizar el cumplimiento de los contratos de compañías mineras con el Estado Dominicano.</w:t>
      </w:r>
    </w:p>
    <w:p w14:paraId="07F32B7A" w14:textId="77777777" w:rsidR="00C32CD8" w:rsidRPr="00FA5F2E" w:rsidRDefault="00C32CD8" w:rsidP="005236FC">
      <w:pPr>
        <w:pStyle w:val="ColorfulList-Accent11"/>
        <w:numPr>
          <w:ilvl w:val="0"/>
          <w:numId w:val="80"/>
        </w:numPr>
        <w:shd w:val="clear" w:color="auto" w:fill="FFFFFF"/>
        <w:spacing w:after="0" w:line="240" w:lineRule="auto"/>
        <w:jc w:val="both"/>
        <w:rPr>
          <w:rFonts w:ascii="Gill Sans MT" w:hAnsi="Gill Sans MT"/>
          <w:sz w:val="24"/>
          <w:szCs w:val="24"/>
        </w:rPr>
      </w:pPr>
      <w:r w:rsidRPr="00FA5F2E">
        <w:rPr>
          <w:rFonts w:ascii="Gill Sans MT" w:hAnsi="Gill Sans MT"/>
          <w:sz w:val="24"/>
          <w:szCs w:val="24"/>
        </w:rPr>
        <w:t>Asistir al Ministro en la formulación de las políticas orientadas a que las actividades que desarrollen las empresas del sector minero garanticen el desarrollo sostenible de los recursos naturales no renovables.</w:t>
      </w:r>
    </w:p>
    <w:p w14:paraId="16D78957" w14:textId="77777777" w:rsidR="00C32CD8" w:rsidRPr="00FA5F2E" w:rsidRDefault="00C32CD8" w:rsidP="005236FC">
      <w:pPr>
        <w:pStyle w:val="ColorfulList-Accent11"/>
        <w:numPr>
          <w:ilvl w:val="0"/>
          <w:numId w:val="80"/>
        </w:numPr>
        <w:shd w:val="clear" w:color="auto" w:fill="FFFFFF"/>
        <w:spacing w:after="0" w:line="240" w:lineRule="auto"/>
        <w:jc w:val="both"/>
        <w:rPr>
          <w:rFonts w:ascii="Gill Sans MT" w:hAnsi="Gill Sans MT"/>
          <w:sz w:val="24"/>
          <w:szCs w:val="24"/>
        </w:rPr>
      </w:pPr>
      <w:r w:rsidRPr="00FA5F2E">
        <w:rPr>
          <w:rFonts w:ascii="Gill Sans MT" w:hAnsi="Gill Sans MT"/>
          <w:sz w:val="24"/>
          <w:szCs w:val="24"/>
        </w:rPr>
        <w:lastRenderedPageBreak/>
        <w:t>Asistir al Ministro en la formulación, adopción, dirección y coordinación de la política sobre las actividades relacionadas con el aprovechamiento integral de los recursos naturales no renovables.</w:t>
      </w:r>
    </w:p>
    <w:p w14:paraId="65BC93EA" w14:textId="77777777" w:rsidR="00C32CD8" w:rsidRPr="00FA5F2E" w:rsidRDefault="00C32CD8" w:rsidP="005236FC">
      <w:pPr>
        <w:pStyle w:val="ColorfulList-Accent11"/>
        <w:numPr>
          <w:ilvl w:val="0"/>
          <w:numId w:val="80"/>
        </w:numPr>
        <w:shd w:val="clear" w:color="auto" w:fill="FFFFFF"/>
        <w:spacing w:after="0" w:line="240" w:lineRule="auto"/>
        <w:jc w:val="both"/>
        <w:rPr>
          <w:rFonts w:ascii="Gill Sans MT" w:hAnsi="Gill Sans MT"/>
          <w:sz w:val="24"/>
          <w:szCs w:val="24"/>
        </w:rPr>
      </w:pPr>
      <w:r w:rsidRPr="00FA5F2E">
        <w:rPr>
          <w:rFonts w:ascii="Gill Sans MT" w:hAnsi="Gill Sans MT"/>
          <w:sz w:val="24"/>
          <w:szCs w:val="24"/>
        </w:rPr>
        <w:t>Realizar las actividades relacionadas con el conocimiento y la cartografía del subsuelo a través del Servicio Geológico Nacional.</w:t>
      </w:r>
    </w:p>
    <w:p w14:paraId="0E835286" w14:textId="77777777" w:rsidR="00C32CD8" w:rsidRPr="00FA5F2E" w:rsidRDefault="00C32CD8" w:rsidP="005236FC">
      <w:pPr>
        <w:numPr>
          <w:ilvl w:val="0"/>
          <w:numId w:val="80"/>
        </w:numPr>
        <w:spacing w:after="0" w:line="240" w:lineRule="auto"/>
        <w:jc w:val="both"/>
        <w:rPr>
          <w:rFonts w:ascii="Gill Sans MT" w:hAnsi="Gill Sans MT"/>
          <w:sz w:val="24"/>
          <w:szCs w:val="24"/>
        </w:rPr>
      </w:pPr>
      <w:r w:rsidRPr="00FA5F2E">
        <w:rPr>
          <w:rFonts w:ascii="Gill Sans MT" w:hAnsi="Gill Sans MT"/>
          <w:sz w:val="24"/>
          <w:szCs w:val="24"/>
        </w:rPr>
        <w:t>Asistir al Ministro en la formulación de las políticas orientadas a que las actividades que desarrollen las empresas del sector minero garanticen el desarrollo sostenible de los recursos naturales no renovables. </w:t>
      </w:r>
    </w:p>
    <w:p w14:paraId="5F01A257" w14:textId="77777777" w:rsidR="00C32CD8" w:rsidRPr="00FA5F2E" w:rsidRDefault="00C32CD8" w:rsidP="005236FC">
      <w:pPr>
        <w:pStyle w:val="ColorfulList-Accent11"/>
        <w:numPr>
          <w:ilvl w:val="0"/>
          <w:numId w:val="80"/>
        </w:numPr>
        <w:shd w:val="clear" w:color="auto" w:fill="FFFFFF"/>
        <w:spacing w:after="0" w:line="240" w:lineRule="auto"/>
        <w:jc w:val="both"/>
        <w:rPr>
          <w:rFonts w:ascii="Gill Sans MT" w:hAnsi="Gill Sans MT"/>
          <w:sz w:val="24"/>
          <w:szCs w:val="24"/>
        </w:rPr>
      </w:pPr>
      <w:r w:rsidRPr="00FA5F2E">
        <w:rPr>
          <w:rFonts w:ascii="Gill Sans MT" w:hAnsi="Gill Sans MT"/>
          <w:sz w:val="24"/>
          <w:szCs w:val="24"/>
        </w:rPr>
        <w:t>Asistir al Ministro en la expedición de los reglamentos del sector para la exploración, explotación, transporte, distribución, procesamiento, beneficio y exportación de recursos naturales no renovables.</w:t>
      </w:r>
    </w:p>
    <w:p w14:paraId="5CBDBE44" w14:textId="77777777" w:rsidR="00C32CD8" w:rsidRPr="00FA5F2E" w:rsidRDefault="00C32CD8" w:rsidP="005236FC">
      <w:pPr>
        <w:numPr>
          <w:ilvl w:val="0"/>
          <w:numId w:val="80"/>
        </w:numPr>
        <w:spacing w:after="0" w:line="240" w:lineRule="auto"/>
        <w:jc w:val="both"/>
        <w:rPr>
          <w:rFonts w:ascii="Gill Sans MT" w:hAnsi="Gill Sans MT"/>
          <w:sz w:val="24"/>
          <w:szCs w:val="24"/>
        </w:rPr>
      </w:pPr>
      <w:r w:rsidRPr="00FA5F2E">
        <w:rPr>
          <w:rFonts w:ascii="Gill Sans MT" w:hAnsi="Gill Sans MT"/>
          <w:sz w:val="24"/>
          <w:szCs w:val="24"/>
        </w:rPr>
        <w:t xml:space="preserve">Asistir al Ministro en el establecimiento y fortalecimiento de las relaciones internacionales del país, en lo referente a convenios acuerdos y tratados en materia minera. </w:t>
      </w:r>
    </w:p>
    <w:p w14:paraId="76392EA9" w14:textId="77777777" w:rsidR="00C32CD8" w:rsidRPr="00FA5F2E" w:rsidRDefault="00C32CD8" w:rsidP="005236FC">
      <w:pPr>
        <w:numPr>
          <w:ilvl w:val="0"/>
          <w:numId w:val="80"/>
        </w:numPr>
        <w:spacing w:after="0" w:line="240" w:lineRule="auto"/>
        <w:jc w:val="both"/>
        <w:rPr>
          <w:rFonts w:ascii="Gill Sans MT" w:hAnsi="Gill Sans MT"/>
          <w:sz w:val="24"/>
          <w:szCs w:val="24"/>
        </w:rPr>
      </w:pPr>
      <w:r w:rsidRPr="00FA5F2E">
        <w:rPr>
          <w:rFonts w:ascii="Gill Sans MT" w:hAnsi="Gill Sans MT"/>
          <w:sz w:val="24"/>
          <w:szCs w:val="24"/>
        </w:rPr>
        <w:t>Adoptar los planes de desarrollo del sector minero del país, en concordancia con los planes nacionales de desarrollo y con la política del Gobierno.</w:t>
      </w:r>
    </w:p>
    <w:p w14:paraId="0AC0022F" w14:textId="77777777" w:rsidR="00C32CD8" w:rsidRPr="00FA5F2E" w:rsidRDefault="00C32CD8" w:rsidP="005236FC">
      <w:pPr>
        <w:numPr>
          <w:ilvl w:val="0"/>
          <w:numId w:val="80"/>
        </w:numPr>
        <w:spacing w:after="0" w:line="240" w:lineRule="auto"/>
        <w:jc w:val="both"/>
        <w:rPr>
          <w:rFonts w:ascii="Gill Sans MT" w:hAnsi="Gill Sans MT"/>
          <w:sz w:val="24"/>
          <w:szCs w:val="24"/>
        </w:rPr>
      </w:pPr>
      <w:r w:rsidRPr="00FA5F2E">
        <w:rPr>
          <w:rFonts w:ascii="Gill Sans MT" w:hAnsi="Gill Sans MT"/>
          <w:sz w:val="24"/>
          <w:szCs w:val="24"/>
        </w:rPr>
        <w:t>Evaluar la factibilidad de los proyectos de su área y presentar sus recomendaciones al Ministro.</w:t>
      </w:r>
    </w:p>
    <w:p w14:paraId="03207110" w14:textId="77777777" w:rsidR="00C32CD8" w:rsidRPr="00FA5F2E" w:rsidRDefault="00C32CD8" w:rsidP="005236FC">
      <w:pPr>
        <w:numPr>
          <w:ilvl w:val="0"/>
          <w:numId w:val="80"/>
        </w:numPr>
        <w:spacing w:after="0" w:line="240" w:lineRule="auto"/>
        <w:jc w:val="both"/>
        <w:rPr>
          <w:rFonts w:ascii="Gill Sans MT" w:hAnsi="Gill Sans MT"/>
          <w:sz w:val="24"/>
          <w:szCs w:val="24"/>
        </w:rPr>
      </w:pPr>
      <w:r w:rsidRPr="00FA5F2E">
        <w:rPr>
          <w:rFonts w:ascii="Gill Sans MT" w:hAnsi="Gill Sans MT"/>
          <w:sz w:val="24"/>
          <w:szCs w:val="24"/>
        </w:rPr>
        <w:t xml:space="preserve">Coordinar con </w:t>
      </w:r>
      <w:r w:rsidRPr="00FA5F2E">
        <w:rPr>
          <w:rFonts w:ascii="Gill Sans MT" w:hAnsi="Gill Sans MT"/>
          <w:kern w:val="1"/>
          <w:sz w:val="24"/>
          <w:szCs w:val="24"/>
        </w:rPr>
        <w:t>los órganos adscritos y bajo tutela la del Ministerio de Energía y Minas</w:t>
      </w:r>
      <w:r w:rsidRPr="00FA5F2E">
        <w:rPr>
          <w:rFonts w:ascii="Gill Sans MT" w:hAnsi="Gill Sans MT"/>
          <w:sz w:val="24"/>
          <w:szCs w:val="24"/>
        </w:rPr>
        <w:t>, todos los aspectos relativos a sus funciones, en lo concerniente a las actividades mineras.</w:t>
      </w:r>
    </w:p>
    <w:p w14:paraId="0E9E17D5" w14:textId="77777777" w:rsidR="009C2DD6" w:rsidRPr="00FA5F2E" w:rsidRDefault="009C2DD6" w:rsidP="009E0BC6">
      <w:pPr>
        <w:pStyle w:val="NormalWeb"/>
        <w:spacing w:beforeLines="0" w:afterLines="0" w:after="0"/>
        <w:jc w:val="both"/>
        <w:rPr>
          <w:rFonts w:ascii="Gill Sans MT" w:hAnsi="Gill Sans MT"/>
          <w:b/>
          <w:bCs/>
          <w:kern w:val="1"/>
          <w:sz w:val="24"/>
          <w:szCs w:val="24"/>
          <w:lang w:val="es-ES"/>
        </w:rPr>
      </w:pPr>
    </w:p>
    <w:p w14:paraId="0C0A381D" w14:textId="03EE78B8" w:rsidR="00412AEA" w:rsidRPr="00FA5F2E" w:rsidRDefault="009C2DD6" w:rsidP="008857B7">
      <w:pPr>
        <w:pStyle w:val="NormalWeb"/>
        <w:spacing w:beforeLines="0" w:afterLines="0" w:after="0"/>
        <w:jc w:val="both"/>
        <w:rPr>
          <w:rFonts w:ascii="Gill Sans MT" w:hAnsi="Gill Sans MT"/>
          <w:kern w:val="1"/>
          <w:sz w:val="24"/>
          <w:szCs w:val="24"/>
          <w:lang w:val="es-ES"/>
        </w:rPr>
      </w:pPr>
      <w:r w:rsidRPr="00FA5F2E">
        <w:rPr>
          <w:rFonts w:ascii="Gill Sans MT" w:hAnsi="Gill Sans MT"/>
          <w:b/>
          <w:bCs/>
          <w:kern w:val="1"/>
          <w:sz w:val="24"/>
          <w:szCs w:val="24"/>
          <w:lang w:val="es-ES"/>
        </w:rPr>
        <w:t>ARTÍ</w:t>
      </w:r>
      <w:r w:rsidR="0041496F" w:rsidRPr="00FA5F2E">
        <w:rPr>
          <w:rFonts w:ascii="Gill Sans MT" w:hAnsi="Gill Sans MT"/>
          <w:b/>
          <w:bCs/>
          <w:kern w:val="1"/>
          <w:sz w:val="24"/>
          <w:szCs w:val="24"/>
          <w:lang w:val="es-ES"/>
        </w:rPr>
        <w:t>CULO 74</w:t>
      </w:r>
      <w:r w:rsidR="00267A8A" w:rsidRPr="00FA5F2E">
        <w:rPr>
          <w:rFonts w:ascii="Gill Sans MT" w:hAnsi="Gill Sans MT"/>
          <w:b/>
          <w:bCs/>
          <w:kern w:val="1"/>
          <w:sz w:val="24"/>
          <w:szCs w:val="24"/>
          <w:lang w:val="es-ES"/>
        </w:rPr>
        <w:t xml:space="preserve">. </w:t>
      </w:r>
      <w:r w:rsidRPr="00FA5F2E">
        <w:rPr>
          <w:rFonts w:ascii="Gill Sans MT" w:hAnsi="Gill Sans MT"/>
          <w:b/>
          <w:bCs/>
          <w:kern w:val="1"/>
          <w:sz w:val="24"/>
          <w:szCs w:val="24"/>
          <w:lang w:val="es-ES"/>
        </w:rPr>
        <w:t>Viceministerio de</w:t>
      </w:r>
      <w:r w:rsidR="00C32CD8" w:rsidRPr="00FA5F2E">
        <w:rPr>
          <w:rFonts w:ascii="Gill Sans MT" w:hAnsi="Gill Sans MT"/>
          <w:b/>
          <w:bCs/>
          <w:kern w:val="1"/>
          <w:sz w:val="24"/>
          <w:szCs w:val="24"/>
          <w:lang w:val="es-ES"/>
        </w:rPr>
        <w:t xml:space="preserve"> Hidrocarburos. </w:t>
      </w:r>
      <w:r w:rsidR="00412AEA" w:rsidRPr="00FA5F2E">
        <w:rPr>
          <w:rFonts w:ascii="Gill Sans MT" w:hAnsi="Gill Sans MT"/>
          <w:kern w:val="1"/>
          <w:sz w:val="24"/>
          <w:szCs w:val="24"/>
          <w:lang w:val="es-ES"/>
        </w:rPr>
        <w:t xml:space="preserve">Corresponde al Viceministerio de Hidrocarburos </w:t>
      </w:r>
      <w:r w:rsidR="008857B7" w:rsidRPr="00FA5F2E">
        <w:rPr>
          <w:rFonts w:ascii="Gill Sans MT" w:hAnsi="Gill Sans MT"/>
          <w:kern w:val="1"/>
          <w:sz w:val="24"/>
          <w:szCs w:val="24"/>
          <w:lang w:val="es-ES"/>
        </w:rPr>
        <w:t xml:space="preserve">coordinar y ejecutar </w:t>
      </w:r>
      <w:r w:rsidR="00412AEA" w:rsidRPr="00FA5F2E">
        <w:rPr>
          <w:rFonts w:ascii="Gill Sans MT" w:hAnsi="Gill Sans MT"/>
          <w:kern w:val="1"/>
          <w:sz w:val="24"/>
          <w:szCs w:val="24"/>
          <w:lang w:val="es-ES"/>
        </w:rPr>
        <w:t>las políticas y las acciones tendentes a</w:t>
      </w:r>
      <w:r w:rsidR="008857B7" w:rsidRPr="00FA5F2E">
        <w:rPr>
          <w:rFonts w:ascii="Gill Sans MT" w:hAnsi="Gill Sans MT"/>
          <w:kern w:val="1"/>
          <w:sz w:val="24"/>
          <w:szCs w:val="24"/>
          <w:lang w:val="es-ES"/>
        </w:rPr>
        <w:t xml:space="preserve">l establecimiento de una estrategia energética nacional en materia de hidrocarburos. </w:t>
      </w:r>
    </w:p>
    <w:p w14:paraId="14763B86" w14:textId="77777777" w:rsidR="008857B7" w:rsidRPr="00FA5F2E" w:rsidRDefault="008857B7" w:rsidP="008857B7">
      <w:pPr>
        <w:pStyle w:val="NormalWeb"/>
        <w:spacing w:beforeLines="0" w:afterLines="0" w:after="0"/>
        <w:jc w:val="both"/>
        <w:rPr>
          <w:rFonts w:ascii="Gill Sans MT" w:hAnsi="Gill Sans MT"/>
          <w:b/>
          <w:sz w:val="24"/>
          <w:szCs w:val="24"/>
          <w:lang w:val="es-ES"/>
        </w:rPr>
      </w:pPr>
    </w:p>
    <w:p w14:paraId="7F176DC0" w14:textId="01E6A77D" w:rsidR="00412AEA" w:rsidRPr="00FA5F2E" w:rsidRDefault="0041496F" w:rsidP="00412AEA">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412AEA" w:rsidRPr="00FA5F2E">
        <w:rPr>
          <w:rFonts w:ascii="Gill Sans MT" w:hAnsi="Gill Sans MT"/>
          <w:sz w:val="24"/>
          <w:szCs w:val="24"/>
        </w:rPr>
        <w:t xml:space="preserve">El Viceministro o Viceministra de Hidrocarburos ejerce las atribuciones y competencias siguientes: </w:t>
      </w:r>
    </w:p>
    <w:p w14:paraId="56810181" w14:textId="77777777" w:rsidR="00412AEA" w:rsidRPr="00FA5F2E" w:rsidRDefault="00412AEA" w:rsidP="009E0BC6">
      <w:pPr>
        <w:widowControl w:val="0"/>
        <w:autoSpaceDE w:val="0"/>
        <w:autoSpaceDN w:val="0"/>
        <w:adjustRightInd w:val="0"/>
        <w:spacing w:after="0" w:line="240" w:lineRule="auto"/>
        <w:jc w:val="both"/>
        <w:rPr>
          <w:rFonts w:ascii="Gill Sans MT" w:hAnsi="Gill Sans MT"/>
          <w:b/>
          <w:bCs/>
          <w:kern w:val="1"/>
          <w:sz w:val="24"/>
          <w:szCs w:val="24"/>
        </w:rPr>
      </w:pPr>
    </w:p>
    <w:p w14:paraId="4E47F57B" w14:textId="6CB7174C" w:rsidR="00C32CD8" w:rsidRPr="00FA5F2E" w:rsidRDefault="008857B7" w:rsidP="005236FC">
      <w:pPr>
        <w:pStyle w:val="ColorfulList-Accent11"/>
        <w:widowControl w:val="0"/>
        <w:numPr>
          <w:ilvl w:val="0"/>
          <w:numId w:val="78"/>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kern w:val="1"/>
          <w:sz w:val="24"/>
          <w:szCs w:val="24"/>
        </w:rPr>
        <w:t>Ejecutar la p</w:t>
      </w:r>
      <w:r w:rsidR="00C32CD8" w:rsidRPr="00FA5F2E">
        <w:rPr>
          <w:rFonts w:ascii="Gill Sans MT" w:hAnsi="Gill Sans MT"/>
          <w:kern w:val="1"/>
          <w:sz w:val="24"/>
          <w:szCs w:val="24"/>
        </w:rPr>
        <w:t>olítica pública para la protección, preservación, exploración y adecuada explotación de los hidrocarburos en tierra y mar.</w:t>
      </w:r>
    </w:p>
    <w:p w14:paraId="39A13C90" w14:textId="7FE1F220" w:rsidR="00C32CD8" w:rsidRPr="00FA5F2E" w:rsidRDefault="008857B7" w:rsidP="005236FC">
      <w:pPr>
        <w:pStyle w:val="ColorfulList-Accent11"/>
        <w:widowControl w:val="0"/>
        <w:numPr>
          <w:ilvl w:val="0"/>
          <w:numId w:val="78"/>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kern w:val="1"/>
          <w:sz w:val="24"/>
          <w:szCs w:val="24"/>
        </w:rPr>
        <w:t xml:space="preserve">Llevar el </w:t>
      </w:r>
      <w:r w:rsidR="00C32CD8" w:rsidRPr="00FA5F2E">
        <w:rPr>
          <w:rFonts w:ascii="Gill Sans MT" w:hAnsi="Gill Sans MT"/>
          <w:kern w:val="1"/>
          <w:sz w:val="24"/>
          <w:szCs w:val="24"/>
        </w:rPr>
        <w:t>Registro Nacional de las concesiones concedidas en su área de responsabilidad.</w:t>
      </w:r>
    </w:p>
    <w:p w14:paraId="799D21B9" w14:textId="302B5760" w:rsidR="00C32CD8" w:rsidRPr="00FA5F2E" w:rsidRDefault="008857B7" w:rsidP="005236FC">
      <w:pPr>
        <w:pStyle w:val="ColorfulList-Accent11"/>
        <w:widowControl w:val="0"/>
        <w:numPr>
          <w:ilvl w:val="0"/>
          <w:numId w:val="78"/>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kern w:val="1"/>
          <w:sz w:val="24"/>
          <w:szCs w:val="24"/>
        </w:rPr>
        <w:t>Coordinar</w:t>
      </w:r>
      <w:r w:rsidR="00C32CD8" w:rsidRPr="00FA5F2E">
        <w:rPr>
          <w:rFonts w:ascii="Gill Sans MT" w:hAnsi="Gill Sans MT"/>
          <w:kern w:val="1"/>
          <w:sz w:val="24"/>
          <w:szCs w:val="24"/>
        </w:rPr>
        <w:t xml:space="preserve"> los órganos adscritos y bajo tutela la del Ministerio de Energía y Minas, la política relativa a los hidrocarburos.</w:t>
      </w:r>
    </w:p>
    <w:p w14:paraId="1C23A601" w14:textId="79996603" w:rsidR="00C32CD8" w:rsidRPr="00FA5F2E" w:rsidRDefault="008857B7" w:rsidP="005236FC">
      <w:pPr>
        <w:pStyle w:val="ColorfulList-Accent11"/>
        <w:widowControl w:val="0"/>
        <w:numPr>
          <w:ilvl w:val="0"/>
          <w:numId w:val="78"/>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kern w:val="1"/>
          <w:sz w:val="24"/>
          <w:szCs w:val="24"/>
        </w:rPr>
        <w:t>Proponer una política</w:t>
      </w:r>
      <w:r w:rsidR="00C32CD8" w:rsidRPr="00FA5F2E">
        <w:rPr>
          <w:rFonts w:ascii="Gill Sans MT" w:hAnsi="Gill Sans MT"/>
          <w:kern w:val="1"/>
          <w:sz w:val="24"/>
          <w:szCs w:val="24"/>
        </w:rPr>
        <w:t xml:space="preserve"> relativa </w:t>
      </w:r>
      <w:r w:rsidRPr="00FA5F2E">
        <w:rPr>
          <w:rFonts w:ascii="Gill Sans MT" w:hAnsi="Gill Sans MT"/>
          <w:kern w:val="1"/>
          <w:sz w:val="24"/>
          <w:szCs w:val="24"/>
        </w:rPr>
        <w:t xml:space="preserve">a </w:t>
      </w:r>
      <w:r w:rsidR="00C32CD8" w:rsidRPr="00FA5F2E">
        <w:rPr>
          <w:rFonts w:ascii="Gill Sans MT" w:hAnsi="Gill Sans MT"/>
          <w:kern w:val="1"/>
          <w:sz w:val="24"/>
          <w:szCs w:val="24"/>
        </w:rPr>
        <w:t xml:space="preserve">combustibles renovables y </w:t>
      </w:r>
      <w:proofErr w:type="spellStart"/>
      <w:r w:rsidR="00C32CD8" w:rsidRPr="00FA5F2E">
        <w:rPr>
          <w:rFonts w:ascii="Gill Sans MT" w:hAnsi="Gill Sans MT"/>
          <w:kern w:val="1"/>
          <w:sz w:val="24"/>
          <w:szCs w:val="24"/>
        </w:rPr>
        <w:t>bio</w:t>
      </w:r>
      <w:proofErr w:type="spellEnd"/>
      <w:r w:rsidR="00C32CD8" w:rsidRPr="00FA5F2E">
        <w:rPr>
          <w:rFonts w:ascii="Gill Sans MT" w:hAnsi="Gill Sans MT"/>
          <w:kern w:val="1"/>
          <w:sz w:val="24"/>
          <w:szCs w:val="24"/>
        </w:rPr>
        <w:t>-combustibles, fomentar su aplicación y aprobar y fiscalizar los proyectos relativos a los mismos.</w:t>
      </w:r>
    </w:p>
    <w:p w14:paraId="1EA42824" w14:textId="0A6E573C" w:rsidR="00C32CD8" w:rsidRPr="00FA5F2E" w:rsidRDefault="008857B7" w:rsidP="005236FC">
      <w:pPr>
        <w:pStyle w:val="ColorfulList-Accent11"/>
        <w:widowControl w:val="0"/>
        <w:numPr>
          <w:ilvl w:val="0"/>
          <w:numId w:val="78"/>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kern w:val="1"/>
          <w:sz w:val="24"/>
          <w:szCs w:val="24"/>
        </w:rPr>
        <w:t>Promover una p</w:t>
      </w:r>
      <w:r w:rsidR="00C32CD8" w:rsidRPr="00FA5F2E">
        <w:rPr>
          <w:rFonts w:ascii="Gill Sans MT" w:hAnsi="Gill Sans MT"/>
          <w:kern w:val="1"/>
          <w:sz w:val="24"/>
          <w:szCs w:val="24"/>
        </w:rPr>
        <w:t>olítica para el uso eficiente de hidrocarburos y ahorro de recursos en las aéreas no gubernamentales.</w:t>
      </w:r>
      <w:r w:rsidRPr="00FA5F2E">
        <w:rPr>
          <w:rFonts w:ascii="Gill Sans MT" w:hAnsi="Gill Sans MT"/>
          <w:kern w:val="1"/>
          <w:sz w:val="24"/>
          <w:szCs w:val="24"/>
        </w:rPr>
        <w:t xml:space="preserve"> </w:t>
      </w:r>
    </w:p>
    <w:p w14:paraId="1AA4B443" w14:textId="3597B221" w:rsidR="00C32CD8" w:rsidRPr="00FA5F2E" w:rsidRDefault="008857B7" w:rsidP="005236FC">
      <w:pPr>
        <w:pStyle w:val="ColorfulList-Accent11"/>
        <w:widowControl w:val="0"/>
        <w:numPr>
          <w:ilvl w:val="0"/>
          <w:numId w:val="78"/>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kern w:val="1"/>
          <w:sz w:val="24"/>
          <w:szCs w:val="24"/>
        </w:rPr>
        <w:t>Propiciar a</w:t>
      </w:r>
      <w:r w:rsidR="00C32CD8" w:rsidRPr="00FA5F2E">
        <w:rPr>
          <w:rFonts w:ascii="Gill Sans MT" w:hAnsi="Gill Sans MT"/>
          <w:kern w:val="1"/>
          <w:sz w:val="24"/>
          <w:szCs w:val="24"/>
        </w:rPr>
        <w:t>lianzas público-privadas en materia de hidrocarburos.</w:t>
      </w:r>
      <w:r w:rsidRPr="00FA5F2E">
        <w:rPr>
          <w:rFonts w:ascii="Gill Sans MT" w:hAnsi="Gill Sans MT"/>
          <w:kern w:val="1"/>
          <w:sz w:val="24"/>
          <w:szCs w:val="24"/>
        </w:rPr>
        <w:t xml:space="preserve"> </w:t>
      </w:r>
    </w:p>
    <w:p w14:paraId="3BA4373F" w14:textId="3FDF4923" w:rsidR="00C32CD8" w:rsidRPr="00FA5F2E" w:rsidRDefault="008857B7" w:rsidP="005236FC">
      <w:pPr>
        <w:pStyle w:val="ColorfulList-Accent11"/>
        <w:widowControl w:val="0"/>
        <w:numPr>
          <w:ilvl w:val="0"/>
          <w:numId w:val="78"/>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kern w:val="1"/>
          <w:sz w:val="24"/>
          <w:szCs w:val="24"/>
        </w:rPr>
        <w:t>Velar por la ejecución de la p</w:t>
      </w:r>
      <w:r w:rsidR="00C32CD8" w:rsidRPr="00FA5F2E">
        <w:rPr>
          <w:rFonts w:ascii="Gill Sans MT" w:hAnsi="Gill Sans MT"/>
          <w:kern w:val="1"/>
          <w:sz w:val="24"/>
          <w:szCs w:val="24"/>
        </w:rPr>
        <w:t xml:space="preserve">olítica y </w:t>
      </w:r>
      <w:r w:rsidRPr="00FA5F2E">
        <w:rPr>
          <w:rFonts w:ascii="Gill Sans MT" w:hAnsi="Gill Sans MT"/>
          <w:kern w:val="1"/>
          <w:sz w:val="24"/>
          <w:szCs w:val="24"/>
        </w:rPr>
        <w:t xml:space="preserve">la </w:t>
      </w:r>
      <w:r w:rsidR="00C32CD8" w:rsidRPr="00FA5F2E">
        <w:rPr>
          <w:rFonts w:ascii="Gill Sans MT" w:hAnsi="Gill Sans MT"/>
          <w:kern w:val="1"/>
          <w:sz w:val="24"/>
          <w:szCs w:val="24"/>
        </w:rPr>
        <w:t>fiscalización en materia de uso de hidrocarburos, para la correcta utilización de los mismos de cara al trato fiscal y legal aplicable al hidrocarburo que se trate y el objeto de su importación.</w:t>
      </w:r>
    </w:p>
    <w:p w14:paraId="25E83B9D" w14:textId="77777777" w:rsidR="00C32CD8" w:rsidRPr="00FA5F2E" w:rsidRDefault="00C32CD8" w:rsidP="005236FC">
      <w:pPr>
        <w:numPr>
          <w:ilvl w:val="0"/>
          <w:numId w:val="78"/>
        </w:numPr>
        <w:shd w:val="clear" w:color="auto" w:fill="FFFFFF"/>
        <w:spacing w:after="0" w:line="240" w:lineRule="auto"/>
        <w:jc w:val="both"/>
        <w:rPr>
          <w:rFonts w:ascii="Gill Sans MT" w:hAnsi="Gill Sans MT"/>
          <w:sz w:val="24"/>
          <w:szCs w:val="24"/>
        </w:rPr>
      </w:pPr>
      <w:r w:rsidRPr="00FA5F2E">
        <w:rPr>
          <w:rFonts w:ascii="Gill Sans MT" w:hAnsi="Gill Sans MT"/>
          <w:sz w:val="24"/>
          <w:szCs w:val="24"/>
        </w:rPr>
        <w:t xml:space="preserve">Recibir, analizar y recomendar, previo a su puesta en servicio, toda solicitud para la importación, almacenamiento, producción, envase, refinamiento, purificación, </w:t>
      </w:r>
      <w:r w:rsidRPr="00FA5F2E">
        <w:rPr>
          <w:rFonts w:ascii="Gill Sans MT" w:hAnsi="Gill Sans MT"/>
          <w:sz w:val="24"/>
          <w:szCs w:val="24"/>
        </w:rPr>
        <w:lastRenderedPageBreak/>
        <w:t>mezcla, procesamiento, transformación de hidrocarburos, verificando que cumplan con las normas técnicas y de calidad vigentes, teniendo en cuenta las normas de preservación del medio ambiente y protección ecológica.</w:t>
      </w:r>
    </w:p>
    <w:p w14:paraId="5943B3B3" w14:textId="77777777" w:rsidR="00C32CD8" w:rsidRPr="00FA5F2E" w:rsidRDefault="00C32CD8" w:rsidP="005236FC">
      <w:pPr>
        <w:numPr>
          <w:ilvl w:val="0"/>
          <w:numId w:val="78"/>
        </w:numPr>
        <w:shd w:val="clear" w:color="auto" w:fill="FFFFFF"/>
        <w:spacing w:after="0" w:line="240" w:lineRule="auto"/>
        <w:jc w:val="both"/>
        <w:rPr>
          <w:rFonts w:ascii="Gill Sans MT" w:hAnsi="Gill Sans MT"/>
          <w:sz w:val="24"/>
          <w:szCs w:val="24"/>
        </w:rPr>
      </w:pPr>
      <w:r w:rsidRPr="00FA5F2E">
        <w:rPr>
          <w:rFonts w:ascii="Gill Sans MT" w:hAnsi="Gill Sans MT"/>
          <w:sz w:val="24"/>
          <w:szCs w:val="24"/>
        </w:rPr>
        <w:t>Asistir al Ministro en la elaboración de los reglamentos del sector para la exploración, explotación, transporte, refinación, procesamiento, y exportación de los hidrocarburos, gas natural y biocombustibles. </w:t>
      </w:r>
    </w:p>
    <w:p w14:paraId="1551C6AD" w14:textId="77777777" w:rsidR="00C32CD8" w:rsidRPr="00FA5F2E" w:rsidRDefault="00C32CD8" w:rsidP="005236FC">
      <w:pPr>
        <w:pStyle w:val="ColorfulList-Accent11"/>
        <w:numPr>
          <w:ilvl w:val="0"/>
          <w:numId w:val="78"/>
        </w:numPr>
        <w:spacing w:after="0" w:line="240" w:lineRule="auto"/>
        <w:jc w:val="both"/>
        <w:rPr>
          <w:rFonts w:ascii="Gill Sans MT" w:hAnsi="Gill Sans MT"/>
          <w:sz w:val="24"/>
          <w:szCs w:val="24"/>
        </w:rPr>
      </w:pPr>
      <w:r w:rsidRPr="00FA5F2E">
        <w:rPr>
          <w:rFonts w:ascii="Gill Sans MT" w:hAnsi="Gill Sans MT"/>
          <w:sz w:val="24"/>
          <w:szCs w:val="24"/>
        </w:rPr>
        <w:t>Asistir al Ministro en la formulación, adopción, dirección y coordinación de la política nacional en materia de exploración, explotación, transporte, refinación, procesamiento, transformación de hidrocarburos, gas natural y biocombustibles. </w:t>
      </w:r>
    </w:p>
    <w:p w14:paraId="7D3F9CDB" w14:textId="77777777" w:rsidR="00C32CD8" w:rsidRPr="00FA5F2E" w:rsidRDefault="00C32CD8" w:rsidP="005236FC">
      <w:pPr>
        <w:numPr>
          <w:ilvl w:val="0"/>
          <w:numId w:val="78"/>
        </w:numPr>
        <w:spacing w:after="0" w:line="240" w:lineRule="auto"/>
        <w:jc w:val="both"/>
        <w:rPr>
          <w:rFonts w:ascii="Gill Sans MT" w:hAnsi="Gill Sans MT"/>
          <w:sz w:val="24"/>
          <w:szCs w:val="24"/>
        </w:rPr>
      </w:pPr>
      <w:r w:rsidRPr="00FA5F2E">
        <w:rPr>
          <w:rFonts w:ascii="Gill Sans MT" w:hAnsi="Gill Sans MT"/>
          <w:sz w:val="24"/>
          <w:szCs w:val="24"/>
        </w:rPr>
        <w:t>Expedir los reglamentos técnicos sobre producción, transporte, distribución de gas natural, sus usos y aplicaciones.</w:t>
      </w:r>
    </w:p>
    <w:p w14:paraId="0C717EBD" w14:textId="77777777" w:rsidR="00C32CD8" w:rsidRPr="00FA5F2E" w:rsidRDefault="00C32CD8" w:rsidP="005236FC">
      <w:pPr>
        <w:numPr>
          <w:ilvl w:val="0"/>
          <w:numId w:val="78"/>
        </w:numPr>
        <w:spacing w:after="0" w:line="240" w:lineRule="auto"/>
        <w:jc w:val="both"/>
        <w:rPr>
          <w:rFonts w:ascii="Gill Sans MT" w:hAnsi="Gill Sans MT"/>
          <w:sz w:val="24"/>
          <w:szCs w:val="24"/>
        </w:rPr>
      </w:pPr>
      <w:r w:rsidRPr="00FA5F2E">
        <w:rPr>
          <w:rFonts w:ascii="Gill Sans MT" w:hAnsi="Gill Sans MT"/>
          <w:sz w:val="24"/>
          <w:szCs w:val="24"/>
        </w:rPr>
        <w:t xml:space="preserve">Fiscalizar la exploración y explotación de los yacimientos. </w:t>
      </w:r>
    </w:p>
    <w:p w14:paraId="7917D1D4" w14:textId="77777777" w:rsidR="00C32CD8" w:rsidRPr="00FA5F2E" w:rsidRDefault="00C32CD8" w:rsidP="005236FC">
      <w:pPr>
        <w:numPr>
          <w:ilvl w:val="0"/>
          <w:numId w:val="78"/>
        </w:numPr>
        <w:spacing w:after="0" w:line="240" w:lineRule="auto"/>
        <w:jc w:val="both"/>
        <w:rPr>
          <w:rFonts w:ascii="Gill Sans MT" w:hAnsi="Gill Sans MT"/>
          <w:sz w:val="24"/>
          <w:szCs w:val="24"/>
        </w:rPr>
      </w:pPr>
      <w:r w:rsidRPr="00FA5F2E">
        <w:rPr>
          <w:rFonts w:ascii="Gill Sans MT" w:hAnsi="Gill Sans MT"/>
          <w:sz w:val="24"/>
          <w:szCs w:val="24"/>
        </w:rPr>
        <w:t>Asistir al Ministro en el establecimiento y fortalecimiento de las relaciones internacionales del país en lo referente a convenios acuerdos y tratados en materia de hidrocarburos.</w:t>
      </w:r>
    </w:p>
    <w:p w14:paraId="21D9A28F" w14:textId="77777777" w:rsidR="00C32CD8" w:rsidRPr="00FA5F2E" w:rsidRDefault="00C32CD8" w:rsidP="009E0BC6">
      <w:pPr>
        <w:widowControl w:val="0"/>
        <w:autoSpaceDE w:val="0"/>
        <w:autoSpaceDN w:val="0"/>
        <w:adjustRightInd w:val="0"/>
        <w:spacing w:after="0" w:line="240" w:lineRule="auto"/>
        <w:ind w:left="720"/>
        <w:jc w:val="both"/>
        <w:rPr>
          <w:rFonts w:ascii="Gill Sans MT" w:hAnsi="Gill Sans MT"/>
          <w:kern w:val="1"/>
          <w:sz w:val="24"/>
          <w:szCs w:val="24"/>
        </w:rPr>
      </w:pPr>
    </w:p>
    <w:p w14:paraId="766DDE53" w14:textId="535B8705" w:rsidR="006E1292" w:rsidRPr="00FA5F2E" w:rsidRDefault="0041496F" w:rsidP="006E1292">
      <w:pPr>
        <w:pStyle w:val="NormalWeb"/>
        <w:spacing w:beforeLines="0" w:afterLines="0" w:after="0"/>
        <w:jc w:val="both"/>
        <w:rPr>
          <w:rFonts w:ascii="Gill Sans MT" w:hAnsi="Gill Sans MT"/>
          <w:kern w:val="1"/>
          <w:sz w:val="24"/>
          <w:szCs w:val="24"/>
          <w:lang w:val="es-ES"/>
        </w:rPr>
      </w:pPr>
      <w:r w:rsidRPr="00FA5F2E">
        <w:rPr>
          <w:rFonts w:ascii="Gill Sans MT" w:hAnsi="Gill Sans MT"/>
          <w:b/>
          <w:bCs/>
          <w:kern w:val="1"/>
          <w:sz w:val="24"/>
          <w:szCs w:val="24"/>
          <w:lang w:val="es-ES"/>
        </w:rPr>
        <w:t>ARTÍCULO 7</w:t>
      </w:r>
      <w:r w:rsidR="00D23899" w:rsidRPr="00FA5F2E">
        <w:rPr>
          <w:rFonts w:ascii="Gill Sans MT" w:hAnsi="Gill Sans MT"/>
          <w:b/>
          <w:bCs/>
          <w:kern w:val="1"/>
          <w:sz w:val="24"/>
          <w:szCs w:val="24"/>
          <w:lang w:val="es-ES"/>
        </w:rPr>
        <w:t>5</w:t>
      </w:r>
      <w:r w:rsidR="00267A8A" w:rsidRPr="00FA5F2E">
        <w:rPr>
          <w:rFonts w:ascii="Gill Sans MT" w:hAnsi="Gill Sans MT"/>
          <w:b/>
          <w:bCs/>
          <w:kern w:val="1"/>
          <w:sz w:val="24"/>
          <w:szCs w:val="24"/>
          <w:lang w:val="es-ES"/>
        </w:rPr>
        <w:t>.</w:t>
      </w:r>
      <w:r w:rsidR="009C2DD6" w:rsidRPr="00FA5F2E">
        <w:rPr>
          <w:rFonts w:ascii="Gill Sans MT" w:hAnsi="Gill Sans MT"/>
          <w:b/>
          <w:bCs/>
          <w:kern w:val="1"/>
          <w:sz w:val="24"/>
          <w:szCs w:val="24"/>
          <w:lang w:val="es-ES"/>
        </w:rPr>
        <w:t xml:space="preserve"> Viceministerio de</w:t>
      </w:r>
      <w:r w:rsidR="00C32CD8" w:rsidRPr="00FA5F2E">
        <w:rPr>
          <w:rFonts w:ascii="Gill Sans MT" w:hAnsi="Gill Sans MT"/>
          <w:b/>
          <w:bCs/>
          <w:kern w:val="1"/>
          <w:sz w:val="24"/>
          <w:szCs w:val="24"/>
          <w:lang w:val="es-ES"/>
        </w:rPr>
        <w:t xml:space="preserve"> la Seguridad Energética e Infraestructura.</w:t>
      </w:r>
      <w:r w:rsidR="00C32CD8" w:rsidRPr="00FA5F2E">
        <w:rPr>
          <w:rFonts w:ascii="Gill Sans MT" w:hAnsi="Gill Sans MT"/>
          <w:kern w:val="1"/>
          <w:sz w:val="24"/>
          <w:szCs w:val="24"/>
          <w:lang w:val="es-ES"/>
        </w:rPr>
        <w:t xml:space="preserve"> </w:t>
      </w:r>
      <w:r w:rsidR="006E1292" w:rsidRPr="00FA5F2E">
        <w:rPr>
          <w:rFonts w:ascii="Gill Sans MT" w:hAnsi="Gill Sans MT"/>
          <w:kern w:val="1"/>
          <w:sz w:val="24"/>
          <w:szCs w:val="24"/>
          <w:lang w:val="es-ES"/>
        </w:rPr>
        <w:t xml:space="preserve">Corresponde al Viceministerio de Seguridad Energética e Infraestructura recomendar y velar por la aplicación de la política de seguridad en lo que respecta a las infraestructuras energéticas que garanticen el adecuado almacenamiento y distribución de los suministros energéticos. </w:t>
      </w:r>
    </w:p>
    <w:p w14:paraId="6FF71694" w14:textId="77777777" w:rsidR="006E1292" w:rsidRPr="00FA5F2E" w:rsidRDefault="006E1292" w:rsidP="006E1292">
      <w:pPr>
        <w:pStyle w:val="NormalWeb"/>
        <w:spacing w:beforeLines="0" w:afterLines="0" w:after="0"/>
        <w:jc w:val="both"/>
        <w:rPr>
          <w:rFonts w:ascii="Gill Sans MT" w:hAnsi="Gill Sans MT"/>
          <w:b/>
          <w:sz w:val="24"/>
          <w:szCs w:val="24"/>
          <w:lang w:val="es-ES"/>
        </w:rPr>
      </w:pPr>
    </w:p>
    <w:p w14:paraId="367ADDD4" w14:textId="62BE46F1" w:rsidR="006E1292" w:rsidRPr="00FA5F2E" w:rsidRDefault="0041496F" w:rsidP="006E1292">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6E1292" w:rsidRPr="00FA5F2E">
        <w:rPr>
          <w:rFonts w:ascii="Gill Sans MT" w:hAnsi="Gill Sans MT"/>
          <w:sz w:val="24"/>
          <w:szCs w:val="24"/>
        </w:rPr>
        <w:t xml:space="preserve">El Viceministro o Viceministra de </w:t>
      </w:r>
      <w:r w:rsidR="006E1292" w:rsidRPr="00FA5F2E">
        <w:rPr>
          <w:rFonts w:ascii="Gill Sans MT" w:hAnsi="Gill Sans MT"/>
          <w:kern w:val="1"/>
          <w:sz w:val="24"/>
          <w:szCs w:val="24"/>
        </w:rPr>
        <w:t xml:space="preserve">Seguridad Energética e Infraestructura </w:t>
      </w:r>
      <w:r w:rsidR="006E1292" w:rsidRPr="00FA5F2E">
        <w:rPr>
          <w:rFonts w:ascii="Gill Sans MT" w:hAnsi="Gill Sans MT"/>
          <w:sz w:val="24"/>
          <w:szCs w:val="24"/>
        </w:rPr>
        <w:t xml:space="preserve">ejerce las atribuciones y competencias siguientes: </w:t>
      </w:r>
    </w:p>
    <w:p w14:paraId="2AA61F70" w14:textId="77777777" w:rsidR="00C32CD8" w:rsidRPr="00FA5F2E" w:rsidRDefault="00C32CD8" w:rsidP="009E0BC6">
      <w:pPr>
        <w:widowControl w:val="0"/>
        <w:autoSpaceDE w:val="0"/>
        <w:autoSpaceDN w:val="0"/>
        <w:adjustRightInd w:val="0"/>
        <w:spacing w:after="0" w:line="240" w:lineRule="auto"/>
        <w:jc w:val="both"/>
        <w:rPr>
          <w:rFonts w:ascii="Gill Sans MT" w:hAnsi="Gill Sans MT"/>
          <w:sz w:val="24"/>
          <w:szCs w:val="24"/>
        </w:rPr>
      </w:pPr>
    </w:p>
    <w:p w14:paraId="4210D019" w14:textId="431B6531" w:rsidR="00C32CD8" w:rsidRPr="00FA5F2E" w:rsidRDefault="00C32CD8" w:rsidP="005236FC">
      <w:pPr>
        <w:pStyle w:val="ColorfulList-Accent11"/>
        <w:widowControl w:val="0"/>
        <w:numPr>
          <w:ilvl w:val="0"/>
          <w:numId w:val="76"/>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kern w:val="1"/>
          <w:sz w:val="24"/>
          <w:szCs w:val="24"/>
        </w:rPr>
        <w:t>Recomendar la política seguridad, en lo referente a almacenamiento de suministros, infraestructura para la distribución eficiente de los mismos, diseño de composición ideal de la matriz energética y planes, para su consecución y todos los temas relacionados.</w:t>
      </w:r>
      <w:r w:rsidR="006E1292" w:rsidRPr="00FA5F2E">
        <w:rPr>
          <w:rFonts w:ascii="Gill Sans MT" w:hAnsi="Gill Sans MT"/>
          <w:kern w:val="1"/>
          <w:sz w:val="24"/>
          <w:szCs w:val="24"/>
        </w:rPr>
        <w:t xml:space="preserve"> </w:t>
      </w:r>
    </w:p>
    <w:p w14:paraId="1A0C22B4" w14:textId="2000840D" w:rsidR="00C32CD8" w:rsidRPr="00FA5F2E" w:rsidRDefault="00C32CD8" w:rsidP="005236FC">
      <w:pPr>
        <w:pStyle w:val="ColorfulList-Accent11"/>
        <w:widowControl w:val="0"/>
        <w:numPr>
          <w:ilvl w:val="0"/>
          <w:numId w:val="76"/>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sz w:val="24"/>
          <w:szCs w:val="24"/>
        </w:rPr>
        <w:t>Garantizar el cumplimiento de las normas de seguridad de las infraestructuras energéticas.</w:t>
      </w:r>
      <w:r w:rsidR="006E1292" w:rsidRPr="00FA5F2E">
        <w:rPr>
          <w:rFonts w:ascii="Gill Sans MT" w:hAnsi="Gill Sans MT"/>
          <w:sz w:val="24"/>
          <w:szCs w:val="24"/>
        </w:rPr>
        <w:t xml:space="preserve"> </w:t>
      </w:r>
    </w:p>
    <w:p w14:paraId="5E9C2224" w14:textId="59AAF086" w:rsidR="00C32CD8" w:rsidRPr="00FA5F2E" w:rsidRDefault="006E1292" w:rsidP="005236FC">
      <w:pPr>
        <w:pStyle w:val="ColorfulList-Accent11"/>
        <w:widowControl w:val="0"/>
        <w:numPr>
          <w:ilvl w:val="0"/>
          <w:numId w:val="76"/>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sz w:val="24"/>
          <w:szCs w:val="24"/>
        </w:rPr>
        <w:t>Coordinar los e</w:t>
      </w:r>
      <w:r w:rsidR="00C32CD8" w:rsidRPr="00FA5F2E">
        <w:rPr>
          <w:rFonts w:ascii="Gill Sans MT" w:hAnsi="Gill Sans MT"/>
          <w:sz w:val="24"/>
          <w:szCs w:val="24"/>
        </w:rPr>
        <w:t>studio</w:t>
      </w:r>
      <w:r w:rsidRPr="00FA5F2E">
        <w:rPr>
          <w:rFonts w:ascii="Gill Sans MT" w:hAnsi="Gill Sans MT"/>
          <w:sz w:val="24"/>
          <w:szCs w:val="24"/>
        </w:rPr>
        <w:t>s</w:t>
      </w:r>
      <w:r w:rsidR="00C32CD8" w:rsidRPr="00FA5F2E">
        <w:rPr>
          <w:rFonts w:ascii="Gill Sans MT" w:hAnsi="Gill Sans MT"/>
          <w:sz w:val="24"/>
          <w:szCs w:val="24"/>
        </w:rPr>
        <w:t xml:space="preserve"> de los esquemas de seguridad, para la construcción de nuevas infraestructuras energéticas estratégicas, relacionadas al transporte, almacenaje y refinamiento de combustibles, así como gasoductos, oleoductos y redes de distribución.</w:t>
      </w:r>
      <w:r w:rsidRPr="00FA5F2E">
        <w:rPr>
          <w:rFonts w:ascii="Gill Sans MT" w:hAnsi="Gill Sans MT"/>
          <w:sz w:val="24"/>
          <w:szCs w:val="24"/>
        </w:rPr>
        <w:t xml:space="preserve"> </w:t>
      </w:r>
    </w:p>
    <w:p w14:paraId="26D6953F" w14:textId="708AB3F1" w:rsidR="00C32CD8" w:rsidRPr="00FA5F2E" w:rsidRDefault="00C32CD8" w:rsidP="005236FC">
      <w:pPr>
        <w:numPr>
          <w:ilvl w:val="0"/>
          <w:numId w:val="76"/>
        </w:numPr>
        <w:spacing w:after="0" w:line="240" w:lineRule="auto"/>
        <w:jc w:val="both"/>
        <w:rPr>
          <w:rFonts w:ascii="Gill Sans MT" w:hAnsi="Gill Sans MT"/>
          <w:sz w:val="24"/>
          <w:szCs w:val="24"/>
        </w:rPr>
      </w:pPr>
      <w:r w:rsidRPr="00FA5F2E">
        <w:rPr>
          <w:rFonts w:ascii="Gill Sans MT" w:hAnsi="Gill Sans MT"/>
          <w:sz w:val="24"/>
          <w:szCs w:val="24"/>
        </w:rPr>
        <w:t>Asistir al Ministro en la planificación, diseño, revisión y adopción del Plan de Expansión de la red de Poliductos y elaborar y adoptar el Plan de Continuidad, en los cuales se definirán los objetivos, principios, criterios y estrategias necesarias para asegurar la disponibilidad y suministro de los combustibles líquidos derivados, biocombustibles y otros, en el mercado nacional, en forma regular y continua.</w:t>
      </w:r>
      <w:r w:rsidR="006E1292" w:rsidRPr="00FA5F2E">
        <w:rPr>
          <w:rFonts w:ascii="Gill Sans MT" w:hAnsi="Gill Sans MT"/>
          <w:sz w:val="24"/>
          <w:szCs w:val="24"/>
        </w:rPr>
        <w:t xml:space="preserve"> </w:t>
      </w:r>
    </w:p>
    <w:p w14:paraId="11286762" w14:textId="77777777" w:rsidR="00C32CD8" w:rsidRPr="00FA5F2E" w:rsidRDefault="00C32CD8" w:rsidP="005236FC">
      <w:pPr>
        <w:numPr>
          <w:ilvl w:val="0"/>
          <w:numId w:val="76"/>
        </w:numPr>
        <w:spacing w:after="0" w:line="240" w:lineRule="auto"/>
        <w:jc w:val="both"/>
        <w:rPr>
          <w:rFonts w:ascii="Gill Sans MT" w:hAnsi="Gill Sans MT"/>
          <w:sz w:val="24"/>
          <w:szCs w:val="24"/>
        </w:rPr>
      </w:pPr>
      <w:r w:rsidRPr="00FA5F2E">
        <w:rPr>
          <w:rFonts w:ascii="Gill Sans MT" w:hAnsi="Gill Sans MT"/>
          <w:sz w:val="24"/>
          <w:szCs w:val="24"/>
        </w:rPr>
        <w:t>Recomendar al ministro los criterios que orientarán la remuneración de los proyectos destinados a asegurar la confiabilidad, disponibilidad, continuidad y garantía del suministro de los combustibles líquidos, biocombustibles y otros. </w:t>
      </w:r>
    </w:p>
    <w:p w14:paraId="5612D7BE" w14:textId="77777777" w:rsidR="00C32CD8" w:rsidRPr="00FA5F2E" w:rsidRDefault="00C32CD8" w:rsidP="005236FC">
      <w:pPr>
        <w:numPr>
          <w:ilvl w:val="0"/>
          <w:numId w:val="76"/>
        </w:numPr>
        <w:spacing w:after="0" w:line="240" w:lineRule="auto"/>
        <w:jc w:val="both"/>
        <w:rPr>
          <w:rFonts w:ascii="Gill Sans MT" w:hAnsi="Gill Sans MT"/>
          <w:sz w:val="24"/>
          <w:szCs w:val="24"/>
        </w:rPr>
      </w:pPr>
      <w:r w:rsidRPr="00FA5F2E">
        <w:rPr>
          <w:rFonts w:ascii="Gill Sans MT" w:hAnsi="Gill Sans MT"/>
          <w:sz w:val="24"/>
          <w:szCs w:val="24"/>
        </w:rPr>
        <w:lastRenderedPageBreak/>
        <w:t>Asistir al Ministro en el establecimiento y fortalecimiento de las relaciones internacionales del país, en lo referente a convenios acuerdos y tratados en materia de infraestructura y seguridad energética. </w:t>
      </w:r>
    </w:p>
    <w:p w14:paraId="2BEB7642" w14:textId="77777777" w:rsidR="00C32CD8" w:rsidRPr="00FA5F2E" w:rsidRDefault="00C32CD8" w:rsidP="005236FC">
      <w:pPr>
        <w:numPr>
          <w:ilvl w:val="0"/>
          <w:numId w:val="76"/>
        </w:numPr>
        <w:spacing w:after="0" w:line="240" w:lineRule="auto"/>
        <w:jc w:val="both"/>
        <w:rPr>
          <w:rFonts w:ascii="Gill Sans MT" w:hAnsi="Gill Sans MT"/>
          <w:sz w:val="24"/>
          <w:szCs w:val="24"/>
        </w:rPr>
      </w:pPr>
      <w:r w:rsidRPr="00FA5F2E">
        <w:rPr>
          <w:rFonts w:ascii="Gill Sans MT" w:hAnsi="Gill Sans MT"/>
          <w:sz w:val="24"/>
          <w:szCs w:val="24"/>
        </w:rPr>
        <w:t>Asistir al Ministro en la participación en entidades, organizaciones y asociaciones internacionales, dedicadas a la integración y cooperación, en materia de infraestructura y seguridad energética. </w:t>
      </w:r>
    </w:p>
    <w:p w14:paraId="03247A7A" w14:textId="1680E3EA" w:rsidR="00C32CD8" w:rsidRPr="00FA5F2E" w:rsidRDefault="006E1292" w:rsidP="005236FC">
      <w:pPr>
        <w:numPr>
          <w:ilvl w:val="0"/>
          <w:numId w:val="76"/>
        </w:numPr>
        <w:spacing w:after="0" w:line="240" w:lineRule="auto"/>
        <w:jc w:val="both"/>
        <w:rPr>
          <w:rFonts w:ascii="Gill Sans MT" w:hAnsi="Gill Sans MT"/>
          <w:sz w:val="24"/>
          <w:szCs w:val="24"/>
        </w:rPr>
      </w:pPr>
      <w:r w:rsidRPr="00FA5F2E">
        <w:rPr>
          <w:rFonts w:ascii="Gill Sans MT" w:hAnsi="Gill Sans MT"/>
          <w:sz w:val="24"/>
          <w:szCs w:val="24"/>
        </w:rPr>
        <w:t>Elaborar</w:t>
      </w:r>
      <w:r w:rsidR="00C32CD8" w:rsidRPr="00FA5F2E">
        <w:rPr>
          <w:rFonts w:ascii="Gill Sans MT" w:hAnsi="Gill Sans MT"/>
          <w:sz w:val="24"/>
          <w:szCs w:val="24"/>
        </w:rPr>
        <w:t xml:space="preserve"> la regulación para el transporte de crudo y gas combustible por oleoductos. </w:t>
      </w:r>
    </w:p>
    <w:p w14:paraId="297B4C26" w14:textId="77777777" w:rsidR="00C32CD8" w:rsidRPr="00FA5F2E" w:rsidRDefault="00C32CD8" w:rsidP="005236FC">
      <w:pPr>
        <w:numPr>
          <w:ilvl w:val="0"/>
          <w:numId w:val="76"/>
        </w:numPr>
        <w:spacing w:after="0" w:line="240" w:lineRule="auto"/>
        <w:jc w:val="both"/>
        <w:rPr>
          <w:rFonts w:ascii="Gill Sans MT" w:hAnsi="Gill Sans MT"/>
          <w:sz w:val="24"/>
          <w:szCs w:val="24"/>
        </w:rPr>
      </w:pPr>
      <w:r w:rsidRPr="00FA5F2E">
        <w:rPr>
          <w:rFonts w:ascii="Gill Sans MT" w:hAnsi="Gill Sans MT"/>
          <w:sz w:val="24"/>
          <w:szCs w:val="24"/>
        </w:rPr>
        <w:t>Recomendar los planes de expansión de la cobertura y abastecimiento de los combustibles. </w:t>
      </w:r>
    </w:p>
    <w:p w14:paraId="7A251FA0" w14:textId="77777777" w:rsidR="00C32CD8" w:rsidRPr="00FA5F2E" w:rsidRDefault="00C32CD8" w:rsidP="005236FC">
      <w:pPr>
        <w:numPr>
          <w:ilvl w:val="0"/>
          <w:numId w:val="76"/>
        </w:numPr>
        <w:spacing w:after="0" w:line="240" w:lineRule="auto"/>
        <w:jc w:val="both"/>
        <w:rPr>
          <w:rFonts w:ascii="Gill Sans MT" w:hAnsi="Gill Sans MT"/>
          <w:sz w:val="24"/>
          <w:szCs w:val="24"/>
        </w:rPr>
      </w:pPr>
      <w:r w:rsidRPr="00FA5F2E">
        <w:rPr>
          <w:rFonts w:ascii="Gill Sans MT" w:hAnsi="Gill Sans MT"/>
          <w:sz w:val="24"/>
          <w:szCs w:val="24"/>
        </w:rPr>
        <w:t xml:space="preserve">Coordinar con </w:t>
      </w:r>
      <w:r w:rsidRPr="00FA5F2E">
        <w:rPr>
          <w:rFonts w:ascii="Gill Sans MT" w:hAnsi="Gill Sans MT"/>
          <w:kern w:val="1"/>
          <w:sz w:val="24"/>
          <w:szCs w:val="24"/>
        </w:rPr>
        <w:t>los órganos adscritos y bajo tutela la del Ministerio de Energía y Minas,</w:t>
      </w:r>
      <w:r w:rsidRPr="00FA5F2E">
        <w:rPr>
          <w:rFonts w:ascii="Gill Sans MT" w:hAnsi="Gill Sans MT"/>
          <w:sz w:val="24"/>
          <w:szCs w:val="24"/>
        </w:rPr>
        <w:t xml:space="preserve"> todos los aspectos relativos a sus funciones, en lo concerniente a las actividades de seguridad energética e infraestructura.</w:t>
      </w:r>
    </w:p>
    <w:p w14:paraId="7D3B3B73" w14:textId="77777777" w:rsidR="00C32CD8" w:rsidRPr="00FA5F2E" w:rsidRDefault="00C32CD8" w:rsidP="009E0BC6">
      <w:pPr>
        <w:spacing w:after="0" w:line="240" w:lineRule="auto"/>
        <w:ind w:left="720"/>
        <w:jc w:val="both"/>
        <w:rPr>
          <w:rFonts w:ascii="Gill Sans MT" w:hAnsi="Gill Sans MT"/>
          <w:sz w:val="24"/>
          <w:szCs w:val="24"/>
        </w:rPr>
      </w:pPr>
    </w:p>
    <w:p w14:paraId="0A7987AD" w14:textId="22C83A4B" w:rsidR="006E1292" w:rsidRPr="00FA5F2E" w:rsidRDefault="0041496F" w:rsidP="006E1292">
      <w:pPr>
        <w:pStyle w:val="NormalWeb"/>
        <w:spacing w:beforeLines="0" w:afterLines="0" w:after="0"/>
        <w:jc w:val="both"/>
        <w:rPr>
          <w:rFonts w:ascii="Gill Sans MT" w:hAnsi="Gill Sans MT"/>
          <w:kern w:val="1"/>
          <w:sz w:val="24"/>
          <w:szCs w:val="24"/>
          <w:lang w:val="es-ES"/>
        </w:rPr>
      </w:pPr>
      <w:r w:rsidRPr="00FA5F2E">
        <w:rPr>
          <w:rFonts w:ascii="Gill Sans MT" w:hAnsi="Gill Sans MT"/>
          <w:b/>
          <w:bCs/>
          <w:kern w:val="1"/>
          <w:sz w:val="24"/>
          <w:szCs w:val="24"/>
          <w:lang w:val="es-ES"/>
        </w:rPr>
        <w:t>ARTÍCULO 76</w:t>
      </w:r>
      <w:r w:rsidR="00267A8A" w:rsidRPr="00FA5F2E">
        <w:rPr>
          <w:rFonts w:ascii="Gill Sans MT" w:hAnsi="Gill Sans MT"/>
          <w:b/>
          <w:bCs/>
          <w:kern w:val="1"/>
          <w:sz w:val="24"/>
          <w:szCs w:val="24"/>
          <w:lang w:val="es-ES"/>
        </w:rPr>
        <w:t>.</w:t>
      </w:r>
      <w:r w:rsidR="009C2DD6" w:rsidRPr="00FA5F2E">
        <w:rPr>
          <w:rFonts w:ascii="Gill Sans MT" w:hAnsi="Gill Sans MT"/>
          <w:b/>
          <w:bCs/>
          <w:kern w:val="1"/>
          <w:sz w:val="24"/>
          <w:szCs w:val="24"/>
          <w:lang w:val="es-ES"/>
        </w:rPr>
        <w:t xml:space="preserve"> </w:t>
      </w:r>
      <w:r w:rsidR="00B1266E" w:rsidRPr="00FA5F2E">
        <w:rPr>
          <w:rFonts w:ascii="Gill Sans MT" w:hAnsi="Gill Sans MT"/>
          <w:b/>
          <w:bCs/>
          <w:kern w:val="1"/>
          <w:sz w:val="24"/>
          <w:szCs w:val="24"/>
          <w:lang w:val="es-ES"/>
        </w:rPr>
        <w:t>Viceministerio de Innovación y Transición Energética</w:t>
      </w:r>
      <w:r w:rsidR="00C32CD8" w:rsidRPr="00FA5F2E">
        <w:rPr>
          <w:rFonts w:ascii="Gill Sans MT" w:hAnsi="Gill Sans MT"/>
          <w:b/>
          <w:kern w:val="1"/>
          <w:sz w:val="24"/>
          <w:szCs w:val="24"/>
          <w:lang w:val="es-ES"/>
        </w:rPr>
        <w:t>.</w:t>
      </w:r>
      <w:r w:rsidR="00C32CD8" w:rsidRPr="00FA5F2E">
        <w:rPr>
          <w:rFonts w:ascii="Gill Sans MT" w:hAnsi="Gill Sans MT"/>
          <w:kern w:val="1"/>
          <w:sz w:val="24"/>
          <w:szCs w:val="24"/>
          <w:lang w:val="es-ES"/>
        </w:rPr>
        <w:t xml:space="preserve"> </w:t>
      </w:r>
      <w:r w:rsidR="006E1292" w:rsidRPr="00FA5F2E">
        <w:rPr>
          <w:rFonts w:ascii="Gill Sans MT" w:hAnsi="Gill Sans MT"/>
          <w:kern w:val="1"/>
          <w:sz w:val="24"/>
          <w:szCs w:val="24"/>
          <w:lang w:val="es-ES"/>
        </w:rPr>
        <w:t xml:space="preserve">Corresponde al Viceministerio de Innovación y Transición Energética diseñar y aplicar </w:t>
      </w:r>
      <w:r w:rsidR="00437D80" w:rsidRPr="00FA5F2E">
        <w:rPr>
          <w:rFonts w:ascii="Gill Sans MT" w:hAnsi="Gill Sans MT"/>
          <w:kern w:val="1"/>
          <w:sz w:val="24"/>
          <w:szCs w:val="24"/>
          <w:lang w:val="es-ES"/>
        </w:rPr>
        <w:t xml:space="preserve">políticas y </w:t>
      </w:r>
      <w:r w:rsidR="006E1292" w:rsidRPr="00FA5F2E">
        <w:rPr>
          <w:rFonts w:ascii="Gill Sans MT" w:hAnsi="Gill Sans MT"/>
          <w:kern w:val="1"/>
          <w:sz w:val="24"/>
          <w:szCs w:val="24"/>
          <w:lang w:val="es-ES"/>
        </w:rPr>
        <w:t xml:space="preserve">mecanismos tendentes a </w:t>
      </w:r>
      <w:r w:rsidR="00437D80" w:rsidRPr="00FA5F2E">
        <w:rPr>
          <w:rFonts w:ascii="Gill Sans MT" w:hAnsi="Gill Sans MT"/>
          <w:kern w:val="1"/>
          <w:sz w:val="24"/>
          <w:szCs w:val="24"/>
          <w:lang w:val="es-ES"/>
        </w:rPr>
        <w:t>la eficiencia y a</w:t>
      </w:r>
      <w:r w:rsidR="006E1292" w:rsidRPr="00FA5F2E">
        <w:rPr>
          <w:rFonts w:ascii="Gill Sans MT" w:hAnsi="Gill Sans MT"/>
          <w:kern w:val="1"/>
          <w:sz w:val="24"/>
          <w:szCs w:val="24"/>
          <w:lang w:val="es-ES"/>
        </w:rPr>
        <w:t xml:space="preserve">l ahorro </w:t>
      </w:r>
      <w:r w:rsidR="00437D80" w:rsidRPr="00FA5F2E">
        <w:rPr>
          <w:rFonts w:ascii="Gill Sans MT" w:hAnsi="Gill Sans MT"/>
          <w:kern w:val="1"/>
          <w:sz w:val="24"/>
          <w:szCs w:val="24"/>
          <w:lang w:val="es-ES"/>
        </w:rPr>
        <w:t xml:space="preserve">energético en nuestro país. </w:t>
      </w:r>
    </w:p>
    <w:p w14:paraId="3F5DB482" w14:textId="77777777" w:rsidR="006E1292" w:rsidRPr="00FA5F2E" w:rsidRDefault="006E1292" w:rsidP="006E1292">
      <w:pPr>
        <w:spacing w:after="0" w:line="240" w:lineRule="auto"/>
        <w:jc w:val="both"/>
        <w:rPr>
          <w:rFonts w:ascii="Gill Sans MT" w:hAnsi="Gill Sans MT"/>
          <w:b/>
          <w:sz w:val="24"/>
          <w:szCs w:val="24"/>
          <w:lang w:eastAsia="fr-FR"/>
        </w:rPr>
      </w:pPr>
    </w:p>
    <w:p w14:paraId="1A96AB20" w14:textId="579301F9" w:rsidR="006E1292" w:rsidRPr="00FA5F2E" w:rsidRDefault="0041496F" w:rsidP="006E1292">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6E1292" w:rsidRPr="00FA5F2E">
        <w:rPr>
          <w:rFonts w:ascii="Gill Sans MT" w:hAnsi="Gill Sans MT"/>
          <w:sz w:val="24"/>
          <w:szCs w:val="24"/>
        </w:rPr>
        <w:t xml:space="preserve">El Viceministro o Viceministra de </w:t>
      </w:r>
      <w:r w:rsidR="00EB698B" w:rsidRPr="00FA5F2E">
        <w:rPr>
          <w:rFonts w:ascii="Gill Sans MT" w:hAnsi="Gill Sans MT"/>
          <w:kern w:val="1"/>
          <w:sz w:val="24"/>
          <w:szCs w:val="24"/>
        </w:rPr>
        <w:t>Innovación y Transición Energética</w:t>
      </w:r>
      <w:r w:rsidR="006E1292" w:rsidRPr="00FA5F2E">
        <w:rPr>
          <w:rFonts w:ascii="Gill Sans MT" w:hAnsi="Gill Sans MT"/>
          <w:kern w:val="1"/>
          <w:sz w:val="24"/>
          <w:szCs w:val="24"/>
        </w:rPr>
        <w:t xml:space="preserve"> </w:t>
      </w:r>
      <w:r w:rsidR="006E1292" w:rsidRPr="00FA5F2E">
        <w:rPr>
          <w:rFonts w:ascii="Gill Sans MT" w:hAnsi="Gill Sans MT"/>
          <w:sz w:val="24"/>
          <w:szCs w:val="24"/>
        </w:rPr>
        <w:t xml:space="preserve">ejerce las atribuciones y competencias siguientes: </w:t>
      </w:r>
    </w:p>
    <w:p w14:paraId="06702061" w14:textId="23D9880B" w:rsidR="00C32CD8" w:rsidRPr="00FA5F2E" w:rsidRDefault="00C32CD8" w:rsidP="009E0BC6">
      <w:pPr>
        <w:widowControl w:val="0"/>
        <w:autoSpaceDE w:val="0"/>
        <w:autoSpaceDN w:val="0"/>
        <w:adjustRightInd w:val="0"/>
        <w:spacing w:after="0" w:line="240" w:lineRule="auto"/>
        <w:jc w:val="both"/>
        <w:rPr>
          <w:rFonts w:ascii="Gill Sans MT" w:hAnsi="Gill Sans MT"/>
          <w:kern w:val="1"/>
          <w:sz w:val="24"/>
          <w:szCs w:val="24"/>
        </w:rPr>
      </w:pPr>
    </w:p>
    <w:p w14:paraId="1696ECD4" w14:textId="61693AC0" w:rsidR="00C32CD8" w:rsidRPr="00FA5F2E" w:rsidRDefault="00437D80" w:rsidP="005236FC">
      <w:pPr>
        <w:pStyle w:val="ColorfulList-Accent11"/>
        <w:widowControl w:val="0"/>
        <w:numPr>
          <w:ilvl w:val="0"/>
          <w:numId w:val="75"/>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kern w:val="1"/>
          <w:sz w:val="24"/>
          <w:szCs w:val="24"/>
        </w:rPr>
        <w:t>Coordinar</w:t>
      </w:r>
      <w:r w:rsidR="00C32CD8" w:rsidRPr="00FA5F2E">
        <w:rPr>
          <w:rFonts w:ascii="Gill Sans MT" w:hAnsi="Gill Sans MT"/>
          <w:kern w:val="1"/>
          <w:sz w:val="24"/>
          <w:szCs w:val="24"/>
        </w:rPr>
        <w:t xml:space="preserve"> y evalua</w:t>
      </w:r>
      <w:r w:rsidRPr="00FA5F2E">
        <w:rPr>
          <w:rFonts w:ascii="Gill Sans MT" w:hAnsi="Gill Sans MT"/>
          <w:kern w:val="1"/>
          <w:sz w:val="24"/>
          <w:szCs w:val="24"/>
        </w:rPr>
        <w:t>r</w:t>
      </w:r>
      <w:r w:rsidR="00C32CD8" w:rsidRPr="00FA5F2E">
        <w:rPr>
          <w:rFonts w:ascii="Gill Sans MT" w:hAnsi="Gill Sans MT"/>
          <w:kern w:val="1"/>
          <w:sz w:val="24"/>
          <w:szCs w:val="24"/>
        </w:rPr>
        <w:t xml:space="preserve"> de las investigaciones técnicas, para el diseño de políticas públicas, sobre ahorro y eficiencia energética.</w:t>
      </w:r>
    </w:p>
    <w:p w14:paraId="37082E59" w14:textId="4700CD64" w:rsidR="00C32CD8" w:rsidRPr="00FA5F2E" w:rsidRDefault="00437D80" w:rsidP="005236FC">
      <w:pPr>
        <w:pStyle w:val="ColorfulList-Accent11"/>
        <w:widowControl w:val="0"/>
        <w:numPr>
          <w:ilvl w:val="0"/>
          <w:numId w:val="75"/>
        </w:numPr>
        <w:autoSpaceDE w:val="0"/>
        <w:autoSpaceDN w:val="0"/>
        <w:adjustRightInd w:val="0"/>
        <w:spacing w:after="0" w:line="240" w:lineRule="auto"/>
        <w:contextualSpacing/>
        <w:jc w:val="both"/>
        <w:rPr>
          <w:rFonts w:ascii="Gill Sans MT" w:hAnsi="Gill Sans MT"/>
          <w:kern w:val="1"/>
          <w:sz w:val="24"/>
          <w:szCs w:val="24"/>
        </w:rPr>
      </w:pPr>
      <w:r w:rsidRPr="00FA5F2E">
        <w:rPr>
          <w:rFonts w:ascii="Gill Sans MT" w:hAnsi="Gill Sans MT"/>
          <w:kern w:val="1"/>
          <w:sz w:val="24"/>
          <w:szCs w:val="24"/>
        </w:rPr>
        <w:t>Formular</w:t>
      </w:r>
      <w:r w:rsidR="00C32CD8" w:rsidRPr="00FA5F2E">
        <w:rPr>
          <w:rFonts w:ascii="Gill Sans MT" w:hAnsi="Gill Sans MT"/>
          <w:kern w:val="1"/>
          <w:sz w:val="24"/>
          <w:szCs w:val="24"/>
        </w:rPr>
        <w:t xml:space="preserve"> y evalua</w:t>
      </w:r>
      <w:r w:rsidRPr="00FA5F2E">
        <w:rPr>
          <w:rFonts w:ascii="Gill Sans MT" w:hAnsi="Gill Sans MT"/>
          <w:kern w:val="1"/>
          <w:sz w:val="24"/>
          <w:szCs w:val="24"/>
        </w:rPr>
        <w:t>r</w:t>
      </w:r>
      <w:r w:rsidR="00C32CD8" w:rsidRPr="00FA5F2E">
        <w:rPr>
          <w:rFonts w:ascii="Gill Sans MT" w:hAnsi="Gill Sans MT"/>
          <w:kern w:val="1"/>
          <w:sz w:val="24"/>
          <w:szCs w:val="24"/>
        </w:rPr>
        <w:t xml:space="preserve"> las políticas y acciones en el área de ahorro y eficiencia energética, que serán ejecutadas por el Ministerio y las demás instituciones del Gobierno.</w:t>
      </w:r>
    </w:p>
    <w:p w14:paraId="4FE6E20D" w14:textId="7620AC01" w:rsidR="00C32CD8" w:rsidRPr="00FA5F2E" w:rsidRDefault="00C32CD8" w:rsidP="005236FC">
      <w:pPr>
        <w:pStyle w:val="ColorfulList-Accent11"/>
        <w:widowControl w:val="0"/>
        <w:numPr>
          <w:ilvl w:val="0"/>
          <w:numId w:val="75"/>
        </w:numPr>
        <w:autoSpaceDE w:val="0"/>
        <w:autoSpaceDN w:val="0"/>
        <w:adjustRightInd w:val="0"/>
        <w:spacing w:after="0" w:line="240" w:lineRule="auto"/>
        <w:contextualSpacing/>
        <w:jc w:val="both"/>
        <w:rPr>
          <w:rFonts w:ascii="Gill Sans MT" w:hAnsi="Gill Sans MT"/>
          <w:sz w:val="24"/>
          <w:szCs w:val="24"/>
        </w:rPr>
      </w:pPr>
      <w:r w:rsidRPr="00FA5F2E">
        <w:rPr>
          <w:rFonts w:ascii="Gill Sans MT" w:hAnsi="Gill Sans MT"/>
          <w:kern w:val="1"/>
          <w:sz w:val="24"/>
          <w:szCs w:val="24"/>
        </w:rPr>
        <w:t>Ejecu</w:t>
      </w:r>
      <w:r w:rsidR="00437D80" w:rsidRPr="00FA5F2E">
        <w:rPr>
          <w:rFonts w:ascii="Gill Sans MT" w:hAnsi="Gill Sans MT"/>
          <w:kern w:val="1"/>
          <w:sz w:val="24"/>
          <w:szCs w:val="24"/>
        </w:rPr>
        <w:t>tar</w:t>
      </w:r>
      <w:r w:rsidRPr="00FA5F2E">
        <w:rPr>
          <w:rFonts w:ascii="Gill Sans MT" w:hAnsi="Gill Sans MT"/>
          <w:kern w:val="1"/>
          <w:sz w:val="24"/>
          <w:szCs w:val="24"/>
        </w:rPr>
        <w:t xml:space="preserve"> los planes de ahorro y eficiencia energética, en todo el territorio nacional.</w:t>
      </w:r>
    </w:p>
    <w:p w14:paraId="677ADEC4" w14:textId="77777777" w:rsidR="00C32CD8" w:rsidRPr="00FA5F2E" w:rsidRDefault="00C32CD8" w:rsidP="005236FC">
      <w:pPr>
        <w:numPr>
          <w:ilvl w:val="0"/>
          <w:numId w:val="75"/>
        </w:numPr>
        <w:spacing w:after="0" w:line="240" w:lineRule="auto"/>
        <w:jc w:val="both"/>
        <w:rPr>
          <w:rFonts w:ascii="Gill Sans MT" w:hAnsi="Gill Sans MT"/>
          <w:sz w:val="24"/>
          <w:szCs w:val="24"/>
        </w:rPr>
      </w:pPr>
      <w:r w:rsidRPr="00FA5F2E">
        <w:rPr>
          <w:rFonts w:ascii="Gill Sans MT" w:hAnsi="Gill Sans MT"/>
          <w:sz w:val="24"/>
          <w:szCs w:val="24"/>
        </w:rPr>
        <w:t>Asistir al Ministro en el establecimiento y fortalecimiento de las relaciones internacionales del país, en lo referente a convenios acuerdos y tratados en materia de ahorro energético gubernamental</w:t>
      </w:r>
    </w:p>
    <w:p w14:paraId="6FC1016E" w14:textId="77777777" w:rsidR="00C32CD8" w:rsidRPr="00FA5F2E" w:rsidRDefault="00C32CD8" w:rsidP="005236FC">
      <w:pPr>
        <w:pStyle w:val="Textosinformato"/>
        <w:numPr>
          <w:ilvl w:val="0"/>
          <w:numId w:val="75"/>
        </w:numPr>
        <w:jc w:val="both"/>
        <w:rPr>
          <w:rFonts w:ascii="Gill Sans MT" w:hAnsi="Gill Sans MT"/>
          <w:sz w:val="24"/>
          <w:szCs w:val="24"/>
          <w:lang w:val="es-ES"/>
        </w:rPr>
      </w:pPr>
      <w:r w:rsidRPr="00FA5F2E">
        <w:rPr>
          <w:rFonts w:ascii="Gill Sans MT" w:hAnsi="Gill Sans MT"/>
          <w:sz w:val="24"/>
          <w:szCs w:val="24"/>
          <w:lang w:val="es-ES"/>
        </w:rPr>
        <w:t>Evaluar la factibilidad de los proyectos de su área y presentar sus recomendaciones al Ministro.</w:t>
      </w:r>
    </w:p>
    <w:p w14:paraId="5A60DF4E" w14:textId="423189E7" w:rsidR="00C32CD8" w:rsidRPr="00FA5F2E" w:rsidRDefault="00C32CD8" w:rsidP="005236FC">
      <w:pPr>
        <w:pStyle w:val="Textosinformato"/>
        <w:numPr>
          <w:ilvl w:val="0"/>
          <w:numId w:val="75"/>
        </w:numPr>
        <w:jc w:val="both"/>
        <w:rPr>
          <w:rFonts w:ascii="Gill Sans MT" w:hAnsi="Gill Sans MT"/>
          <w:sz w:val="24"/>
          <w:szCs w:val="24"/>
          <w:lang w:val="es-ES"/>
        </w:rPr>
      </w:pPr>
      <w:r w:rsidRPr="00FA5F2E">
        <w:rPr>
          <w:rFonts w:ascii="Gill Sans MT" w:hAnsi="Gill Sans MT"/>
          <w:sz w:val="24"/>
          <w:szCs w:val="24"/>
          <w:lang w:val="es-ES"/>
        </w:rPr>
        <w:t>Coordinar con los órganos adscritos y bajo tutela del Ministerio, todos los aspectos relativos a sus funciones, en lo concerniente a las actividades de ahorro y eficiencia energética.</w:t>
      </w:r>
    </w:p>
    <w:p w14:paraId="01843318" w14:textId="10F3FAB4" w:rsidR="00ED7E11" w:rsidRPr="00FA5F2E" w:rsidRDefault="00ED7E11" w:rsidP="005236FC">
      <w:pPr>
        <w:pStyle w:val="Prrafodelista"/>
        <w:numPr>
          <w:ilvl w:val="0"/>
          <w:numId w:val="75"/>
        </w:numPr>
        <w:jc w:val="both"/>
        <w:rPr>
          <w:rFonts w:ascii="Gill Sans MT" w:hAnsi="Gill Sans MT"/>
          <w:lang w:val="es-ES" w:eastAsia="x-none"/>
        </w:rPr>
      </w:pPr>
      <w:r w:rsidRPr="00FA5F2E">
        <w:rPr>
          <w:rFonts w:ascii="Gill Sans MT" w:hAnsi="Gill Sans MT"/>
          <w:lang w:val="es-ES" w:eastAsia="x-none"/>
        </w:rPr>
        <w:t>Proponer y supervisar los Planes Referenciales y de Desarrollo Sostenible del Sector Energía.</w:t>
      </w:r>
    </w:p>
    <w:p w14:paraId="7AE57AD1" w14:textId="24CD296F" w:rsidR="00EB4D4F" w:rsidRPr="00FA5F2E" w:rsidRDefault="00EB4D4F" w:rsidP="005236FC">
      <w:pPr>
        <w:pStyle w:val="Prrafodelista"/>
        <w:numPr>
          <w:ilvl w:val="0"/>
          <w:numId w:val="75"/>
        </w:numPr>
        <w:jc w:val="both"/>
        <w:rPr>
          <w:rFonts w:ascii="Gill Sans MT" w:hAnsi="Gill Sans MT"/>
          <w:lang w:val="es-ES" w:eastAsia="x-none"/>
        </w:rPr>
      </w:pPr>
      <w:r w:rsidRPr="00FA5F2E">
        <w:rPr>
          <w:rFonts w:ascii="Gill Sans MT" w:hAnsi="Gill Sans MT"/>
          <w:lang w:val="es-ES" w:eastAsia="x-none"/>
        </w:rPr>
        <w:t>Asistir al Ministro en la dirección, supervisión y ejecución de los procesos de promoción y difusión del uso racional de energía y las energías renovables.</w:t>
      </w:r>
    </w:p>
    <w:p w14:paraId="1DADE849" w14:textId="77777777" w:rsidR="005678B8" w:rsidRPr="00FA5F2E" w:rsidRDefault="005678B8" w:rsidP="009E0BC6">
      <w:pPr>
        <w:spacing w:after="0" w:line="240" w:lineRule="auto"/>
        <w:jc w:val="both"/>
        <w:rPr>
          <w:rFonts w:ascii="Gill Sans MT" w:hAnsi="Gill Sans MT"/>
          <w:b/>
          <w:sz w:val="24"/>
          <w:szCs w:val="24"/>
          <w:lang w:eastAsia="fr-FR"/>
        </w:rPr>
      </w:pPr>
    </w:p>
    <w:p w14:paraId="1102F614" w14:textId="700D8D87" w:rsidR="005678B8" w:rsidRPr="00FA5F2E" w:rsidRDefault="005678B8" w:rsidP="005678B8">
      <w:pPr>
        <w:spacing w:after="0" w:line="240" w:lineRule="auto"/>
        <w:jc w:val="center"/>
        <w:rPr>
          <w:rFonts w:ascii="Gill Sans MT" w:hAnsi="Gill Sans MT"/>
          <w:b/>
          <w:sz w:val="24"/>
          <w:szCs w:val="24"/>
        </w:rPr>
      </w:pPr>
      <w:r w:rsidRPr="00FA5F2E">
        <w:rPr>
          <w:rFonts w:ascii="Gill Sans MT" w:hAnsi="Gill Sans MT"/>
          <w:b/>
          <w:sz w:val="24"/>
          <w:szCs w:val="24"/>
        </w:rPr>
        <w:t>SECCIÓN X</w:t>
      </w:r>
      <w:r w:rsidR="00007C50" w:rsidRPr="00FA5F2E">
        <w:rPr>
          <w:rFonts w:ascii="Gill Sans MT" w:hAnsi="Gill Sans MT"/>
          <w:b/>
          <w:sz w:val="24"/>
          <w:szCs w:val="24"/>
        </w:rPr>
        <w:t>I</w:t>
      </w:r>
    </w:p>
    <w:p w14:paraId="1765A4E7" w14:textId="22B8828A" w:rsidR="00BC3BB7" w:rsidRPr="00FA5F2E" w:rsidRDefault="005678B8" w:rsidP="00B45B1D">
      <w:pPr>
        <w:spacing w:after="0" w:line="240" w:lineRule="auto"/>
        <w:jc w:val="center"/>
        <w:rPr>
          <w:rFonts w:ascii="Gill Sans MT" w:hAnsi="Gill Sans MT"/>
          <w:b/>
          <w:sz w:val="24"/>
          <w:szCs w:val="24"/>
          <w:lang w:eastAsia="fr-FR"/>
        </w:rPr>
      </w:pPr>
      <w:r w:rsidRPr="00FA5F2E">
        <w:rPr>
          <w:rFonts w:ascii="Gill Sans MT" w:hAnsi="Gill Sans MT"/>
          <w:b/>
          <w:sz w:val="24"/>
          <w:szCs w:val="24"/>
        </w:rPr>
        <w:t>MINISTERIO DE HACIENDA</w:t>
      </w:r>
    </w:p>
    <w:p w14:paraId="3173F77D" w14:textId="77777777" w:rsidR="00BC3BB7" w:rsidRPr="00FA5F2E" w:rsidRDefault="00BC3BB7" w:rsidP="009E0BC6">
      <w:pPr>
        <w:spacing w:after="0" w:line="240" w:lineRule="auto"/>
        <w:jc w:val="both"/>
        <w:rPr>
          <w:rFonts w:ascii="Gill Sans MT" w:hAnsi="Gill Sans MT"/>
          <w:b/>
          <w:sz w:val="24"/>
          <w:szCs w:val="24"/>
          <w:lang w:eastAsia="fr-FR"/>
        </w:rPr>
      </w:pPr>
    </w:p>
    <w:p w14:paraId="03644795" w14:textId="3951CA5B" w:rsidR="008455F2" w:rsidRPr="00FA5F2E" w:rsidRDefault="00734CAF" w:rsidP="009E0BC6">
      <w:pPr>
        <w:spacing w:after="0" w:line="240" w:lineRule="auto"/>
        <w:jc w:val="both"/>
        <w:rPr>
          <w:rFonts w:ascii="Gill Sans MT" w:hAnsi="Gill Sans MT"/>
          <w:sz w:val="24"/>
          <w:szCs w:val="24"/>
        </w:rPr>
      </w:pPr>
      <w:r w:rsidRPr="00FA5F2E">
        <w:rPr>
          <w:rFonts w:ascii="Gill Sans MT" w:hAnsi="Gill Sans MT"/>
          <w:b/>
          <w:sz w:val="24"/>
          <w:szCs w:val="24"/>
          <w:lang w:eastAsia="fr-FR"/>
        </w:rPr>
        <w:t xml:space="preserve">ARTÍCULO </w:t>
      </w:r>
      <w:r w:rsidR="0041496F" w:rsidRPr="00FA5F2E">
        <w:rPr>
          <w:rFonts w:ascii="Gill Sans MT" w:hAnsi="Gill Sans MT"/>
          <w:b/>
          <w:sz w:val="24"/>
          <w:szCs w:val="24"/>
          <w:lang w:eastAsia="fr-FR"/>
        </w:rPr>
        <w:t>77</w:t>
      </w:r>
      <w:r w:rsidR="00267A8A" w:rsidRPr="00FA5F2E">
        <w:rPr>
          <w:rFonts w:ascii="Gill Sans MT" w:hAnsi="Gill Sans MT"/>
          <w:b/>
          <w:sz w:val="24"/>
          <w:szCs w:val="24"/>
          <w:lang w:eastAsia="fr-FR"/>
        </w:rPr>
        <w:t>.</w:t>
      </w:r>
      <w:r w:rsidR="008455F2" w:rsidRPr="00FA5F2E">
        <w:rPr>
          <w:rFonts w:ascii="Gill Sans MT" w:hAnsi="Gill Sans MT"/>
          <w:sz w:val="24"/>
          <w:szCs w:val="24"/>
        </w:rPr>
        <w:t xml:space="preserve"> </w:t>
      </w:r>
      <w:r w:rsidR="008455F2" w:rsidRPr="00FA5F2E">
        <w:rPr>
          <w:rFonts w:ascii="Gill Sans MT" w:hAnsi="Gill Sans MT"/>
          <w:b/>
          <w:sz w:val="24"/>
          <w:szCs w:val="24"/>
        </w:rPr>
        <w:t>Ministerio de Hacienda</w:t>
      </w:r>
      <w:r w:rsidR="008455F2" w:rsidRPr="00FA5F2E">
        <w:rPr>
          <w:rFonts w:ascii="Gill Sans MT" w:hAnsi="Gill Sans MT"/>
          <w:sz w:val="24"/>
          <w:szCs w:val="24"/>
        </w:rPr>
        <w:t xml:space="preserve">. El Ministerio de Hacienda </w:t>
      </w:r>
      <w:r w:rsidR="00815CBB" w:rsidRPr="00FA5F2E">
        <w:rPr>
          <w:rFonts w:ascii="Gill Sans MT" w:hAnsi="Gill Sans MT"/>
          <w:sz w:val="24"/>
          <w:szCs w:val="24"/>
        </w:rPr>
        <w:t>es el órgano rector de</w:t>
      </w:r>
      <w:r w:rsidR="008455F2" w:rsidRPr="00FA5F2E">
        <w:rPr>
          <w:rFonts w:ascii="Gill Sans MT" w:hAnsi="Gill Sans MT"/>
          <w:sz w:val="24"/>
          <w:szCs w:val="24"/>
        </w:rPr>
        <w:t xml:space="preserve"> la política fiscal del gobierno, la cual comprende los ingresos, los gastos y el financiamiento del sector público, así como conducir la ejecución y evaluación de la misma, </w:t>
      </w:r>
      <w:r w:rsidR="008455F2" w:rsidRPr="00FA5F2E">
        <w:rPr>
          <w:rFonts w:ascii="Gill Sans MT" w:hAnsi="Gill Sans MT"/>
          <w:sz w:val="24"/>
          <w:szCs w:val="24"/>
        </w:rPr>
        <w:lastRenderedPageBreak/>
        <w:t xml:space="preserve">asegurando la sostenibilidad fiscal en el corto, mediano y largo plazo, todo ello en el marco de la política económica del gobierno y de los lineamientos estratégicos que apruebe el Consejo de </w:t>
      </w:r>
      <w:r w:rsidR="004A0FFB" w:rsidRPr="00FA5F2E">
        <w:rPr>
          <w:rFonts w:ascii="Gill Sans MT" w:hAnsi="Gill Sans MT"/>
          <w:sz w:val="24"/>
          <w:szCs w:val="24"/>
        </w:rPr>
        <w:t>Ministros</w:t>
      </w:r>
      <w:r w:rsidR="00AF352B" w:rsidRPr="00FA5F2E">
        <w:rPr>
          <w:rFonts w:ascii="Gill Sans MT" w:hAnsi="Gill Sans MT"/>
          <w:sz w:val="24"/>
          <w:szCs w:val="24"/>
        </w:rPr>
        <w:t>. Además, a</w:t>
      </w:r>
      <w:r w:rsidR="008455F2" w:rsidRPr="00FA5F2E">
        <w:rPr>
          <w:rFonts w:ascii="Gill Sans MT" w:hAnsi="Gill Sans MT"/>
          <w:sz w:val="24"/>
          <w:szCs w:val="24"/>
        </w:rPr>
        <w:t xml:space="preserve">sume la </w:t>
      </w:r>
      <w:r w:rsidR="00815CBB" w:rsidRPr="00FA5F2E">
        <w:rPr>
          <w:rFonts w:ascii="Gill Sans MT" w:hAnsi="Gill Sans MT"/>
          <w:sz w:val="24"/>
          <w:szCs w:val="24"/>
        </w:rPr>
        <w:t>integralidad de las atribuciones y competencias confiadas por ley o decreto a</w:t>
      </w:r>
      <w:r w:rsidR="008455F2" w:rsidRPr="00FA5F2E">
        <w:rPr>
          <w:rFonts w:ascii="Gill Sans MT" w:hAnsi="Gill Sans MT"/>
          <w:sz w:val="24"/>
          <w:szCs w:val="24"/>
        </w:rPr>
        <w:t xml:space="preserve"> la Secretaría de Estado de Hacienda creada por la Ley Núm. 494-06, </w:t>
      </w:r>
      <w:r w:rsidR="00815CBB" w:rsidRPr="00FA5F2E">
        <w:rPr>
          <w:rFonts w:ascii="Gill Sans MT" w:hAnsi="Gill Sans MT"/>
          <w:sz w:val="24"/>
          <w:szCs w:val="24"/>
        </w:rPr>
        <w:t>del 27 de diciembre de</w:t>
      </w:r>
      <w:r w:rsidR="003C392B" w:rsidRPr="00FA5F2E">
        <w:rPr>
          <w:rFonts w:ascii="Gill Sans MT" w:hAnsi="Gill Sans MT"/>
          <w:sz w:val="24"/>
          <w:szCs w:val="24"/>
        </w:rPr>
        <w:t>l</w:t>
      </w:r>
      <w:r w:rsidR="00815CBB" w:rsidRPr="00FA5F2E">
        <w:rPr>
          <w:rFonts w:ascii="Gill Sans MT" w:hAnsi="Gill Sans MT"/>
          <w:sz w:val="24"/>
          <w:szCs w:val="24"/>
        </w:rPr>
        <w:t xml:space="preserve"> 2006, a la cual sustituye.</w:t>
      </w:r>
    </w:p>
    <w:p w14:paraId="391AD4B4" w14:textId="77777777" w:rsidR="008455F2" w:rsidRPr="00FA5F2E" w:rsidRDefault="008455F2" w:rsidP="009E0BC6">
      <w:pPr>
        <w:spacing w:after="0" w:line="240" w:lineRule="auto"/>
        <w:jc w:val="both"/>
        <w:rPr>
          <w:rFonts w:ascii="Gill Sans MT" w:hAnsi="Gill Sans MT"/>
          <w:sz w:val="24"/>
          <w:szCs w:val="24"/>
        </w:rPr>
      </w:pPr>
    </w:p>
    <w:p w14:paraId="555ED25C" w14:textId="11B4FC9E" w:rsidR="00BA489A" w:rsidRPr="00FA5F2E" w:rsidRDefault="00BF4010" w:rsidP="00A51E7F">
      <w:pPr>
        <w:spacing w:after="0" w:line="240" w:lineRule="auto"/>
        <w:jc w:val="both"/>
        <w:rPr>
          <w:rFonts w:ascii="Gill Sans MT" w:hAnsi="Gill Sans MT"/>
          <w:sz w:val="24"/>
          <w:szCs w:val="24"/>
        </w:rPr>
      </w:pPr>
      <w:r w:rsidRPr="00FA5F2E">
        <w:rPr>
          <w:rFonts w:ascii="Gill Sans MT" w:hAnsi="Gill Sans MT"/>
          <w:b/>
          <w:sz w:val="24"/>
          <w:szCs w:val="24"/>
          <w:lang w:eastAsia="fr-FR"/>
        </w:rPr>
        <w:t xml:space="preserve">ARTÍCULO </w:t>
      </w:r>
      <w:r w:rsidR="0041496F" w:rsidRPr="00FA5F2E">
        <w:rPr>
          <w:rFonts w:ascii="Gill Sans MT" w:hAnsi="Gill Sans MT"/>
          <w:b/>
          <w:sz w:val="24"/>
          <w:szCs w:val="24"/>
          <w:lang w:eastAsia="fr-FR"/>
        </w:rPr>
        <w:t xml:space="preserve">78. </w:t>
      </w:r>
      <w:r w:rsidR="008455F2" w:rsidRPr="00FA5F2E">
        <w:rPr>
          <w:rFonts w:ascii="Gill Sans MT" w:hAnsi="Gill Sans MT"/>
          <w:b/>
          <w:sz w:val="24"/>
          <w:szCs w:val="24"/>
        </w:rPr>
        <w:t xml:space="preserve">Viceministerios. </w:t>
      </w:r>
      <w:r w:rsidR="008455F2" w:rsidRPr="00FA5F2E">
        <w:rPr>
          <w:rFonts w:ascii="Gill Sans MT" w:hAnsi="Gill Sans MT"/>
          <w:sz w:val="24"/>
          <w:szCs w:val="24"/>
        </w:rPr>
        <w:t xml:space="preserve">El Ministerio de Hacienda </w:t>
      </w:r>
      <w:r w:rsidR="00536B9B" w:rsidRPr="00FA5F2E">
        <w:rPr>
          <w:rFonts w:ascii="Gill Sans MT" w:hAnsi="Gill Sans MT"/>
          <w:sz w:val="24"/>
          <w:szCs w:val="24"/>
        </w:rPr>
        <w:t>estará conformado por</w:t>
      </w:r>
      <w:r w:rsidR="00AF352B" w:rsidRPr="00FA5F2E">
        <w:rPr>
          <w:rFonts w:ascii="Gill Sans MT" w:hAnsi="Gill Sans MT"/>
          <w:sz w:val="24"/>
          <w:szCs w:val="24"/>
        </w:rPr>
        <w:t xml:space="preserve"> los </w:t>
      </w:r>
      <w:r w:rsidR="008455F2" w:rsidRPr="00FA5F2E">
        <w:rPr>
          <w:rFonts w:ascii="Gill Sans MT" w:hAnsi="Gill Sans MT"/>
          <w:sz w:val="24"/>
          <w:szCs w:val="24"/>
        </w:rPr>
        <w:t>viceministerios</w:t>
      </w:r>
      <w:r w:rsidR="00536B9B" w:rsidRPr="00FA5F2E">
        <w:rPr>
          <w:rFonts w:ascii="Gill Sans MT" w:hAnsi="Gill Sans MT"/>
          <w:sz w:val="24"/>
          <w:szCs w:val="24"/>
        </w:rPr>
        <w:t xml:space="preserve"> siguientes</w:t>
      </w:r>
      <w:r w:rsidR="008455F2" w:rsidRPr="00FA5F2E">
        <w:rPr>
          <w:rFonts w:ascii="Gill Sans MT" w:hAnsi="Gill Sans MT"/>
          <w:sz w:val="24"/>
          <w:szCs w:val="24"/>
        </w:rPr>
        <w:t xml:space="preserve">: </w:t>
      </w:r>
      <w:r w:rsidR="00990C3E" w:rsidRPr="00FA5F2E">
        <w:rPr>
          <w:rFonts w:ascii="Gill Sans MT" w:hAnsi="Gill Sans MT"/>
          <w:sz w:val="24"/>
          <w:szCs w:val="24"/>
        </w:rPr>
        <w:t>D</w:t>
      </w:r>
      <w:r w:rsidR="008455F2" w:rsidRPr="00FA5F2E">
        <w:rPr>
          <w:rFonts w:ascii="Gill Sans MT" w:hAnsi="Gill Sans MT"/>
          <w:sz w:val="24"/>
          <w:szCs w:val="24"/>
        </w:rPr>
        <w:t>el Tesoro</w:t>
      </w:r>
      <w:r w:rsidR="00536B9B" w:rsidRPr="00FA5F2E">
        <w:rPr>
          <w:rFonts w:ascii="Gill Sans MT" w:hAnsi="Gill Sans MT"/>
          <w:sz w:val="24"/>
          <w:szCs w:val="24"/>
        </w:rPr>
        <w:t xml:space="preserve">; </w:t>
      </w:r>
      <w:r w:rsidR="00A56BC1" w:rsidRPr="00FA5F2E">
        <w:rPr>
          <w:rFonts w:ascii="Gill Sans MT" w:hAnsi="Gill Sans MT"/>
          <w:sz w:val="24"/>
          <w:szCs w:val="24"/>
        </w:rPr>
        <w:t>de Política Tributaria</w:t>
      </w:r>
      <w:r w:rsidR="00965F1D" w:rsidRPr="00FA5F2E">
        <w:rPr>
          <w:rFonts w:ascii="Gill Sans MT" w:hAnsi="Gill Sans MT"/>
          <w:sz w:val="24"/>
          <w:szCs w:val="24"/>
        </w:rPr>
        <w:t xml:space="preserve">; </w:t>
      </w:r>
      <w:r w:rsidR="00A51E7F" w:rsidRPr="00FA5F2E">
        <w:rPr>
          <w:rFonts w:ascii="Gill Sans MT" w:hAnsi="Gill Sans MT"/>
          <w:sz w:val="24"/>
          <w:szCs w:val="24"/>
        </w:rPr>
        <w:t xml:space="preserve">de Presupuesto, Contabilidad y Contrataciones Públicas; de Crédito Público; </w:t>
      </w:r>
      <w:r w:rsidR="00990C3E" w:rsidRPr="00FA5F2E">
        <w:rPr>
          <w:rFonts w:ascii="Gill Sans MT" w:hAnsi="Gill Sans MT"/>
          <w:sz w:val="24"/>
          <w:szCs w:val="24"/>
        </w:rPr>
        <w:t xml:space="preserve">y </w:t>
      </w:r>
      <w:r w:rsidR="00A51E7F" w:rsidRPr="00FA5F2E">
        <w:rPr>
          <w:rFonts w:ascii="Gill Sans MT" w:hAnsi="Gill Sans MT"/>
          <w:sz w:val="24"/>
          <w:szCs w:val="24"/>
        </w:rPr>
        <w:t>de Patrimonio.</w:t>
      </w:r>
    </w:p>
    <w:p w14:paraId="31B8EC83" w14:textId="77777777" w:rsidR="008A068B" w:rsidRPr="00FA5F2E" w:rsidRDefault="008A068B" w:rsidP="009E0BC6">
      <w:pPr>
        <w:spacing w:after="0" w:line="240" w:lineRule="auto"/>
        <w:jc w:val="both"/>
        <w:rPr>
          <w:rFonts w:ascii="Gill Sans MT" w:hAnsi="Gill Sans MT"/>
          <w:sz w:val="24"/>
          <w:szCs w:val="24"/>
        </w:rPr>
      </w:pPr>
    </w:p>
    <w:p w14:paraId="1E56364F" w14:textId="746A08D5" w:rsidR="002045D0" w:rsidRPr="00FA5F2E" w:rsidRDefault="00BF4010" w:rsidP="009E0BC6">
      <w:pPr>
        <w:spacing w:after="0" w:line="240" w:lineRule="auto"/>
        <w:jc w:val="both"/>
        <w:rPr>
          <w:rFonts w:ascii="Gill Sans MT" w:hAnsi="Gill Sans MT"/>
          <w:sz w:val="24"/>
          <w:szCs w:val="24"/>
        </w:rPr>
      </w:pPr>
      <w:r w:rsidRPr="00FA5F2E">
        <w:rPr>
          <w:rFonts w:ascii="Gill Sans MT" w:hAnsi="Gill Sans MT"/>
          <w:b/>
          <w:sz w:val="24"/>
          <w:szCs w:val="24"/>
          <w:lang w:eastAsia="fr-FR"/>
        </w:rPr>
        <w:t xml:space="preserve">ARTÍCULO </w:t>
      </w:r>
      <w:r w:rsidR="0041496F" w:rsidRPr="00FA5F2E">
        <w:rPr>
          <w:rFonts w:ascii="Gill Sans MT" w:hAnsi="Gill Sans MT"/>
          <w:b/>
          <w:sz w:val="24"/>
          <w:szCs w:val="24"/>
          <w:lang w:eastAsia="fr-FR"/>
        </w:rPr>
        <w:t>79</w:t>
      </w:r>
      <w:r w:rsidRPr="00FA5F2E">
        <w:rPr>
          <w:rFonts w:ascii="Gill Sans MT" w:hAnsi="Gill Sans MT"/>
          <w:b/>
          <w:sz w:val="24"/>
          <w:szCs w:val="24"/>
          <w:lang w:eastAsia="fr-FR"/>
        </w:rPr>
        <w:t xml:space="preserve">.- </w:t>
      </w:r>
      <w:r w:rsidR="008455F2" w:rsidRPr="00FA5F2E">
        <w:rPr>
          <w:rFonts w:ascii="Gill Sans MT" w:hAnsi="Gill Sans MT"/>
          <w:b/>
          <w:sz w:val="24"/>
          <w:szCs w:val="24"/>
        </w:rPr>
        <w:t>Viceministerio del Tesoro.</w:t>
      </w:r>
      <w:r w:rsidR="008455F2" w:rsidRPr="00FA5F2E">
        <w:rPr>
          <w:rFonts w:ascii="Gill Sans MT" w:hAnsi="Gill Sans MT"/>
          <w:sz w:val="24"/>
          <w:szCs w:val="24"/>
        </w:rPr>
        <w:t xml:space="preserve"> El Viceministerio del Tesoro </w:t>
      </w:r>
      <w:r w:rsidR="002045D0" w:rsidRPr="00FA5F2E">
        <w:rPr>
          <w:rFonts w:ascii="Gill Sans MT" w:hAnsi="Gill Sans MT"/>
          <w:sz w:val="24"/>
          <w:szCs w:val="24"/>
        </w:rPr>
        <w:t>tiene a su cargo la r</w:t>
      </w:r>
      <w:r w:rsidR="008455F2" w:rsidRPr="00FA5F2E">
        <w:rPr>
          <w:rFonts w:ascii="Gill Sans MT" w:hAnsi="Gill Sans MT"/>
          <w:sz w:val="24"/>
          <w:szCs w:val="24"/>
        </w:rPr>
        <w:t>esponsab</w:t>
      </w:r>
      <w:r w:rsidR="002045D0" w:rsidRPr="00FA5F2E">
        <w:rPr>
          <w:rFonts w:ascii="Gill Sans MT" w:hAnsi="Gill Sans MT"/>
          <w:sz w:val="24"/>
          <w:szCs w:val="24"/>
        </w:rPr>
        <w:t>ilidad</w:t>
      </w:r>
      <w:r w:rsidR="008455F2" w:rsidRPr="00FA5F2E">
        <w:rPr>
          <w:rFonts w:ascii="Gill Sans MT" w:hAnsi="Gill Sans MT"/>
          <w:sz w:val="24"/>
          <w:szCs w:val="24"/>
        </w:rPr>
        <w:t xml:space="preserve"> de la formulación y evaluación de la política y legislación relacionada con la captación de los recursos financieros, el manejo del Tesoro Público y del sistema previsional regulado por las Leyes N</w:t>
      </w:r>
      <w:r w:rsidR="000E31C2" w:rsidRPr="00FA5F2E">
        <w:rPr>
          <w:rFonts w:ascii="Gill Sans MT" w:hAnsi="Gill Sans MT"/>
          <w:sz w:val="24"/>
          <w:szCs w:val="24"/>
        </w:rPr>
        <w:t>o</w:t>
      </w:r>
      <w:r w:rsidR="008455F2" w:rsidRPr="00FA5F2E">
        <w:rPr>
          <w:rFonts w:ascii="Gill Sans MT" w:hAnsi="Gill Sans MT"/>
          <w:sz w:val="24"/>
          <w:szCs w:val="24"/>
        </w:rPr>
        <w:t xml:space="preserve">s. 1896 y 379. </w:t>
      </w:r>
    </w:p>
    <w:p w14:paraId="5D165E06" w14:textId="77777777" w:rsidR="0041496F" w:rsidRPr="00FA5F2E" w:rsidRDefault="0041496F" w:rsidP="009E0BC6">
      <w:pPr>
        <w:autoSpaceDE w:val="0"/>
        <w:autoSpaceDN w:val="0"/>
        <w:adjustRightInd w:val="0"/>
        <w:spacing w:after="0" w:line="240" w:lineRule="auto"/>
        <w:jc w:val="both"/>
        <w:rPr>
          <w:rFonts w:ascii="Gill Sans MT" w:hAnsi="Gill Sans MT"/>
          <w:b/>
          <w:sz w:val="24"/>
          <w:szCs w:val="24"/>
        </w:rPr>
      </w:pPr>
    </w:p>
    <w:p w14:paraId="596413E1" w14:textId="559C0270" w:rsidR="00770A9B" w:rsidRPr="00FA5F2E" w:rsidRDefault="0041496F" w:rsidP="009E0BC6">
      <w:pPr>
        <w:autoSpaceDE w:val="0"/>
        <w:autoSpaceDN w:val="0"/>
        <w:adjustRightInd w:val="0"/>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2045D0" w:rsidRPr="00FA5F2E">
        <w:rPr>
          <w:rFonts w:ascii="Gill Sans MT" w:hAnsi="Gill Sans MT"/>
          <w:sz w:val="24"/>
          <w:szCs w:val="24"/>
        </w:rPr>
        <w:t xml:space="preserve">El Viceministro o Viceministra del Tesoro ejerce </w:t>
      </w:r>
      <w:r w:rsidR="008A5C93" w:rsidRPr="00FA5F2E">
        <w:rPr>
          <w:rFonts w:ascii="Gill Sans MT" w:hAnsi="Gill Sans MT"/>
          <w:sz w:val="24"/>
          <w:szCs w:val="24"/>
        </w:rPr>
        <w:t xml:space="preserve">las atribuciones y competencias </w:t>
      </w:r>
      <w:r w:rsidR="002045D0" w:rsidRPr="00FA5F2E">
        <w:rPr>
          <w:rFonts w:ascii="Gill Sans MT" w:hAnsi="Gill Sans MT"/>
          <w:sz w:val="24"/>
          <w:szCs w:val="24"/>
        </w:rPr>
        <w:t>siguientes</w:t>
      </w:r>
      <w:r w:rsidR="008455F2" w:rsidRPr="00FA5F2E">
        <w:rPr>
          <w:rFonts w:ascii="Gill Sans MT" w:hAnsi="Gill Sans MT"/>
          <w:sz w:val="24"/>
          <w:szCs w:val="24"/>
        </w:rPr>
        <w:t>:</w:t>
      </w:r>
      <w:r w:rsidR="00770A9B" w:rsidRPr="00FA5F2E">
        <w:rPr>
          <w:rFonts w:ascii="Gill Sans MT" w:hAnsi="Gill Sans MT"/>
          <w:sz w:val="24"/>
          <w:szCs w:val="24"/>
        </w:rPr>
        <w:t xml:space="preserve"> </w:t>
      </w:r>
    </w:p>
    <w:p w14:paraId="6F5B8DDB" w14:textId="77777777" w:rsidR="008A5C93" w:rsidRPr="00FA5F2E" w:rsidRDefault="008A5C93" w:rsidP="009E0BC6">
      <w:pPr>
        <w:autoSpaceDE w:val="0"/>
        <w:autoSpaceDN w:val="0"/>
        <w:adjustRightInd w:val="0"/>
        <w:spacing w:after="0" w:line="240" w:lineRule="auto"/>
        <w:jc w:val="both"/>
        <w:rPr>
          <w:rFonts w:ascii="Gill Sans MT" w:hAnsi="Gill Sans MT"/>
          <w:sz w:val="24"/>
          <w:szCs w:val="24"/>
        </w:rPr>
      </w:pPr>
    </w:p>
    <w:p w14:paraId="265DF2B6" w14:textId="77777777" w:rsidR="008A5C93" w:rsidRPr="00FA5F2E" w:rsidRDefault="008A5C93" w:rsidP="005236FC">
      <w:pPr>
        <w:numPr>
          <w:ilvl w:val="0"/>
          <w:numId w:val="67"/>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Evaluar la compatibilidad del sistema tributario nacional en el marco de la estructura social, política y económica y proponer las medidas de políticas tributarias que correspondan.</w:t>
      </w:r>
    </w:p>
    <w:p w14:paraId="7D34F62C" w14:textId="77777777" w:rsidR="008A5C93" w:rsidRPr="00FA5F2E" w:rsidRDefault="008A5C93" w:rsidP="005236FC">
      <w:pPr>
        <w:numPr>
          <w:ilvl w:val="0"/>
          <w:numId w:val="67"/>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Coordinar el ordenamiento y publicación permanente de las disposiciones</w:t>
      </w:r>
      <w:r w:rsidR="00590ADD" w:rsidRPr="00FA5F2E">
        <w:rPr>
          <w:rFonts w:ascii="Gill Sans MT" w:hAnsi="Gill Sans MT"/>
          <w:sz w:val="24"/>
          <w:szCs w:val="24"/>
        </w:rPr>
        <w:t xml:space="preserve"> t</w:t>
      </w:r>
      <w:r w:rsidRPr="00FA5F2E">
        <w:rPr>
          <w:rFonts w:ascii="Gill Sans MT" w:hAnsi="Gill Sans MT"/>
          <w:sz w:val="24"/>
          <w:szCs w:val="24"/>
        </w:rPr>
        <w:t>ributarias orientadas a</w:t>
      </w:r>
      <w:r w:rsidR="00590ADD" w:rsidRPr="00FA5F2E">
        <w:rPr>
          <w:rFonts w:ascii="Gill Sans MT" w:hAnsi="Gill Sans MT"/>
          <w:sz w:val="24"/>
          <w:szCs w:val="24"/>
        </w:rPr>
        <w:t>l fomento</w:t>
      </w:r>
      <w:r w:rsidRPr="00FA5F2E">
        <w:rPr>
          <w:rFonts w:ascii="Gill Sans MT" w:hAnsi="Gill Sans MT"/>
          <w:sz w:val="24"/>
          <w:szCs w:val="24"/>
        </w:rPr>
        <w:t xml:space="preserve"> de la conciencia tributaria nacional.</w:t>
      </w:r>
    </w:p>
    <w:p w14:paraId="73D4EFD1" w14:textId="77777777" w:rsidR="008A5C93" w:rsidRPr="00FA5F2E" w:rsidRDefault="008A5C93" w:rsidP="005236FC">
      <w:pPr>
        <w:numPr>
          <w:ilvl w:val="0"/>
          <w:numId w:val="67"/>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Participar en la definición de las políticas y normas de endeudamiento público, en el</w:t>
      </w:r>
      <w:r w:rsidR="00590ADD" w:rsidRPr="00FA5F2E">
        <w:rPr>
          <w:rFonts w:ascii="Gill Sans MT" w:hAnsi="Gill Sans MT"/>
          <w:sz w:val="24"/>
          <w:szCs w:val="24"/>
        </w:rPr>
        <w:t xml:space="preserve"> </w:t>
      </w:r>
      <w:r w:rsidRPr="00FA5F2E">
        <w:rPr>
          <w:rFonts w:ascii="Gill Sans MT" w:hAnsi="Gill Sans MT"/>
          <w:sz w:val="24"/>
          <w:szCs w:val="24"/>
        </w:rPr>
        <w:t>marco de la política financiera nacional.</w:t>
      </w:r>
    </w:p>
    <w:p w14:paraId="4B010C40" w14:textId="77777777" w:rsidR="008A5C93" w:rsidRPr="00FA5F2E" w:rsidRDefault="008A5C93" w:rsidP="005236FC">
      <w:pPr>
        <w:numPr>
          <w:ilvl w:val="0"/>
          <w:numId w:val="67"/>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Dirigir la administración y registro adecuado, confiable y oportuno de la deuda</w:t>
      </w:r>
      <w:r w:rsidR="00590ADD" w:rsidRPr="00FA5F2E">
        <w:rPr>
          <w:rFonts w:ascii="Gill Sans MT" w:hAnsi="Gill Sans MT"/>
          <w:sz w:val="24"/>
          <w:szCs w:val="24"/>
        </w:rPr>
        <w:t xml:space="preserve"> p</w:t>
      </w:r>
      <w:r w:rsidRPr="00FA5F2E">
        <w:rPr>
          <w:rFonts w:ascii="Gill Sans MT" w:hAnsi="Gill Sans MT"/>
          <w:sz w:val="24"/>
          <w:szCs w:val="24"/>
        </w:rPr>
        <w:t xml:space="preserve">ública interna y externa, a </w:t>
      </w:r>
      <w:r w:rsidR="00590ADD" w:rsidRPr="00FA5F2E">
        <w:rPr>
          <w:rFonts w:ascii="Gill Sans MT" w:hAnsi="Gill Sans MT"/>
          <w:sz w:val="24"/>
          <w:szCs w:val="24"/>
        </w:rPr>
        <w:t>lo</w:t>
      </w:r>
      <w:r w:rsidRPr="00FA5F2E">
        <w:rPr>
          <w:rFonts w:ascii="Gill Sans MT" w:hAnsi="Gill Sans MT"/>
          <w:sz w:val="24"/>
          <w:szCs w:val="24"/>
        </w:rPr>
        <w:t>s fines de asegurar una gestión eficaz en el corto,</w:t>
      </w:r>
      <w:r w:rsidR="00590ADD" w:rsidRPr="00FA5F2E">
        <w:rPr>
          <w:rFonts w:ascii="Gill Sans MT" w:hAnsi="Gill Sans MT"/>
          <w:sz w:val="24"/>
          <w:szCs w:val="24"/>
        </w:rPr>
        <w:t xml:space="preserve"> </w:t>
      </w:r>
      <w:r w:rsidRPr="00FA5F2E">
        <w:rPr>
          <w:rFonts w:ascii="Gill Sans MT" w:hAnsi="Gill Sans MT"/>
          <w:sz w:val="24"/>
          <w:szCs w:val="24"/>
        </w:rPr>
        <w:t>mediano y largo plazo.</w:t>
      </w:r>
    </w:p>
    <w:p w14:paraId="023FDFAD" w14:textId="77777777" w:rsidR="008A5C93" w:rsidRPr="00FA5F2E" w:rsidRDefault="008A5C93" w:rsidP="005236FC">
      <w:pPr>
        <w:numPr>
          <w:ilvl w:val="0"/>
          <w:numId w:val="67"/>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Coordinar el establecimiento de </w:t>
      </w:r>
      <w:r w:rsidR="00590ADD" w:rsidRPr="00FA5F2E">
        <w:rPr>
          <w:rFonts w:ascii="Gill Sans MT" w:hAnsi="Gill Sans MT"/>
          <w:sz w:val="24"/>
          <w:szCs w:val="24"/>
        </w:rPr>
        <w:t>lo</w:t>
      </w:r>
      <w:r w:rsidRPr="00FA5F2E">
        <w:rPr>
          <w:rFonts w:ascii="Gill Sans MT" w:hAnsi="Gill Sans MT"/>
          <w:sz w:val="24"/>
          <w:szCs w:val="24"/>
        </w:rPr>
        <w:t>s mecanismos de interacción entre la gestión de</w:t>
      </w:r>
      <w:r w:rsidR="00590ADD" w:rsidRPr="00FA5F2E">
        <w:rPr>
          <w:rFonts w:ascii="Gill Sans MT" w:hAnsi="Gill Sans MT"/>
          <w:sz w:val="24"/>
          <w:szCs w:val="24"/>
        </w:rPr>
        <w:t xml:space="preserve"> </w:t>
      </w:r>
      <w:r w:rsidRPr="00FA5F2E">
        <w:rPr>
          <w:rFonts w:ascii="Gill Sans MT" w:hAnsi="Gill Sans MT"/>
          <w:sz w:val="24"/>
          <w:szCs w:val="24"/>
        </w:rPr>
        <w:t xml:space="preserve">caja y la ejecución del presupuesto, a fin de garantizar la administración de </w:t>
      </w:r>
      <w:r w:rsidR="00590ADD" w:rsidRPr="00FA5F2E">
        <w:rPr>
          <w:rFonts w:ascii="Gill Sans MT" w:hAnsi="Gill Sans MT"/>
          <w:sz w:val="24"/>
          <w:szCs w:val="24"/>
        </w:rPr>
        <w:t xml:space="preserve">los </w:t>
      </w:r>
      <w:r w:rsidRPr="00FA5F2E">
        <w:rPr>
          <w:rFonts w:ascii="Gill Sans MT" w:hAnsi="Gill Sans MT"/>
          <w:sz w:val="24"/>
          <w:szCs w:val="24"/>
        </w:rPr>
        <w:t>recursos financieros, como forma de lograr un equilibrio permanente de caja.</w:t>
      </w:r>
    </w:p>
    <w:p w14:paraId="67749CF4" w14:textId="77777777" w:rsidR="008A5C93" w:rsidRPr="00FA5F2E" w:rsidRDefault="008A5C93" w:rsidP="005236FC">
      <w:pPr>
        <w:numPr>
          <w:ilvl w:val="0"/>
          <w:numId w:val="67"/>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Dirigir la elaboración de la programación anual de caja del Gobierno Central, y l</w:t>
      </w:r>
      <w:r w:rsidR="00590ADD" w:rsidRPr="00FA5F2E">
        <w:rPr>
          <w:rFonts w:ascii="Gill Sans MT" w:hAnsi="Gill Sans MT"/>
          <w:sz w:val="24"/>
          <w:szCs w:val="24"/>
        </w:rPr>
        <w:t xml:space="preserve">a </w:t>
      </w:r>
      <w:r w:rsidRPr="00FA5F2E">
        <w:rPr>
          <w:rFonts w:ascii="Gill Sans MT" w:hAnsi="Gill Sans MT"/>
          <w:sz w:val="24"/>
          <w:szCs w:val="24"/>
        </w:rPr>
        <w:t>definición de la programación financiera del sector público no financiero en el</w:t>
      </w:r>
      <w:r w:rsidR="00590ADD" w:rsidRPr="00FA5F2E">
        <w:rPr>
          <w:rFonts w:ascii="Gill Sans MT" w:hAnsi="Gill Sans MT"/>
          <w:sz w:val="24"/>
          <w:szCs w:val="24"/>
        </w:rPr>
        <w:t xml:space="preserve"> </w:t>
      </w:r>
      <w:r w:rsidRPr="00FA5F2E">
        <w:rPr>
          <w:rFonts w:ascii="Gill Sans MT" w:hAnsi="Gill Sans MT"/>
          <w:sz w:val="24"/>
          <w:szCs w:val="24"/>
        </w:rPr>
        <w:t>marco de la política fiscal aprobada por el Poder Ejecutivo.</w:t>
      </w:r>
    </w:p>
    <w:p w14:paraId="7FB623D1" w14:textId="77777777" w:rsidR="008A5C93" w:rsidRPr="00FA5F2E" w:rsidRDefault="008A5C93" w:rsidP="005236FC">
      <w:pPr>
        <w:numPr>
          <w:ilvl w:val="0"/>
          <w:numId w:val="67"/>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Proponer normas, procesos y me</w:t>
      </w:r>
      <w:r w:rsidR="00590ADD" w:rsidRPr="00FA5F2E">
        <w:rPr>
          <w:rFonts w:ascii="Gill Sans MT" w:hAnsi="Gill Sans MT"/>
          <w:sz w:val="24"/>
          <w:szCs w:val="24"/>
        </w:rPr>
        <w:t>canismos de control relativos al</w:t>
      </w:r>
      <w:r w:rsidRPr="00FA5F2E">
        <w:rPr>
          <w:rFonts w:ascii="Gill Sans MT" w:hAnsi="Gill Sans MT"/>
          <w:sz w:val="24"/>
          <w:szCs w:val="24"/>
        </w:rPr>
        <w:t xml:space="preserve"> Sistema de</w:t>
      </w:r>
      <w:r w:rsidR="00590ADD" w:rsidRPr="00FA5F2E">
        <w:rPr>
          <w:rFonts w:ascii="Gill Sans MT" w:hAnsi="Gill Sans MT"/>
          <w:sz w:val="24"/>
          <w:szCs w:val="24"/>
        </w:rPr>
        <w:t xml:space="preserve"> </w:t>
      </w:r>
      <w:r w:rsidRPr="00FA5F2E">
        <w:rPr>
          <w:rFonts w:ascii="Gill Sans MT" w:hAnsi="Gill Sans MT"/>
          <w:sz w:val="24"/>
          <w:szCs w:val="24"/>
        </w:rPr>
        <w:t>Jubilaciones y Pensiones a Cargo del Estado, conforme a las Leyes N</w:t>
      </w:r>
      <w:r w:rsidR="00C92E24" w:rsidRPr="00FA5F2E">
        <w:rPr>
          <w:rFonts w:ascii="Gill Sans MT" w:hAnsi="Gill Sans MT"/>
          <w:sz w:val="24"/>
          <w:szCs w:val="24"/>
        </w:rPr>
        <w:t>o</w:t>
      </w:r>
      <w:r w:rsidRPr="00FA5F2E">
        <w:rPr>
          <w:rFonts w:ascii="Gill Sans MT" w:hAnsi="Gill Sans MT"/>
          <w:sz w:val="24"/>
          <w:szCs w:val="24"/>
        </w:rPr>
        <w:t xml:space="preserve">s. </w:t>
      </w:r>
      <w:r w:rsidRPr="00FA5F2E">
        <w:rPr>
          <w:rFonts w:ascii="Gill Sans MT" w:hAnsi="Gill Sans MT"/>
          <w:bCs/>
          <w:sz w:val="24"/>
          <w:szCs w:val="24"/>
        </w:rPr>
        <w:t>1876</w:t>
      </w:r>
      <w:r w:rsidRPr="00FA5F2E">
        <w:rPr>
          <w:rFonts w:ascii="Gill Sans MT" w:hAnsi="Gill Sans MT"/>
          <w:b/>
          <w:bCs/>
          <w:sz w:val="24"/>
          <w:szCs w:val="24"/>
        </w:rPr>
        <w:t xml:space="preserve"> </w:t>
      </w:r>
      <w:r w:rsidRPr="00FA5F2E">
        <w:rPr>
          <w:rFonts w:ascii="Gill Sans MT" w:hAnsi="Gill Sans MT"/>
          <w:sz w:val="24"/>
          <w:szCs w:val="24"/>
        </w:rPr>
        <w:t>y</w:t>
      </w:r>
      <w:r w:rsidR="00590ADD" w:rsidRPr="00FA5F2E">
        <w:rPr>
          <w:rFonts w:ascii="Gill Sans MT" w:hAnsi="Gill Sans MT"/>
          <w:sz w:val="24"/>
          <w:szCs w:val="24"/>
        </w:rPr>
        <w:t xml:space="preserve"> </w:t>
      </w:r>
      <w:r w:rsidRPr="00FA5F2E">
        <w:rPr>
          <w:rFonts w:ascii="Gill Sans MT" w:hAnsi="Gill Sans MT"/>
          <w:sz w:val="24"/>
          <w:szCs w:val="24"/>
        </w:rPr>
        <w:t>379, y velar porque las jubilaciones y pensiones se otorguen apegadas a las</w:t>
      </w:r>
      <w:r w:rsidR="00590ADD" w:rsidRPr="00FA5F2E">
        <w:rPr>
          <w:rFonts w:ascii="Gill Sans MT" w:hAnsi="Gill Sans MT"/>
          <w:sz w:val="24"/>
          <w:szCs w:val="24"/>
        </w:rPr>
        <w:t xml:space="preserve"> </w:t>
      </w:r>
      <w:r w:rsidRPr="00FA5F2E">
        <w:rPr>
          <w:rFonts w:ascii="Gill Sans MT" w:hAnsi="Gill Sans MT"/>
          <w:sz w:val="24"/>
          <w:szCs w:val="24"/>
        </w:rPr>
        <w:t>reglamentaciones vigentes.</w:t>
      </w:r>
    </w:p>
    <w:p w14:paraId="0988FE58" w14:textId="77777777" w:rsidR="008A5C93" w:rsidRPr="00FA5F2E" w:rsidRDefault="008A5C93" w:rsidP="005236FC">
      <w:pPr>
        <w:numPr>
          <w:ilvl w:val="0"/>
          <w:numId w:val="67"/>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 Vigilar la adecuada administración de </w:t>
      </w:r>
      <w:r w:rsidR="00590ADD" w:rsidRPr="00FA5F2E">
        <w:rPr>
          <w:rFonts w:ascii="Gill Sans MT" w:hAnsi="Gill Sans MT"/>
          <w:sz w:val="24"/>
          <w:szCs w:val="24"/>
        </w:rPr>
        <w:t>l</w:t>
      </w:r>
      <w:r w:rsidRPr="00FA5F2E">
        <w:rPr>
          <w:rFonts w:ascii="Gill Sans MT" w:hAnsi="Gill Sans MT"/>
          <w:sz w:val="24"/>
          <w:szCs w:val="24"/>
        </w:rPr>
        <w:t>os recursos presupuestarios destinados a</w:t>
      </w:r>
      <w:r w:rsidR="00590ADD" w:rsidRPr="00FA5F2E">
        <w:rPr>
          <w:rFonts w:ascii="Gill Sans MT" w:hAnsi="Gill Sans MT"/>
          <w:sz w:val="24"/>
          <w:szCs w:val="24"/>
        </w:rPr>
        <w:t xml:space="preserve">l </w:t>
      </w:r>
      <w:r w:rsidRPr="00FA5F2E">
        <w:rPr>
          <w:rFonts w:ascii="Gill Sans MT" w:hAnsi="Gill Sans MT"/>
          <w:sz w:val="24"/>
          <w:szCs w:val="24"/>
        </w:rPr>
        <w:t>pago de las jubilaciones y pensiones a cargo del Estado.</w:t>
      </w:r>
    </w:p>
    <w:p w14:paraId="67921B5B" w14:textId="77777777" w:rsidR="008A5C93" w:rsidRPr="00FA5F2E" w:rsidRDefault="00590ADD" w:rsidP="005236FC">
      <w:pPr>
        <w:numPr>
          <w:ilvl w:val="0"/>
          <w:numId w:val="67"/>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Monitorear el Sistema Dominicano</w:t>
      </w:r>
      <w:r w:rsidR="008A5C93" w:rsidRPr="00FA5F2E">
        <w:rPr>
          <w:rFonts w:ascii="Gill Sans MT" w:hAnsi="Gill Sans MT"/>
          <w:sz w:val="24"/>
          <w:szCs w:val="24"/>
        </w:rPr>
        <w:t xml:space="preserve"> de la Seguridad Social, en lo que respecta a las</w:t>
      </w:r>
      <w:r w:rsidRPr="00FA5F2E">
        <w:rPr>
          <w:rFonts w:ascii="Gill Sans MT" w:hAnsi="Gill Sans MT"/>
          <w:sz w:val="24"/>
          <w:szCs w:val="24"/>
        </w:rPr>
        <w:t xml:space="preserve"> </w:t>
      </w:r>
      <w:r w:rsidR="008A5C93" w:rsidRPr="00FA5F2E">
        <w:rPr>
          <w:rFonts w:ascii="Gill Sans MT" w:hAnsi="Gill Sans MT"/>
          <w:sz w:val="24"/>
          <w:szCs w:val="24"/>
        </w:rPr>
        <w:t>atribuciones y responsabilidades del</w:t>
      </w:r>
      <w:r w:rsidRPr="00FA5F2E">
        <w:rPr>
          <w:rFonts w:ascii="Gill Sans MT" w:hAnsi="Gill Sans MT"/>
          <w:sz w:val="24"/>
          <w:szCs w:val="24"/>
        </w:rPr>
        <w:t xml:space="preserve"> Ministerio</w:t>
      </w:r>
      <w:r w:rsidR="008A5C93" w:rsidRPr="00FA5F2E">
        <w:rPr>
          <w:rFonts w:ascii="Gill Sans MT" w:hAnsi="Gill Sans MT"/>
          <w:sz w:val="24"/>
          <w:szCs w:val="24"/>
        </w:rPr>
        <w:t xml:space="preserve"> de Hacienda con</w:t>
      </w:r>
      <w:r w:rsidRPr="00FA5F2E">
        <w:rPr>
          <w:rFonts w:ascii="Gill Sans MT" w:hAnsi="Gill Sans MT"/>
          <w:sz w:val="24"/>
          <w:szCs w:val="24"/>
        </w:rPr>
        <w:t xml:space="preserve"> </w:t>
      </w:r>
      <w:r w:rsidR="008A5C93" w:rsidRPr="00FA5F2E">
        <w:rPr>
          <w:rFonts w:ascii="Gill Sans MT" w:hAnsi="Gill Sans MT"/>
          <w:sz w:val="24"/>
          <w:szCs w:val="24"/>
        </w:rPr>
        <w:t>relación a dicho Sistema.</w:t>
      </w:r>
    </w:p>
    <w:p w14:paraId="6B306466" w14:textId="77777777" w:rsidR="008A5C93" w:rsidRPr="00FA5F2E" w:rsidRDefault="008A5C93" w:rsidP="005236FC">
      <w:pPr>
        <w:numPr>
          <w:ilvl w:val="0"/>
          <w:numId w:val="67"/>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 Velar por que </w:t>
      </w:r>
      <w:r w:rsidR="00590ADD" w:rsidRPr="00FA5F2E">
        <w:rPr>
          <w:rFonts w:ascii="Gill Sans MT" w:hAnsi="Gill Sans MT"/>
          <w:sz w:val="24"/>
          <w:szCs w:val="24"/>
        </w:rPr>
        <w:t>l</w:t>
      </w:r>
      <w:r w:rsidRPr="00FA5F2E">
        <w:rPr>
          <w:rFonts w:ascii="Gill Sans MT" w:hAnsi="Gill Sans MT"/>
          <w:sz w:val="24"/>
          <w:szCs w:val="24"/>
        </w:rPr>
        <w:t xml:space="preserve">os beneficios generados por </w:t>
      </w:r>
      <w:r w:rsidR="00590ADD" w:rsidRPr="00FA5F2E">
        <w:rPr>
          <w:rFonts w:ascii="Gill Sans MT" w:hAnsi="Gill Sans MT"/>
          <w:sz w:val="24"/>
          <w:szCs w:val="24"/>
        </w:rPr>
        <w:t>lo</w:t>
      </w:r>
      <w:r w:rsidRPr="00FA5F2E">
        <w:rPr>
          <w:rFonts w:ascii="Gill Sans MT" w:hAnsi="Gill Sans MT"/>
          <w:sz w:val="24"/>
          <w:szCs w:val="24"/>
        </w:rPr>
        <w:t>s sorteos públicos efectuados por la</w:t>
      </w:r>
      <w:r w:rsidR="00590ADD" w:rsidRPr="00FA5F2E">
        <w:rPr>
          <w:rFonts w:ascii="Gill Sans MT" w:hAnsi="Gill Sans MT"/>
          <w:sz w:val="24"/>
          <w:szCs w:val="24"/>
        </w:rPr>
        <w:t xml:space="preserve"> </w:t>
      </w:r>
      <w:r w:rsidRPr="00FA5F2E">
        <w:rPr>
          <w:rFonts w:ascii="Gill Sans MT" w:hAnsi="Gill Sans MT"/>
          <w:sz w:val="24"/>
          <w:szCs w:val="24"/>
        </w:rPr>
        <w:t>Lotería Nacional sean canalizados eficientemente.</w:t>
      </w:r>
    </w:p>
    <w:p w14:paraId="5228A22E" w14:textId="77777777" w:rsidR="00A56BC1" w:rsidRPr="00FA5F2E" w:rsidRDefault="008A5C93" w:rsidP="005236FC">
      <w:pPr>
        <w:numPr>
          <w:ilvl w:val="0"/>
          <w:numId w:val="67"/>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lastRenderedPageBreak/>
        <w:t>Velar por que las actividades concernientes a autorización, funcionamiento y</w:t>
      </w:r>
      <w:r w:rsidR="00590ADD" w:rsidRPr="00FA5F2E">
        <w:rPr>
          <w:rFonts w:ascii="Gill Sans MT" w:hAnsi="Gill Sans MT"/>
          <w:sz w:val="24"/>
          <w:szCs w:val="24"/>
        </w:rPr>
        <w:t xml:space="preserve"> </w:t>
      </w:r>
      <w:r w:rsidRPr="00FA5F2E">
        <w:rPr>
          <w:rFonts w:ascii="Gill Sans MT" w:hAnsi="Gill Sans MT"/>
          <w:sz w:val="24"/>
          <w:szCs w:val="24"/>
        </w:rPr>
        <w:t xml:space="preserve">fiscalización de </w:t>
      </w:r>
      <w:r w:rsidR="00590ADD" w:rsidRPr="00FA5F2E">
        <w:rPr>
          <w:rFonts w:ascii="Gill Sans MT" w:hAnsi="Gill Sans MT"/>
          <w:sz w:val="24"/>
          <w:szCs w:val="24"/>
        </w:rPr>
        <w:t>lo</w:t>
      </w:r>
      <w:r w:rsidRPr="00FA5F2E">
        <w:rPr>
          <w:rFonts w:ascii="Gill Sans MT" w:hAnsi="Gill Sans MT"/>
          <w:sz w:val="24"/>
          <w:szCs w:val="24"/>
        </w:rPr>
        <w:t>s casinos y otros juegos de azar, se desarrollen conforme a las</w:t>
      </w:r>
      <w:r w:rsidR="00590ADD" w:rsidRPr="00FA5F2E">
        <w:rPr>
          <w:rFonts w:ascii="Gill Sans MT" w:hAnsi="Gill Sans MT"/>
          <w:sz w:val="24"/>
          <w:szCs w:val="24"/>
        </w:rPr>
        <w:t xml:space="preserve"> </w:t>
      </w:r>
      <w:r w:rsidRPr="00FA5F2E">
        <w:rPr>
          <w:rFonts w:ascii="Gill Sans MT" w:hAnsi="Gill Sans MT"/>
          <w:sz w:val="24"/>
          <w:szCs w:val="24"/>
        </w:rPr>
        <w:t>disposiciones legales vigentes.</w:t>
      </w:r>
    </w:p>
    <w:p w14:paraId="5EC765D0" w14:textId="77777777" w:rsidR="00A56BC1" w:rsidRPr="00FA5F2E" w:rsidRDefault="00A56BC1" w:rsidP="00A56BC1">
      <w:pPr>
        <w:autoSpaceDE w:val="0"/>
        <w:autoSpaceDN w:val="0"/>
        <w:adjustRightInd w:val="0"/>
        <w:spacing w:after="0" w:line="240" w:lineRule="auto"/>
        <w:jc w:val="both"/>
        <w:rPr>
          <w:rFonts w:ascii="Gill Sans MT" w:hAnsi="Gill Sans MT"/>
          <w:sz w:val="24"/>
          <w:szCs w:val="24"/>
        </w:rPr>
      </w:pPr>
    </w:p>
    <w:p w14:paraId="4A0F9DBF" w14:textId="6CB309E9" w:rsidR="00A56BC1" w:rsidRPr="00FA5F2E" w:rsidRDefault="00A56BC1" w:rsidP="00A56BC1">
      <w:pPr>
        <w:autoSpaceDE w:val="0"/>
        <w:autoSpaceDN w:val="0"/>
        <w:adjustRightInd w:val="0"/>
        <w:spacing w:after="0" w:line="240" w:lineRule="auto"/>
        <w:jc w:val="both"/>
        <w:rPr>
          <w:rFonts w:ascii="Gill Sans MT" w:hAnsi="Gill Sans MT"/>
          <w:sz w:val="24"/>
          <w:szCs w:val="24"/>
        </w:rPr>
      </w:pPr>
      <w:r w:rsidRPr="00FA5F2E">
        <w:rPr>
          <w:rFonts w:ascii="Gill Sans MT" w:hAnsi="Gill Sans MT"/>
          <w:b/>
          <w:sz w:val="24"/>
          <w:szCs w:val="24"/>
        </w:rPr>
        <w:t>ARTÍCULO</w:t>
      </w:r>
      <w:r w:rsidR="0041496F" w:rsidRPr="00FA5F2E">
        <w:rPr>
          <w:rFonts w:ascii="Gill Sans MT" w:hAnsi="Gill Sans MT"/>
          <w:b/>
          <w:sz w:val="24"/>
          <w:szCs w:val="24"/>
        </w:rPr>
        <w:t xml:space="preserve"> 80</w:t>
      </w:r>
      <w:r w:rsidR="00D23899" w:rsidRPr="00FA5F2E">
        <w:rPr>
          <w:rFonts w:ascii="Gill Sans MT" w:hAnsi="Gill Sans MT"/>
          <w:b/>
          <w:sz w:val="24"/>
          <w:szCs w:val="24"/>
        </w:rPr>
        <w:t>.</w:t>
      </w:r>
      <w:r w:rsidRPr="00FA5F2E">
        <w:rPr>
          <w:rFonts w:ascii="Gill Sans MT" w:hAnsi="Gill Sans MT"/>
          <w:b/>
          <w:sz w:val="24"/>
          <w:szCs w:val="24"/>
        </w:rPr>
        <w:t xml:space="preserve"> Vicemin</w:t>
      </w:r>
      <w:r w:rsidR="00037A4C" w:rsidRPr="00FA5F2E">
        <w:rPr>
          <w:rFonts w:ascii="Gill Sans MT" w:hAnsi="Gill Sans MT"/>
          <w:b/>
          <w:sz w:val="24"/>
          <w:szCs w:val="24"/>
        </w:rPr>
        <w:t xml:space="preserve">isterio de Política Tributaria. </w:t>
      </w:r>
      <w:r w:rsidR="00037A4C" w:rsidRPr="00FA5F2E">
        <w:rPr>
          <w:rFonts w:ascii="Gill Sans MT" w:hAnsi="Gill Sans MT"/>
          <w:sz w:val="24"/>
          <w:szCs w:val="24"/>
        </w:rPr>
        <w:t>El Viceministerio de Políti</w:t>
      </w:r>
      <w:r w:rsidR="00AE772D" w:rsidRPr="00FA5F2E">
        <w:rPr>
          <w:rFonts w:ascii="Gill Sans MT" w:hAnsi="Gill Sans MT"/>
          <w:sz w:val="24"/>
          <w:szCs w:val="24"/>
        </w:rPr>
        <w:t xml:space="preserve">ca Tributaria tiene a su cargo la formulación y seguimiento de las políticas y estrategias tributarias en el país, así como velar por el cumplimiento de las normas que rigen la materia. </w:t>
      </w:r>
    </w:p>
    <w:p w14:paraId="215434C9" w14:textId="48F961EB" w:rsidR="008455F2" w:rsidRPr="00FA5F2E" w:rsidRDefault="008455F2" w:rsidP="009E0BC6">
      <w:pPr>
        <w:spacing w:after="0" w:line="240" w:lineRule="auto"/>
        <w:jc w:val="both"/>
        <w:rPr>
          <w:rFonts w:ascii="Gill Sans MT" w:hAnsi="Gill Sans MT"/>
          <w:sz w:val="24"/>
          <w:szCs w:val="24"/>
        </w:rPr>
      </w:pPr>
    </w:p>
    <w:p w14:paraId="222E4FA3" w14:textId="704B8F82" w:rsidR="00037A4C" w:rsidRPr="00FA5F2E" w:rsidRDefault="0041496F"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037A4C" w:rsidRPr="00FA5F2E">
        <w:rPr>
          <w:rFonts w:ascii="Gill Sans MT" w:hAnsi="Gill Sans MT"/>
          <w:sz w:val="24"/>
          <w:szCs w:val="24"/>
        </w:rPr>
        <w:t>El Viceministro o Viceministra de Política Tributaria</w:t>
      </w:r>
      <w:r w:rsidR="00037A4C" w:rsidRPr="00FA5F2E" w:rsidDel="004160D2">
        <w:rPr>
          <w:rFonts w:ascii="Gill Sans MT" w:hAnsi="Gill Sans MT"/>
          <w:sz w:val="24"/>
          <w:szCs w:val="24"/>
        </w:rPr>
        <w:t xml:space="preserve"> </w:t>
      </w:r>
      <w:r w:rsidR="00037A4C" w:rsidRPr="00FA5F2E">
        <w:rPr>
          <w:rFonts w:ascii="Gill Sans MT" w:hAnsi="Gill Sans MT"/>
          <w:sz w:val="24"/>
          <w:szCs w:val="24"/>
        </w:rPr>
        <w:t>ejerce las atribuciones y competencias siguientes:</w:t>
      </w:r>
    </w:p>
    <w:p w14:paraId="24EDC65E" w14:textId="540B45B4" w:rsidR="00037A4C" w:rsidRPr="00FA5F2E" w:rsidRDefault="00037A4C" w:rsidP="009E0BC6">
      <w:pPr>
        <w:spacing w:after="0" w:line="240" w:lineRule="auto"/>
        <w:jc w:val="both"/>
        <w:rPr>
          <w:rFonts w:ascii="Gill Sans MT" w:hAnsi="Gill Sans MT"/>
          <w:sz w:val="24"/>
          <w:szCs w:val="24"/>
        </w:rPr>
      </w:pPr>
    </w:p>
    <w:p w14:paraId="20D04346" w14:textId="46255607" w:rsidR="00037A4C" w:rsidRPr="00FA5F2E" w:rsidRDefault="00037A4C" w:rsidP="005236FC">
      <w:pPr>
        <w:pStyle w:val="Prrafodelista"/>
        <w:numPr>
          <w:ilvl w:val="3"/>
          <w:numId w:val="138"/>
        </w:numPr>
        <w:ind w:left="426"/>
        <w:jc w:val="both"/>
        <w:rPr>
          <w:rFonts w:ascii="Gill Sans MT" w:hAnsi="Gill Sans MT"/>
          <w:lang w:val="es-ES"/>
        </w:rPr>
      </w:pPr>
      <w:r w:rsidRPr="00FA5F2E">
        <w:rPr>
          <w:rFonts w:ascii="Gill Sans MT" w:hAnsi="Gill Sans MT"/>
          <w:lang w:val="es-ES"/>
        </w:rPr>
        <w:t>Dirigir la coordinación del diseño y preparación de la política fiscal de mediano y largo plazo, del marco financiero plurianual y de l</w:t>
      </w:r>
      <w:r w:rsidR="00AE772D" w:rsidRPr="00FA5F2E">
        <w:rPr>
          <w:rFonts w:ascii="Gill Sans MT" w:hAnsi="Gill Sans MT"/>
          <w:lang w:val="es-ES"/>
        </w:rPr>
        <w:t>a política presupuestaria anual;</w:t>
      </w:r>
    </w:p>
    <w:p w14:paraId="70B1A01B" w14:textId="21BA3CB9" w:rsidR="00037A4C" w:rsidRPr="00FA5F2E" w:rsidRDefault="00037A4C" w:rsidP="005236FC">
      <w:pPr>
        <w:pStyle w:val="Prrafodelista"/>
        <w:numPr>
          <w:ilvl w:val="3"/>
          <w:numId w:val="138"/>
        </w:numPr>
        <w:ind w:left="426"/>
        <w:jc w:val="both"/>
        <w:rPr>
          <w:rFonts w:ascii="Gill Sans MT" w:hAnsi="Gill Sans MT"/>
          <w:lang w:val="es-ES"/>
        </w:rPr>
      </w:pPr>
      <w:r w:rsidRPr="00FA5F2E">
        <w:rPr>
          <w:rFonts w:ascii="Gill Sans MT" w:hAnsi="Gill Sans MT"/>
          <w:lang w:val="es-ES"/>
        </w:rPr>
        <w:t xml:space="preserve">Supervisar el Sistema de Estadísticas Fiscales del Gobierno, con cobertura del Gobierno Central, del Gobierno General, de las Empresas Públicas Financieras, del Sector Público no Financiero </w:t>
      </w:r>
      <w:r w:rsidR="00AE772D" w:rsidRPr="00FA5F2E">
        <w:rPr>
          <w:rFonts w:ascii="Gill Sans MT" w:hAnsi="Gill Sans MT"/>
          <w:lang w:val="es-ES"/>
        </w:rPr>
        <w:t>y el Sector Público Consolidado;</w:t>
      </w:r>
    </w:p>
    <w:p w14:paraId="6958172E" w14:textId="278E0474" w:rsidR="00037A4C" w:rsidRPr="00FA5F2E" w:rsidRDefault="00037A4C" w:rsidP="005236FC">
      <w:pPr>
        <w:pStyle w:val="Prrafodelista"/>
        <w:numPr>
          <w:ilvl w:val="3"/>
          <w:numId w:val="138"/>
        </w:numPr>
        <w:ind w:left="426"/>
        <w:jc w:val="both"/>
        <w:rPr>
          <w:rFonts w:ascii="Gill Sans MT" w:hAnsi="Gill Sans MT"/>
          <w:lang w:val="es-ES"/>
        </w:rPr>
      </w:pPr>
      <w:r w:rsidRPr="00FA5F2E">
        <w:rPr>
          <w:rFonts w:ascii="Gill Sans MT" w:hAnsi="Gill Sans MT"/>
          <w:lang w:val="es-ES"/>
        </w:rPr>
        <w:t>Evaluar la compatibilidad del sistema tributario nacional en el marco de la estructura social, política y económica, y proponer las medidas de políti</w:t>
      </w:r>
      <w:r w:rsidR="00AE772D" w:rsidRPr="00FA5F2E">
        <w:rPr>
          <w:rFonts w:ascii="Gill Sans MT" w:hAnsi="Gill Sans MT"/>
          <w:lang w:val="es-ES"/>
        </w:rPr>
        <w:t>cas tributarias que corresponda;</w:t>
      </w:r>
    </w:p>
    <w:p w14:paraId="737E24C9" w14:textId="54E83605" w:rsidR="00037A4C" w:rsidRPr="00FA5F2E" w:rsidRDefault="00037A4C" w:rsidP="005236FC">
      <w:pPr>
        <w:pStyle w:val="Prrafodelista"/>
        <w:numPr>
          <w:ilvl w:val="3"/>
          <w:numId w:val="138"/>
        </w:numPr>
        <w:ind w:left="426"/>
        <w:jc w:val="both"/>
        <w:rPr>
          <w:rFonts w:ascii="Gill Sans MT" w:hAnsi="Gill Sans MT"/>
          <w:lang w:val="es-ES"/>
        </w:rPr>
      </w:pPr>
      <w:r w:rsidRPr="00FA5F2E">
        <w:rPr>
          <w:rFonts w:ascii="Gill Sans MT" w:hAnsi="Gill Sans MT"/>
          <w:lang w:val="es-ES"/>
        </w:rPr>
        <w:t>Coordinar el ordenamiento y publicación permanente de las disposiciones tributarias orientadas al fomento de la</w:t>
      </w:r>
      <w:r w:rsidR="00AE772D" w:rsidRPr="00FA5F2E">
        <w:rPr>
          <w:rFonts w:ascii="Gill Sans MT" w:hAnsi="Gill Sans MT"/>
          <w:lang w:val="es-ES"/>
        </w:rPr>
        <w:t xml:space="preserve"> conciencia tributaria nacional;</w:t>
      </w:r>
    </w:p>
    <w:p w14:paraId="4F7DE906" w14:textId="37D0DB75" w:rsidR="00037A4C" w:rsidRPr="00FA5F2E" w:rsidRDefault="00037A4C" w:rsidP="005236FC">
      <w:pPr>
        <w:pStyle w:val="Prrafodelista"/>
        <w:numPr>
          <w:ilvl w:val="3"/>
          <w:numId w:val="138"/>
        </w:numPr>
        <w:ind w:left="426"/>
        <w:jc w:val="both"/>
        <w:rPr>
          <w:rFonts w:ascii="Gill Sans MT" w:hAnsi="Gill Sans MT"/>
          <w:lang w:val="es-ES"/>
        </w:rPr>
      </w:pPr>
      <w:r w:rsidRPr="00FA5F2E">
        <w:rPr>
          <w:rFonts w:ascii="Gill Sans MT" w:hAnsi="Gill Sans MT"/>
          <w:lang w:val="es-ES"/>
        </w:rPr>
        <w:t>Velar por la correcta fiscalización de todo lo relacionado al mercado de carburantes, según lo establecido en la Ley número 112-00.</w:t>
      </w:r>
    </w:p>
    <w:p w14:paraId="627FE38E" w14:textId="77777777" w:rsidR="00037A4C" w:rsidRPr="00FA5F2E" w:rsidRDefault="00037A4C" w:rsidP="00037A4C">
      <w:pPr>
        <w:pStyle w:val="Prrafodelista"/>
        <w:ind w:left="426"/>
        <w:jc w:val="both"/>
        <w:rPr>
          <w:rFonts w:ascii="Gill Sans MT" w:hAnsi="Gill Sans MT"/>
          <w:lang w:val="es-ES"/>
        </w:rPr>
      </w:pPr>
    </w:p>
    <w:p w14:paraId="633DFD63" w14:textId="2D47B709" w:rsidR="00791592" w:rsidRPr="00FA5F2E" w:rsidRDefault="00D23899" w:rsidP="009E0BC6">
      <w:pPr>
        <w:spacing w:after="0" w:line="240" w:lineRule="auto"/>
        <w:jc w:val="both"/>
        <w:rPr>
          <w:rFonts w:ascii="Gill Sans MT" w:hAnsi="Gill Sans MT"/>
          <w:sz w:val="24"/>
          <w:szCs w:val="24"/>
        </w:rPr>
      </w:pPr>
      <w:r w:rsidRPr="00FA5F2E">
        <w:rPr>
          <w:rFonts w:ascii="Gill Sans MT" w:hAnsi="Gill Sans MT"/>
          <w:b/>
          <w:sz w:val="24"/>
          <w:szCs w:val="24"/>
        </w:rPr>
        <w:t>ARTÍCUL</w:t>
      </w:r>
      <w:r w:rsidR="0041496F" w:rsidRPr="00FA5F2E">
        <w:rPr>
          <w:rFonts w:ascii="Gill Sans MT" w:hAnsi="Gill Sans MT"/>
          <w:b/>
          <w:sz w:val="24"/>
          <w:szCs w:val="24"/>
        </w:rPr>
        <w:t>O 81.</w:t>
      </w:r>
      <w:r w:rsidR="00D0109F" w:rsidRPr="00FA5F2E">
        <w:rPr>
          <w:rFonts w:ascii="Gill Sans MT" w:hAnsi="Gill Sans MT"/>
          <w:b/>
          <w:sz w:val="24"/>
          <w:szCs w:val="24"/>
        </w:rPr>
        <w:t xml:space="preserve"> </w:t>
      </w:r>
      <w:r w:rsidR="008455F2" w:rsidRPr="00FA5F2E">
        <w:rPr>
          <w:rFonts w:ascii="Gill Sans MT" w:hAnsi="Gill Sans MT"/>
          <w:b/>
          <w:sz w:val="24"/>
          <w:szCs w:val="24"/>
        </w:rPr>
        <w:t xml:space="preserve">Viceministerio de Presupuesto, Contabilidad y </w:t>
      </w:r>
      <w:r w:rsidR="00791592" w:rsidRPr="00FA5F2E">
        <w:rPr>
          <w:rFonts w:ascii="Gill Sans MT" w:hAnsi="Gill Sans MT"/>
          <w:b/>
          <w:sz w:val="24"/>
          <w:szCs w:val="24"/>
        </w:rPr>
        <w:t>Contrataciones Públicas</w:t>
      </w:r>
      <w:r w:rsidR="008455F2" w:rsidRPr="00FA5F2E">
        <w:rPr>
          <w:rFonts w:ascii="Gill Sans MT" w:hAnsi="Gill Sans MT"/>
          <w:b/>
          <w:sz w:val="24"/>
          <w:szCs w:val="24"/>
        </w:rPr>
        <w:t>.</w:t>
      </w:r>
      <w:r w:rsidR="008455F2" w:rsidRPr="00FA5F2E">
        <w:rPr>
          <w:rFonts w:ascii="Gill Sans MT" w:hAnsi="Gill Sans MT"/>
          <w:sz w:val="24"/>
          <w:szCs w:val="24"/>
        </w:rPr>
        <w:t xml:space="preserve"> El Viceministerio de Presupuesto, Contabilidad y </w:t>
      </w:r>
      <w:r w:rsidR="00791592" w:rsidRPr="00FA5F2E">
        <w:rPr>
          <w:rFonts w:ascii="Gill Sans MT" w:hAnsi="Gill Sans MT"/>
          <w:sz w:val="24"/>
          <w:szCs w:val="24"/>
        </w:rPr>
        <w:t>Contrataciones Públicas</w:t>
      </w:r>
      <w:r w:rsidR="008455F2" w:rsidRPr="00FA5F2E" w:rsidDel="004160D2">
        <w:rPr>
          <w:rFonts w:ascii="Gill Sans MT" w:hAnsi="Gill Sans MT"/>
          <w:sz w:val="24"/>
          <w:szCs w:val="24"/>
        </w:rPr>
        <w:t xml:space="preserve"> </w:t>
      </w:r>
      <w:r w:rsidR="008455F2" w:rsidRPr="00FA5F2E">
        <w:rPr>
          <w:rFonts w:ascii="Gill Sans MT" w:hAnsi="Gill Sans MT"/>
          <w:sz w:val="24"/>
          <w:szCs w:val="24"/>
        </w:rPr>
        <w:t>tiene a su cargo la formulación y evaluación de la política relacionada con la asignación, administración eficiente y registro de los recursos financieros y materiales del Estado. Con tal propósito coordinará el cumplimiento de las funciones presupuestarias, de contrataciones públicas de bienes,</w:t>
      </w:r>
      <w:r w:rsidR="00791592" w:rsidRPr="00FA5F2E">
        <w:rPr>
          <w:rFonts w:ascii="Gill Sans MT" w:hAnsi="Gill Sans MT"/>
          <w:sz w:val="24"/>
          <w:szCs w:val="24"/>
        </w:rPr>
        <w:t xml:space="preserve"> obras, servicios y concesiones. </w:t>
      </w:r>
      <w:r w:rsidR="008455F2" w:rsidRPr="00FA5F2E">
        <w:rPr>
          <w:rFonts w:ascii="Gill Sans MT" w:hAnsi="Gill Sans MT"/>
          <w:sz w:val="24"/>
          <w:szCs w:val="24"/>
        </w:rPr>
        <w:t xml:space="preserve"> </w:t>
      </w:r>
    </w:p>
    <w:p w14:paraId="76C55305" w14:textId="77777777" w:rsidR="000E31C2" w:rsidRPr="00FA5F2E" w:rsidRDefault="000E31C2" w:rsidP="009E0BC6">
      <w:pPr>
        <w:spacing w:after="0" w:line="240" w:lineRule="auto"/>
        <w:jc w:val="both"/>
        <w:rPr>
          <w:rFonts w:ascii="Gill Sans MT" w:hAnsi="Gill Sans MT"/>
          <w:sz w:val="24"/>
          <w:szCs w:val="24"/>
        </w:rPr>
      </w:pPr>
    </w:p>
    <w:p w14:paraId="0B0EE78C" w14:textId="202A903D" w:rsidR="002045D0" w:rsidRPr="00FA5F2E" w:rsidRDefault="0041496F"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2045D0" w:rsidRPr="00FA5F2E">
        <w:rPr>
          <w:rFonts w:ascii="Gill Sans MT" w:hAnsi="Gill Sans MT"/>
          <w:sz w:val="24"/>
          <w:szCs w:val="24"/>
        </w:rPr>
        <w:t xml:space="preserve">El Viceministro o Viceministra </w:t>
      </w:r>
      <w:r w:rsidR="003C392B" w:rsidRPr="00FA5F2E">
        <w:rPr>
          <w:rFonts w:ascii="Gill Sans MT" w:hAnsi="Gill Sans MT"/>
          <w:sz w:val="24"/>
          <w:szCs w:val="24"/>
        </w:rPr>
        <w:t xml:space="preserve">de Presupuesto, Contabilidad y </w:t>
      </w:r>
      <w:r w:rsidR="00791592" w:rsidRPr="00FA5F2E">
        <w:rPr>
          <w:rFonts w:ascii="Gill Sans MT" w:hAnsi="Gill Sans MT"/>
          <w:sz w:val="24"/>
          <w:szCs w:val="24"/>
        </w:rPr>
        <w:t>Contrataciones Públicas</w:t>
      </w:r>
      <w:r w:rsidR="00791592" w:rsidRPr="00FA5F2E" w:rsidDel="004160D2">
        <w:rPr>
          <w:rFonts w:ascii="Gill Sans MT" w:hAnsi="Gill Sans MT"/>
          <w:sz w:val="24"/>
          <w:szCs w:val="24"/>
        </w:rPr>
        <w:t xml:space="preserve"> </w:t>
      </w:r>
      <w:r w:rsidR="002045D0" w:rsidRPr="00FA5F2E">
        <w:rPr>
          <w:rFonts w:ascii="Gill Sans MT" w:hAnsi="Gill Sans MT"/>
          <w:sz w:val="24"/>
          <w:szCs w:val="24"/>
        </w:rPr>
        <w:t>ejerce las atribuciones y competencias siguientes:</w:t>
      </w:r>
    </w:p>
    <w:p w14:paraId="55D59BBB" w14:textId="77777777" w:rsidR="002045D0" w:rsidRPr="00FA5F2E" w:rsidRDefault="002045D0" w:rsidP="009E0BC6">
      <w:pPr>
        <w:spacing w:after="0" w:line="240" w:lineRule="auto"/>
        <w:jc w:val="both"/>
        <w:rPr>
          <w:rFonts w:ascii="Gill Sans MT" w:hAnsi="Gill Sans MT"/>
          <w:sz w:val="24"/>
          <w:szCs w:val="24"/>
        </w:rPr>
      </w:pPr>
    </w:p>
    <w:p w14:paraId="7EC445C6" w14:textId="77777777" w:rsidR="005F2568" w:rsidRPr="00FA5F2E" w:rsidRDefault="005F2568" w:rsidP="005236FC">
      <w:pPr>
        <w:numPr>
          <w:ilvl w:val="0"/>
          <w:numId w:val="60"/>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Participar en la preparación del marco financiero plurianual y sus actualizaciones</w:t>
      </w:r>
      <w:r w:rsidR="00C23C48" w:rsidRPr="00FA5F2E">
        <w:rPr>
          <w:rFonts w:ascii="Gill Sans MT" w:hAnsi="Gill Sans MT"/>
          <w:sz w:val="24"/>
          <w:szCs w:val="24"/>
        </w:rPr>
        <w:t xml:space="preserve"> </w:t>
      </w:r>
      <w:r w:rsidRPr="00FA5F2E">
        <w:rPr>
          <w:rFonts w:ascii="Gill Sans MT" w:hAnsi="Gill Sans MT"/>
          <w:sz w:val="24"/>
          <w:szCs w:val="24"/>
        </w:rPr>
        <w:t>anuales, tomando como base el Plan Nacional Plurianual del Sector Público.</w:t>
      </w:r>
    </w:p>
    <w:p w14:paraId="4AB5ABE6" w14:textId="77777777" w:rsidR="005F2568" w:rsidRPr="00FA5F2E" w:rsidRDefault="005F2568" w:rsidP="005236FC">
      <w:pPr>
        <w:numPr>
          <w:ilvl w:val="0"/>
          <w:numId w:val="60"/>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Velar porque el Proyecto de Presupuesto de Ingresos y Ley de Gastos Públicos se</w:t>
      </w:r>
      <w:r w:rsidR="00C23C48" w:rsidRPr="00FA5F2E">
        <w:rPr>
          <w:rFonts w:ascii="Gill Sans MT" w:hAnsi="Gill Sans MT"/>
          <w:sz w:val="24"/>
          <w:szCs w:val="24"/>
        </w:rPr>
        <w:t xml:space="preserve"> </w:t>
      </w:r>
      <w:r w:rsidRPr="00FA5F2E">
        <w:rPr>
          <w:rFonts w:ascii="Gill Sans MT" w:hAnsi="Gill Sans MT"/>
          <w:sz w:val="24"/>
          <w:szCs w:val="24"/>
        </w:rPr>
        <w:t>elabore conforme a las disposiciones establecidas</w:t>
      </w:r>
      <w:r w:rsidR="00C23C48" w:rsidRPr="00FA5F2E">
        <w:rPr>
          <w:rFonts w:ascii="Gill Sans MT" w:hAnsi="Gill Sans MT"/>
          <w:sz w:val="24"/>
          <w:szCs w:val="24"/>
        </w:rPr>
        <w:t xml:space="preserve"> </w:t>
      </w:r>
      <w:r w:rsidRPr="00FA5F2E">
        <w:rPr>
          <w:rFonts w:ascii="Gill Sans MT" w:hAnsi="Gill Sans MT"/>
          <w:sz w:val="24"/>
          <w:szCs w:val="24"/>
        </w:rPr>
        <w:t>y</w:t>
      </w:r>
      <w:r w:rsidR="00C23C48" w:rsidRPr="00FA5F2E">
        <w:rPr>
          <w:rFonts w:ascii="Gill Sans MT" w:hAnsi="Gill Sans MT"/>
          <w:sz w:val="24"/>
          <w:szCs w:val="24"/>
        </w:rPr>
        <w:t xml:space="preserve"> </w:t>
      </w:r>
      <w:r w:rsidRPr="00FA5F2E">
        <w:rPr>
          <w:rFonts w:ascii="Gill Sans MT" w:hAnsi="Gill Sans MT"/>
          <w:sz w:val="24"/>
          <w:szCs w:val="24"/>
        </w:rPr>
        <w:t>a las políticas, instructivos y</w:t>
      </w:r>
      <w:r w:rsidR="00C23C48" w:rsidRPr="00FA5F2E">
        <w:rPr>
          <w:rFonts w:ascii="Gill Sans MT" w:hAnsi="Gill Sans MT"/>
          <w:sz w:val="24"/>
          <w:szCs w:val="24"/>
        </w:rPr>
        <w:t xml:space="preserve"> </w:t>
      </w:r>
      <w:r w:rsidR="008A0BF1" w:rsidRPr="00FA5F2E">
        <w:rPr>
          <w:rFonts w:ascii="Gill Sans MT" w:hAnsi="Gill Sans MT"/>
          <w:sz w:val="24"/>
          <w:szCs w:val="24"/>
        </w:rPr>
        <w:t>metodologías aprobado</w:t>
      </w:r>
      <w:r w:rsidRPr="00FA5F2E">
        <w:rPr>
          <w:rFonts w:ascii="Gill Sans MT" w:hAnsi="Gill Sans MT"/>
          <w:sz w:val="24"/>
          <w:szCs w:val="24"/>
        </w:rPr>
        <w:t>s para tales fines.</w:t>
      </w:r>
    </w:p>
    <w:p w14:paraId="369070D8" w14:textId="77777777" w:rsidR="005F2568" w:rsidRPr="00FA5F2E" w:rsidRDefault="005F2568" w:rsidP="005236FC">
      <w:pPr>
        <w:numPr>
          <w:ilvl w:val="0"/>
          <w:numId w:val="60"/>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Supervisar el grado de cumplimiento de </w:t>
      </w:r>
      <w:r w:rsidR="00C23C48" w:rsidRPr="00FA5F2E">
        <w:rPr>
          <w:rFonts w:ascii="Gill Sans MT" w:hAnsi="Gill Sans MT"/>
          <w:sz w:val="24"/>
          <w:szCs w:val="24"/>
        </w:rPr>
        <w:t>l</w:t>
      </w:r>
      <w:r w:rsidRPr="00FA5F2E">
        <w:rPr>
          <w:rFonts w:ascii="Gill Sans MT" w:hAnsi="Gill Sans MT"/>
          <w:sz w:val="24"/>
          <w:szCs w:val="24"/>
        </w:rPr>
        <w:t>os objetivos, metas de gestión y la calidad</w:t>
      </w:r>
      <w:r w:rsidR="00C23C48" w:rsidRPr="00FA5F2E">
        <w:rPr>
          <w:rFonts w:ascii="Gill Sans MT" w:hAnsi="Gill Sans MT"/>
          <w:sz w:val="24"/>
          <w:szCs w:val="24"/>
        </w:rPr>
        <w:t xml:space="preserve"> </w:t>
      </w:r>
      <w:r w:rsidRPr="00FA5F2E">
        <w:rPr>
          <w:rFonts w:ascii="Gill Sans MT" w:hAnsi="Gill Sans MT"/>
          <w:sz w:val="24"/>
          <w:szCs w:val="24"/>
        </w:rPr>
        <w:t xml:space="preserve">del gasto de las entidades del sector público, de acuerdo a </w:t>
      </w:r>
      <w:r w:rsidR="00C23C48" w:rsidRPr="00FA5F2E">
        <w:rPr>
          <w:rFonts w:ascii="Gill Sans MT" w:hAnsi="Gill Sans MT"/>
          <w:sz w:val="24"/>
          <w:szCs w:val="24"/>
        </w:rPr>
        <w:t>l</w:t>
      </w:r>
      <w:r w:rsidRPr="00FA5F2E">
        <w:rPr>
          <w:rFonts w:ascii="Gill Sans MT" w:hAnsi="Gill Sans MT"/>
          <w:sz w:val="24"/>
          <w:szCs w:val="24"/>
        </w:rPr>
        <w:t>os informes de ejecución</w:t>
      </w:r>
      <w:r w:rsidR="00C23C48" w:rsidRPr="00FA5F2E">
        <w:rPr>
          <w:rFonts w:ascii="Gill Sans MT" w:hAnsi="Gill Sans MT"/>
          <w:sz w:val="24"/>
          <w:szCs w:val="24"/>
        </w:rPr>
        <w:t xml:space="preserve"> p</w:t>
      </w:r>
      <w:r w:rsidRPr="00FA5F2E">
        <w:rPr>
          <w:rFonts w:ascii="Gill Sans MT" w:hAnsi="Gill Sans MT"/>
          <w:sz w:val="24"/>
          <w:szCs w:val="24"/>
        </w:rPr>
        <w:t>resupuestaria.</w:t>
      </w:r>
    </w:p>
    <w:p w14:paraId="5E45E396" w14:textId="77777777" w:rsidR="005F2568" w:rsidRPr="00FA5F2E" w:rsidRDefault="005F2568" w:rsidP="005236FC">
      <w:pPr>
        <w:numPr>
          <w:ilvl w:val="0"/>
          <w:numId w:val="60"/>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Propiciar el cumplimiento de las políticas establecidas sobre compras y</w:t>
      </w:r>
      <w:r w:rsidR="00C23C48" w:rsidRPr="00FA5F2E">
        <w:rPr>
          <w:rFonts w:ascii="Gill Sans MT" w:hAnsi="Gill Sans MT"/>
          <w:sz w:val="24"/>
          <w:szCs w:val="24"/>
        </w:rPr>
        <w:t xml:space="preserve"> </w:t>
      </w:r>
      <w:r w:rsidRPr="00FA5F2E">
        <w:rPr>
          <w:rFonts w:ascii="Gill Sans MT" w:hAnsi="Gill Sans MT"/>
          <w:sz w:val="24"/>
          <w:szCs w:val="24"/>
        </w:rPr>
        <w:t>contrataciones de bienes, servicios, obras y concesiones, según modalidad de</w:t>
      </w:r>
      <w:r w:rsidR="00C23C48" w:rsidRPr="00FA5F2E">
        <w:rPr>
          <w:rFonts w:ascii="Gill Sans MT" w:hAnsi="Gill Sans MT"/>
          <w:sz w:val="24"/>
          <w:szCs w:val="24"/>
        </w:rPr>
        <w:t xml:space="preserve"> </w:t>
      </w:r>
      <w:r w:rsidRPr="00FA5F2E">
        <w:rPr>
          <w:rFonts w:ascii="Gill Sans MT" w:hAnsi="Gill Sans MT"/>
          <w:sz w:val="24"/>
          <w:szCs w:val="24"/>
        </w:rPr>
        <w:t xml:space="preserve">compra y conforme a </w:t>
      </w:r>
      <w:r w:rsidR="00C23C48" w:rsidRPr="00FA5F2E">
        <w:rPr>
          <w:rFonts w:ascii="Gill Sans MT" w:hAnsi="Gill Sans MT"/>
          <w:sz w:val="24"/>
          <w:szCs w:val="24"/>
        </w:rPr>
        <w:t>l</w:t>
      </w:r>
      <w:r w:rsidRPr="00FA5F2E">
        <w:rPr>
          <w:rFonts w:ascii="Gill Sans MT" w:hAnsi="Gill Sans MT"/>
          <w:sz w:val="24"/>
          <w:szCs w:val="24"/>
        </w:rPr>
        <w:t>os estándares vigentes.</w:t>
      </w:r>
    </w:p>
    <w:p w14:paraId="3A38D885" w14:textId="77777777" w:rsidR="005F2568" w:rsidRPr="00FA5F2E" w:rsidRDefault="005F2568" w:rsidP="005236FC">
      <w:pPr>
        <w:numPr>
          <w:ilvl w:val="0"/>
          <w:numId w:val="60"/>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lastRenderedPageBreak/>
        <w:t>Velar porque las entidades comprendidas en el ámbito de la Ley sobre Compras y</w:t>
      </w:r>
      <w:r w:rsidR="00C23C48" w:rsidRPr="00FA5F2E">
        <w:rPr>
          <w:rFonts w:ascii="Gill Sans MT" w:hAnsi="Gill Sans MT"/>
          <w:sz w:val="24"/>
          <w:szCs w:val="24"/>
        </w:rPr>
        <w:t xml:space="preserve"> </w:t>
      </w:r>
      <w:r w:rsidRPr="00FA5F2E">
        <w:rPr>
          <w:rFonts w:ascii="Gill Sans MT" w:hAnsi="Gill Sans MT"/>
          <w:sz w:val="24"/>
          <w:szCs w:val="24"/>
        </w:rPr>
        <w:t>Contrataciones de Bienes, Servicios, Obras y Concesiones utilicen el sistema</w:t>
      </w:r>
      <w:r w:rsidR="00C23C48" w:rsidRPr="00FA5F2E">
        <w:rPr>
          <w:rFonts w:ascii="Gill Sans MT" w:hAnsi="Gill Sans MT"/>
          <w:sz w:val="24"/>
          <w:szCs w:val="24"/>
        </w:rPr>
        <w:t xml:space="preserve"> </w:t>
      </w:r>
      <w:r w:rsidRPr="00FA5F2E">
        <w:rPr>
          <w:rFonts w:ascii="Gill Sans MT" w:hAnsi="Gill Sans MT"/>
          <w:sz w:val="24"/>
          <w:szCs w:val="24"/>
        </w:rPr>
        <w:t>disociado para tales fines, con el propósito de lograr competitividad y transparencia</w:t>
      </w:r>
      <w:r w:rsidR="00C23C48" w:rsidRPr="00FA5F2E">
        <w:rPr>
          <w:rFonts w:ascii="Gill Sans MT" w:hAnsi="Gill Sans MT"/>
          <w:sz w:val="24"/>
          <w:szCs w:val="24"/>
        </w:rPr>
        <w:t xml:space="preserve"> </w:t>
      </w:r>
      <w:r w:rsidRPr="00FA5F2E">
        <w:rPr>
          <w:rFonts w:ascii="Gill Sans MT" w:hAnsi="Gill Sans MT"/>
          <w:sz w:val="24"/>
          <w:szCs w:val="24"/>
        </w:rPr>
        <w:t>de la gestión.</w:t>
      </w:r>
    </w:p>
    <w:p w14:paraId="285DC05F" w14:textId="036DC94D" w:rsidR="005F2568" w:rsidRPr="00FA5F2E" w:rsidRDefault="005F2568" w:rsidP="005236FC">
      <w:pPr>
        <w:numPr>
          <w:ilvl w:val="0"/>
          <w:numId w:val="60"/>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Supervisar el registro sistemático de todas las transacciones relativas a la situación</w:t>
      </w:r>
      <w:r w:rsidR="00C23C48" w:rsidRPr="00FA5F2E">
        <w:rPr>
          <w:rFonts w:ascii="Gill Sans MT" w:hAnsi="Gill Sans MT"/>
          <w:sz w:val="24"/>
          <w:szCs w:val="24"/>
        </w:rPr>
        <w:t xml:space="preserve"> </w:t>
      </w:r>
      <w:r w:rsidRPr="00FA5F2E">
        <w:rPr>
          <w:rFonts w:ascii="Gill Sans MT" w:hAnsi="Gill Sans MT"/>
          <w:sz w:val="24"/>
          <w:szCs w:val="24"/>
        </w:rPr>
        <w:t>económica y financiera de las instancias orgánicas del Estado, con el objetivo de</w:t>
      </w:r>
      <w:r w:rsidR="00C23C48" w:rsidRPr="00FA5F2E">
        <w:rPr>
          <w:rFonts w:ascii="Gill Sans MT" w:hAnsi="Gill Sans MT"/>
          <w:sz w:val="24"/>
          <w:szCs w:val="24"/>
        </w:rPr>
        <w:t xml:space="preserve"> </w:t>
      </w:r>
      <w:r w:rsidRPr="00FA5F2E">
        <w:rPr>
          <w:rFonts w:ascii="Gill Sans MT" w:hAnsi="Gill Sans MT"/>
          <w:sz w:val="24"/>
          <w:szCs w:val="24"/>
        </w:rPr>
        <w:t>contar con informaciones transparentes, unificadas e integradas sobre el</w:t>
      </w:r>
      <w:r w:rsidR="00C23C48" w:rsidRPr="00FA5F2E">
        <w:rPr>
          <w:rFonts w:ascii="Gill Sans MT" w:hAnsi="Gill Sans MT"/>
          <w:sz w:val="24"/>
          <w:szCs w:val="24"/>
        </w:rPr>
        <w:t xml:space="preserve"> </w:t>
      </w:r>
      <w:r w:rsidRPr="00FA5F2E">
        <w:rPr>
          <w:rFonts w:ascii="Gill Sans MT" w:hAnsi="Gill Sans MT"/>
          <w:sz w:val="24"/>
          <w:szCs w:val="24"/>
        </w:rPr>
        <w:t>comportamiento de 1os recursos financieros.</w:t>
      </w:r>
      <w:r w:rsidR="00791592" w:rsidRPr="00FA5F2E">
        <w:rPr>
          <w:rFonts w:ascii="Gill Sans MT" w:hAnsi="Gill Sans MT"/>
          <w:sz w:val="24"/>
          <w:szCs w:val="24"/>
        </w:rPr>
        <w:t xml:space="preserve"> </w:t>
      </w:r>
    </w:p>
    <w:p w14:paraId="637DDF60" w14:textId="77777777" w:rsidR="00A56BC1" w:rsidRPr="00FA5F2E" w:rsidRDefault="005F2568" w:rsidP="005236FC">
      <w:pPr>
        <w:numPr>
          <w:ilvl w:val="0"/>
          <w:numId w:val="60"/>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Supervisar que 1os estados de ejecución presupuestaria y financieros del Gobierno</w:t>
      </w:r>
      <w:r w:rsidR="00C23C48" w:rsidRPr="00FA5F2E">
        <w:rPr>
          <w:rFonts w:ascii="Gill Sans MT" w:hAnsi="Gill Sans MT"/>
          <w:sz w:val="24"/>
          <w:szCs w:val="24"/>
        </w:rPr>
        <w:t xml:space="preserve"> </w:t>
      </w:r>
      <w:r w:rsidRPr="00FA5F2E">
        <w:rPr>
          <w:rFonts w:ascii="Gill Sans MT" w:hAnsi="Gill Sans MT"/>
          <w:sz w:val="24"/>
          <w:szCs w:val="24"/>
        </w:rPr>
        <w:t>Central, de las instituciones descentralizadas y autónomas no financieras y de las</w:t>
      </w:r>
      <w:r w:rsidR="00C23C48" w:rsidRPr="00FA5F2E">
        <w:rPr>
          <w:rFonts w:ascii="Gill Sans MT" w:hAnsi="Gill Sans MT"/>
          <w:sz w:val="24"/>
          <w:szCs w:val="24"/>
        </w:rPr>
        <w:t xml:space="preserve"> </w:t>
      </w:r>
      <w:r w:rsidRPr="00FA5F2E">
        <w:rPr>
          <w:rFonts w:ascii="Gill Sans MT" w:hAnsi="Gill Sans MT"/>
          <w:sz w:val="24"/>
          <w:szCs w:val="24"/>
        </w:rPr>
        <w:t>instituciones públicas de la Seguridad Social, informen sobre su gestión</w:t>
      </w:r>
      <w:r w:rsidR="00C23C48" w:rsidRPr="00FA5F2E">
        <w:rPr>
          <w:rFonts w:ascii="Gill Sans MT" w:hAnsi="Gill Sans MT"/>
          <w:sz w:val="24"/>
          <w:szCs w:val="24"/>
        </w:rPr>
        <w:t xml:space="preserve"> </w:t>
      </w:r>
      <w:r w:rsidRPr="00FA5F2E">
        <w:rPr>
          <w:rFonts w:ascii="Gill Sans MT" w:hAnsi="Gill Sans MT"/>
          <w:sz w:val="24"/>
          <w:szCs w:val="24"/>
        </w:rPr>
        <w:t>presupuestaria, de tesorería y patrimonial con oportunidad y confiabilidad.</w:t>
      </w:r>
    </w:p>
    <w:p w14:paraId="616E1133" w14:textId="6D72ADAE" w:rsidR="00791592" w:rsidRPr="00FA5F2E" w:rsidRDefault="00791592" w:rsidP="005236FC">
      <w:pPr>
        <w:numPr>
          <w:ilvl w:val="0"/>
          <w:numId w:val="60"/>
        </w:numPr>
        <w:autoSpaceDE w:val="0"/>
        <w:autoSpaceDN w:val="0"/>
        <w:adjustRightInd w:val="0"/>
        <w:spacing w:after="0" w:line="240" w:lineRule="auto"/>
        <w:ind w:left="426" w:hanging="284"/>
        <w:jc w:val="both"/>
        <w:rPr>
          <w:rFonts w:ascii="Gill Sans MT" w:hAnsi="Gill Sans MT"/>
          <w:sz w:val="24"/>
          <w:szCs w:val="24"/>
        </w:rPr>
      </w:pPr>
      <w:r w:rsidRPr="00FA5F2E">
        <w:rPr>
          <w:rFonts w:ascii="Gill Sans MT" w:hAnsi="Gill Sans MT"/>
          <w:sz w:val="24"/>
          <w:szCs w:val="24"/>
        </w:rPr>
        <w:t>Velar porque el catastro de propiedades del Estado se mantenga actualizado y saneado, a 1os fines de contar con una base de datos que permita la toma de decisiones en el momento oportuno y que se mantenga el control del descargo de los bienes muebles solicitados por las instituciones del Estado.</w:t>
      </w:r>
    </w:p>
    <w:p w14:paraId="39AA3501" w14:textId="062218B1" w:rsidR="00A51E7F" w:rsidRPr="00FA5F2E" w:rsidRDefault="00A51E7F" w:rsidP="009E0BC6">
      <w:pPr>
        <w:spacing w:after="0" w:line="240" w:lineRule="auto"/>
        <w:jc w:val="both"/>
        <w:rPr>
          <w:rFonts w:ascii="Gill Sans MT" w:hAnsi="Gill Sans MT"/>
          <w:sz w:val="24"/>
          <w:szCs w:val="24"/>
        </w:rPr>
      </w:pPr>
    </w:p>
    <w:p w14:paraId="372D9235" w14:textId="2CAD321B" w:rsidR="00A56BC1" w:rsidRPr="00FA5F2E" w:rsidRDefault="00A56BC1" w:rsidP="00510B4F">
      <w:pPr>
        <w:spacing w:after="0" w:line="240" w:lineRule="auto"/>
        <w:jc w:val="both"/>
        <w:rPr>
          <w:rFonts w:ascii="Gill Sans MT" w:hAnsi="Gill Sans MT"/>
          <w:b/>
          <w:sz w:val="24"/>
          <w:szCs w:val="24"/>
        </w:rPr>
      </w:pPr>
      <w:r w:rsidRPr="00FA5F2E">
        <w:rPr>
          <w:rFonts w:ascii="Gill Sans MT" w:hAnsi="Gill Sans MT"/>
          <w:b/>
          <w:sz w:val="24"/>
          <w:szCs w:val="24"/>
        </w:rPr>
        <w:t>ARTÍCULO</w:t>
      </w:r>
      <w:r w:rsidR="0041496F" w:rsidRPr="00FA5F2E">
        <w:rPr>
          <w:rFonts w:ascii="Gill Sans MT" w:hAnsi="Gill Sans MT"/>
          <w:b/>
          <w:sz w:val="24"/>
          <w:szCs w:val="24"/>
        </w:rPr>
        <w:t xml:space="preserve"> 82</w:t>
      </w:r>
      <w:r w:rsidR="00D23899" w:rsidRPr="00FA5F2E">
        <w:rPr>
          <w:rFonts w:ascii="Gill Sans MT" w:hAnsi="Gill Sans MT"/>
          <w:b/>
          <w:sz w:val="24"/>
          <w:szCs w:val="24"/>
        </w:rPr>
        <w:t>.</w:t>
      </w:r>
      <w:r w:rsidRPr="00FA5F2E">
        <w:rPr>
          <w:rFonts w:ascii="Gill Sans MT" w:hAnsi="Gill Sans MT"/>
          <w:b/>
          <w:sz w:val="24"/>
          <w:szCs w:val="24"/>
        </w:rPr>
        <w:t xml:space="preserve"> Vic</w:t>
      </w:r>
      <w:r w:rsidR="00510B4F" w:rsidRPr="00FA5F2E">
        <w:rPr>
          <w:rFonts w:ascii="Gill Sans MT" w:hAnsi="Gill Sans MT"/>
          <w:b/>
          <w:sz w:val="24"/>
          <w:szCs w:val="24"/>
        </w:rPr>
        <w:t xml:space="preserve">eministerio de Crédito Público. </w:t>
      </w:r>
      <w:r w:rsidR="00510B4F" w:rsidRPr="00FA5F2E">
        <w:rPr>
          <w:rFonts w:ascii="Gill Sans MT" w:hAnsi="Gill Sans MT"/>
          <w:sz w:val="24"/>
          <w:szCs w:val="24"/>
          <w:lang w:eastAsia="fr-FR"/>
        </w:rPr>
        <w:t xml:space="preserve">El </w:t>
      </w:r>
      <w:r w:rsidR="00510B4F" w:rsidRPr="00FA5F2E">
        <w:rPr>
          <w:rFonts w:ascii="Gill Sans MT" w:hAnsi="Gill Sans MT"/>
          <w:sz w:val="24"/>
          <w:szCs w:val="24"/>
        </w:rPr>
        <w:t>Viceministerio de C</w:t>
      </w:r>
      <w:r w:rsidR="00806B60" w:rsidRPr="00FA5F2E">
        <w:rPr>
          <w:rFonts w:ascii="Gill Sans MT" w:hAnsi="Gill Sans MT"/>
          <w:sz w:val="24"/>
          <w:szCs w:val="24"/>
        </w:rPr>
        <w:t xml:space="preserve">rédito Público tiene a su cargo proponer las políticas y planes relacionados con el endeudamiento público, tomando en cuenta la política financiera establecida, así como garantizar el cumplimiento del ordenamiento jurídico que rige la materia. </w:t>
      </w:r>
    </w:p>
    <w:p w14:paraId="28DE1832" w14:textId="4B44477E" w:rsidR="00510B4F" w:rsidRPr="00FA5F2E" w:rsidRDefault="00510B4F" w:rsidP="00510B4F">
      <w:pPr>
        <w:spacing w:after="0" w:line="240" w:lineRule="auto"/>
        <w:jc w:val="both"/>
        <w:rPr>
          <w:rFonts w:ascii="Gill Sans MT" w:hAnsi="Gill Sans MT"/>
          <w:b/>
          <w:sz w:val="24"/>
          <w:szCs w:val="24"/>
        </w:rPr>
      </w:pPr>
    </w:p>
    <w:p w14:paraId="43682DA7" w14:textId="1FD45A04" w:rsidR="00510B4F" w:rsidRPr="00FA5F2E" w:rsidRDefault="0041496F" w:rsidP="00510B4F">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510B4F" w:rsidRPr="00FA5F2E">
        <w:rPr>
          <w:rFonts w:ascii="Gill Sans MT" w:hAnsi="Gill Sans MT"/>
          <w:sz w:val="24"/>
          <w:szCs w:val="24"/>
        </w:rPr>
        <w:t>El Viceministro o Viceministra de Crédito Público ejerce las atribuciones y competencias siguientes:</w:t>
      </w:r>
    </w:p>
    <w:p w14:paraId="27491726" w14:textId="1B2A89A9" w:rsidR="00510B4F" w:rsidRPr="00FA5F2E" w:rsidRDefault="00510B4F" w:rsidP="00510B4F">
      <w:pPr>
        <w:spacing w:after="0" w:line="240" w:lineRule="auto"/>
        <w:jc w:val="both"/>
        <w:rPr>
          <w:rFonts w:ascii="Gill Sans MT" w:hAnsi="Gill Sans MT"/>
          <w:sz w:val="24"/>
          <w:szCs w:val="24"/>
        </w:rPr>
      </w:pPr>
    </w:p>
    <w:p w14:paraId="461A3B7E" w14:textId="641CB5F2" w:rsidR="00510B4F" w:rsidRPr="00FA5F2E" w:rsidRDefault="00806B60" w:rsidP="005236FC">
      <w:pPr>
        <w:pStyle w:val="Prrafodelista"/>
        <w:numPr>
          <w:ilvl w:val="3"/>
          <w:numId w:val="141"/>
        </w:numPr>
        <w:ind w:left="426" w:hanging="283"/>
        <w:jc w:val="both"/>
        <w:rPr>
          <w:rFonts w:ascii="Gill Sans MT" w:hAnsi="Gill Sans MT"/>
          <w:lang w:val="es-ES"/>
        </w:rPr>
      </w:pPr>
      <w:r w:rsidRPr="00FA5F2E">
        <w:rPr>
          <w:rFonts w:ascii="Gill Sans MT" w:hAnsi="Gill Sans MT"/>
          <w:lang w:val="es-ES"/>
        </w:rPr>
        <w:t>Dirigir el proceso de</w:t>
      </w:r>
      <w:r w:rsidR="00510B4F" w:rsidRPr="00FA5F2E">
        <w:rPr>
          <w:rFonts w:ascii="Gill Sans MT" w:hAnsi="Gill Sans MT"/>
          <w:lang w:val="es-ES"/>
        </w:rPr>
        <w:t xml:space="preserve"> definición de las políticas y normas de endeudamiento público, en el marco de </w:t>
      </w:r>
      <w:r w:rsidRPr="00FA5F2E">
        <w:rPr>
          <w:rFonts w:ascii="Gill Sans MT" w:hAnsi="Gill Sans MT"/>
          <w:lang w:val="es-ES"/>
        </w:rPr>
        <w:t xml:space="preserve">la política financiera nacional; </w:t>
      </w:r>
    </w:p>
    <w:p w14:paraId="77693300" w14:textId="42B9892E" w:rsidR="00510B4F" w:rsidRPr="00FA5F2E" w:rsidRDefault="00510B4F" w:rsidP="005236FC">
      <w:pPr>
        <w:pStyle w:val="Prrafodelista"/>
        <w:numPr>
          <w:ilvl w:val="3"/>
          <w:numId w:val="141"/>
        </w:numPr>
        <w:ind w:left="426" w:hanging="283"/>
        <w:jc w:val="both"/>
        <w:rPr>
          <w:rFonts w:ascii="Gill Sans MT" w:hAnsi="Gill Sans MT"/>
          <w:lang w:val="es-ES"/>
        </w:rPr>
      </w:pPr>
      <w:r w:rsidRPr="00FA5F2E">
        <w:rPr>
          <w:rFonts w:ascii="Gill Sans MT" w:hAnsi="Gill Sans MT"/>
          <w:lang w:val="es-ES"/>
        </w:rPr>
        <w:t>Garantizar el correcto diseño de las normas que regulen los procesos de negociación, contratación, desembolso y servicio de los préstamos para todo el ámbito d</w:t>
      </w:r>
      <w:r w:rsidR="00806B60" w:rsidRPr="00FA5F2E">
        <w:rPr>
          <w:rFonts w:ascii="Gill Sans MT" w:hAnsi="Gill Sans MT"/>
          <w:lang w:val="es-ES"/>
        </w:rPr>
        <w:t>el sector público no financiero;</w:t>
      </w:r>
    </w:p>
    <w:p w14:paraId="19D68C3A" w14:textId="7CEB6685" w:rsidR="00510B4F" w:rsidRPr="00FA5F2E" w:rsidRDefault="00510B4F" w:rsidP="005236FC">
      <w:pPr>
        <w:pStyle w:val="Prrafodelista"/>
        <w:numPr>
          <w:ilvl w:val="3"/>
          <w:numId w:val="141"/>
        </w:numPr>
        <w:ind w:left="426" w:hanging="283"/>
        <w:jc w:val="both"/>
        <w:rPr>
          <w:rFonts w:ascii="Gill Sans MT" w:hAnsi="Gill Sans MT"/>
          <w:lang w:val="es-ES"/>
        </w:rPr>
      </w:pPr>
      <w:r w:rsidRPr="00FA5F2E">
        <w:rPr>
          <w:rFonts w:ascii="Gill Sans MT" w:hAnsi="Gill Sans MT"/>
          <w:lang w:val="es-ES"/>
        </w:rPr>
        <w:t>Planear la formulación de los aspectos crediticios de la política financiera qu</w:t>
      </w:r>
      <w:r w:rsidR="00806B60" w:rsidRPr="00FA5F2E">
        <w:rPr>
          <w:rFonts w:ascii="Gill Sans MT" w:hAnsi="Gill Sans MT"/>
          <w:lang w:val="es-ES"/>
        </w:rPr>
        <w:t>e establezca el Poder Ejecutivo;</w:t>
      </w:r>
    </w:p>
    <w:p w14:paraId="49EFDC5B" w14:textId="09DC27B8" w:rsidR="00510B4F" w:rsidRPr="00FA5F2E" w:rsidRDefault="00510B4F" w:rsidP="005236FC">
      <w:pPr>
        <w:pStyle w:val="Prrafodelista"/>
        <w:numPr>
          <w:ilvl w:val="3"/>
          <w:numId w:val="141"/>
        </w:numPr>
        <w:ind w:left="426" w:hanging="283"/>
        <w:jc w:val="both"/>
        <w:rPr>
          <w:rFonts w:ascii="Gill Sans MT" w:hAnsi="Gill Sans MT"/>
          <w:lang w:val="es-ES"/>
        </w:rPr>
      </w:pPr>
      <w:r w:rsidRPr="00FA5F2E">
        <w:rPr>
          <w:rFonts w:ascii="Gill Sans MT" w:hAnsi="Gill Sans MT"/>
          <w:lang w:val="es-ES"/>
        </w:rPr>
        <w:t xml:space="preserve">Establecer las normas que regulen el procedimiento de emisión, colocación, canje, depósito, sorteos, rescate anticipado y cancelación de los títulos o bonos de la deuda pública para todo el sector público no financiero.  </w:t>
      </w:r>
    </w:p>
    <w:p w14:paraId="0C6A1D16" w14:textId="1E580993" w:rsidR="00AF352B" w:rsidRPr="00FA5F2E" w:rsidRDefault="00AF352B" w:rsidP="00A56BC1">
      <w:pPr>
        <w:spacing w:after="0" w:line="240" w:lineRule="auto"/>
        <w:jc w:val="both"/>
        <w:rPr>
          <w:rFonts w:ascii="Gill Sans MT" w:hAnsi="Gill Sans MT"/>
          <w:b/>
          <w:sz w:val="24"/>
          <w:szCs w:val="24"/>
        </w:rPr>
      </w:pPr>
    </w:p>
    <w:p w14:paraId="63385C07" w14:textId="4B5668CC" w:rsidR="0066532C" w:rsidRPr="00FA5F2E" w:rsidRDefault="00A56BC1" w:rsidP="009E0BC6">
      <w:pPr>
        <w:spacing w:after="0" w:line="240" w:lineRule="auto"/>
        <w:jc w:val="both"/>
        <w:rPr>
          <w:rFonts w:ascii="Gill Sans MT" w:hAnsi="Gill Sans MT"/>
          <w:sz w:val="24"/>
          <w:szCs w:val="24"/>
          <w:lang w:eastAsia="fr-FR"/>
        </w:rPr>
      </w:pPr>
      <w:r w:rsidRPr="00FA5F2E">
        <w:rPr>
          <w:rFonts w:ascii="Gill Sans MT" w:hAnsi="Gill Sans MT"/>
          <w:b/>
          <w:sz w:val="24"/>
          <w:szCs w:val="24"/>
        </w:rPr>
        <w:t>ARTÍCULO</w:t>
      </w:r>
      <w:r w:rsidR="0041496F" w:rsidRPr="00FA5F2E">
        <w:rPr>
          <w:rFonts w:ascii="Gill Sans MT" w:hAnsi="Gill Sans MT"/>
          <w:b/>
          <w:sz w:val="24"/>
          <w:szCs w:val="24"/>
        </w:rPr>
        <w:t xml:space="preserve"> 83</w:t>
      </w:r>
      <w:r w:rsidR="00D23899" w:rsidRPr="00FA5F2E">
        <w:rPr>
          <w:rFonts w:ascii="Gill Sans MT" w:hAnsi="Gill Sans MT"/>
          <w:b/>
          <w:sz w:val="24"/>
          <w:szCs w:val="24"/>
        </w:rPr>
        <w:t>.</w:t>
      </w:r>
      <w:r w:rsidRPr="00FA5F2E">
        <w:rPr>
          <w:rFonts w:ascii="Gill Sans MT" w:hAnsi="Gill Sans MT"/>
          <w:b/>
          <w:sz w:val="24"/>
          <w:szCs w:val="24"/>
        </w:rPr>
        <w:t xml:space="preserve"> Viceministerio de Patrimonio. </w:t>
      </w:r>
      <w:r w:rsidR="0066532C" w:rsidRPr="00FA5F2E">
        <w:rPr>
          <w:rFonts w:ascii="Gill Sans MT" w:hAnsi="Gill Sans MT"/>
          <w:sz w:val="24"/>
          <w:szCs w:val="24"/>
        </w:rPr>
        <w:t>El Viceministerio</w:t>
      </w:r>
      <w:r w:rsidR="00B337C6" w:rsidRPr="00FA5F2E">
        <w:rPr>
          <w:rFonts w:ascii="Gill Sans MT" w:hAnsi="Gill Sans MT"/>
          <w:sz w:val="24"/>
          <w:szCs w:val="24"/>
        </w:rPr>
        <w:t xml:space="preserve"> de Patrimonio tiene a su cargo proponer y dar seguimiento a las políticas, normas y estrategias que garanticen la integridad y el resguardo de los bienes del Estado. </w:t>
      </w:r>
      <w:r w:rsidR="0066532C" w:rsidRPr="00FA5F2E">
        <w:rPr>
          <w:rFonts w:ascii="Gill Sans MT" w:hAnsi="Gill Sans MT"/>
          <w:sz w:val="24"/>
          <w:szCs w:val="24"/>
        </w:rPr>
        <w:t xml:space="preserve"> </w:t>
      </w:r>
    </w:p>
    <w:p w14:paraId="041316FD" w14:textId="77777777" w:rsidR="000A08AB" w:rsidRPr="00FA5F2E" w:rsidRDefault="000A08AB" w:rsidP="009E0BC6">
      <w:pPr>
        <w:spacing w:after="0" w:line="240" w:lineRule="auto"/>
        <w:jc w:val="both"/>
        <w:rPr>
          <w:rFonts w:ascii="Gill Sans MT" w:hAnsi="Gill Sans MT"/>
          <w:sz w:val="24"/>
          <w:szCs w:val="24"/>
          <w:lang w:eastAsia="fr-FR"/>
        </w:rPr>
      </w:pPr>
    </w:p>
    <w:p w14:paraId="089AD97F" w14:textId="7B8A15A8" w:rsidR="0066532C" w:rsidRPr="00FA5F2E" w:rsidRDefault="0041496F" w:rsidP="0066532C">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66532C" w:rsidRPr="00FA5F2E">
        <w:rPr>
          <w:rFonts w:ascii="Gill Sans MT" w:hAnsi="Gill Sans MT"/>
          <w:sz w:val="24"/>
          <w:szCs w:val="24"/>
        </w:rPr>
        <w:t>El Viceministro o Viceministra de Patrimonio ejerce las atribuciones y competencias siguientes:</w:t>
      </w:r>
    </w:p>
    <w:p w14:paraId="6848BFA7" w14:textId="7E92E2D8" w:rsidR="0066532C" w:rsidRPr="00FA5F2E" w:rsidRDefault="0066532C" w:rsidP="0066532C">
      <w:pPr>
        <w:spacing w:after="0" w:line="240" w:lineRule="auto"/>
        <w:jc w:val="both"/>
        <w:rPr>
          <w:rFonts w:ascii="Gill Sans MT" w:hAnsi="Gill Sans MT"/>
          <w:sz w:val="24"/>
          <w:szCs w:val="24"/>
        </w:rPr>
      </w:pPr>
    </w:p>
    <w:p w14:paraId="15C59BBD" w14:textId="659EE30E" w:rsidR="0066532C" w:rsidRPr="00FA5F2E" w:rsidRDefault="0066532C" w:rsidP="005236FC">
      <w:pPr>
        <w:pStyle w:val="Prrafodelista"/>
        <w:numPr>
          <w:ilvl w:val="0"/>
          <w:numId w:val="142"/>
        </w:numPr>
        <w:ind w:left="426" w:hanging="283"/>
        <w:jc w:val="both"/>
        <w:rPr>
          <w:rFonts w:ascii="Gill Sans MT" w:hAnsi="Gill Sans MT"/>
          <w:lang w:val="es-ES"/>
        </w:rPr>
      </w:pPr>
      <w:r w:rsidRPr="00FA5F2E">
        <w:rPr>
          <w:rFonts w:ascii="Gill Sans MT" w:hAnsi="Gill Sans MT"/>
          <w:lang w:val="es-ES"/>
        </w:rPr>
        <w:t xml:space="preserve">Velar </w:t>
      </w:r>
      <w:r w:rsidR="00C238F7" w:rsidRPr="00FA5F2E">
        <w:rPr>
          <w:rFonts w:ascii="Gill Sans MT" w:hAnsi="Gill Sans MT"/>
          <w:lang w:val="es-ES"/>
        </w:rPr>
        <w:t>por la actualización y el saneamiento d</w:t>
      </w:r>
      <w:r w:rsidRPr="00FA5F2E">
        <w:rPr>
          <w:rFonts w:ascii="Gill Sans MT" w:hAnsi="Gill Sans MT"/>
          <w:lang w:val="es-ES"/>
        </w:rPr>
        <w:t>el catas</w:t>
      </w:r>
      <w:r w:rsidR="00C238F7" w:rsidRPr="00FA5F2E">
        <w:rPr>
          <w:rFonts w:ascii="Gill Sans MT" w:hAnsi="Gill Sans MT"/>
          <w:lang w:val="es-ES"/>
        </w:rPr>
        <w:t>tro de propiedades del Estado</w:t>
      </w:r>
      <w:r w:rsidRPr="00FA5F2E">
        <w:rPr>
          <w:rFonts w:ascii="Gill Sans MT" w:hAnsi="Gill Sans MT"/>
          <w:lang w:val="es-ES"/>
        </w:rPr>
        <w:t>,</w:t>
      </w:r>
      <w:r w:rsidR="00B337C6" w:rsidRPr="00FA5F2E">
        <w:rPr>
          <w:rFonts w:ascii="Gill Sans MT" w:hAnsi="Gill Sans MT"/>
          <w:lang w:val="es-ES"/>
        </w:rPr>
        <w:t xml:space="preserve"> </w:t>
      </w:r>
      <w:r w:rsidRPr="00FA5F2E">
        <w:rPr>
          <w:rFonts w:ascii="Gill Sans MT" w:hAnsi="Gill Sans MT"/>
          <w:lang w:val="es-ES"/>
        </w:rPr>
        <w:t xml:space="preserve">a los fines de contar con una base de datos que permita la toma </w:t>
      </w:r>
      <w:r w:rsidR="00C238F7" w:rsidRPr="00FA5F2E">
        <w:rPr>
          <w:rFonts w:ascii="Gill Sans MT" w:hAnsi="Gill Sans MT"/>
          <w:lang w:val="es-ES"/>
        </w:rPr>
        <w:t xml:space="preserve">oportuna </w:t>
      </w:r>
      <w:r w:rsidRPr="00FA5F2E">
        <w:rPr>
          <w:rFonts w:ascii="Gill Sans MT" w:hAnsi="Gill Sans MT"/>
          <w:lang w:val="es-ES"/>
        </w:rPr>
        <w:t>de decisiones.</w:t>
      </w:r>
    </w:p>
    <w:p w14:paraId="31DA4139" w14:textId="2A77730B" w:rsidR="0066532C" w:rsidRPr="00FA5F2E" w:rsidRDefault="00C238F7" w:rsidP="005236FC">
      <w:pPr>
        <w:pStyle w:val="Prrafodelista"/>
        <w:numPr>
          <w:ilvl w:val="0"/>
          <w:numId w:val="142"/>
        </w:numPr>
        <w:ind w:left="426" w:hanging="283"/>
        <w:jc w:val="both"/>
        <w:rPr>
          <w:rFonts w:ascii="Gill Sans MT" w:hAnsi="Gill Sans MT"/>
          <w:lang w:val="es-ES"/>
        </w:rPr>
      </w:pPr>
      <w:r w:rsidRPr="00FA5F2E">
        <w:rPr>
          <w:rFonts w:ascii="Gill Sans MT" w:hAnsi="Gill Sans MT"/>
          <w:lang w:val="es-ES"/>
        </w:rPr>
        <w:lastRenderedPageBreak/>
        <w:t>Coordinar</w:t>
      </w:r>
      <w:r w:rsidR="0066532C" w:rsidRPr="00FA5F2E">
        <w:rPr>
          <w:rFonts w:ascii="Gill Sans MT" w:hAnsi="Gill Sans MT"/>
          <w:lang w:val="es-ES"/>
        </w:rPr>
        <w:t xml:space="preserve"> la elaboración de las normativas para el desarrollo del Catastro Nacional</w:t>
      </w:r>
      <w:r w:rsidRPr="00FA5F2E">
        <w:rPr>
          <w:rFonts w:ascii="Gill Sans MT" w:hAnsi="Gill Sans MT"/>
          <w:lang w:val="es-ES"/>
        </w:rPr>
        <w:t xml:space="preserve"> en la República Dominicana; </w:t>
      </w:r>
    </w:p>
    <w:p w14:paraId="619266A1" w14:textId="0D0A7265" w:rsidR="0066532C" w:rsidRPr="00FA5F2E" w:rsidRDefault="0066532C" w:rsidP="005236FC">
      <w:pPr>
        <w:pStyle w:val="Prrafodelista"/>
        <w:numPr>
          <w:ilvl w:val="0"/>
          <w:numId w:val="142"/>
        </w:numPr>
        <w:ind w:left="426" w:hanging="283"/>
        <w:jc w:val="both"/>
        <w:rPr>
          <w:rFonts w:ascii="Gill Sans MT" w:hAnsi="Gill Sans MT"/>
          <w:lang w:val="es-ES"/>
        </w:rPr>
      </w:pPr>
      <w:r w:rsidRPr="00FA5F2E">
        <w:rPr>
          <w:rFonts w:ascii="Gill Sans MT" w:hAnsi="Gill Sans MT"/>
          <w:lang w:val="es-ES"/>
        </w:rPr>
        <w:t>Garantizar el control del descargo de los bienes muebles solicitados por las instituciones</w:t>
      </w:r>
      <w:r w:rsidR="00B337C6" w:rsidRPr="00FA5F2E">
        <w:rPr>
          <w:rFonts w:ascii="Gill Sans MT" w:hAnsi="Gill Sans MT"/>
          <w:lang w:val="es-ES"/>
        </w:rPr>
        <w:t xml:space="preserve"> </w:t>
      </w:r>
      <w:r w:rsidRPr="00FA5F2E">
        <w:rPr>
          <w:rFonts w:ascii="Gill Sans MT" w:hAnsi="Gill Sans MT"/>
          <w:lang w:val="es-ES"/>
        </w:rPr>
        <w:t>del Estado</w:t>
      </w:r>
      <w:r w:rsidR="00C238F7" w:rsidRPr="00FA5F2E">
        <w:rPr>
          <w:rFonts w:ascii="Gill Sans MT" w:hAnsi="Gill Sans MT"/>
          <w:lang w:val="es-ES"/>
        </w:rPr>
        <w:t xml:space="preserve">; </w:t>
      </w:r>
    </w:p>
    <w:p w14:paraId="64156796" w14:textId="623DB313" w:rsidR="0066532C" w:rsidRPr="00FA5F2E" w:rsidRDefault="0066532C" w:rsidP="005236FC">
      <w:pPr>
        <w:pStyle w:val="Prrafodelista"/>
        <w:numPr>
          <w:ilvl w:val="0"/>
          <w:numId w:val="142"/>
        </w:numPr>
        <w:ind w:left="426" w:hanging="283"/>
        <w:jc w:val="both"/>
        <w:rPr>
          <w:rFonts w:ascii="Gill Sans MT" w:hAnsi="Gill Sans MT"/>
          <w:lang w:val="es-ES"/>
        </w:rPr>
      </w:pPr>
      <w:r w:rsidRPr="00FA5F2E">
        <w:rPr>
          <w:rFonts w:ascii="Gill Sans MT" w:hAnsi="Gill Sans MT"/>
          <w:lang w:val="es-ES"/>
        </w:rPr>
        <w:t xml:space="preserve">Velar por </w:t>
      </w:r>
      <w:r w:rsidR="00C238F7" w:rsidRPr="00FA5F2E">
        <w:rPr>
          <w:rFonts w:ascii="Gill Sans MT" w:hAnsi="Gill Sans MT"/>
          <w:lang w:val="es-ES"/>
        </w:rPr>
        <w:t xml:space="preserve">el </w:t>
      </w:r>
      <w:r w:rsidRPr="00FA5F2E">
        <w:rPr>
          <w:rFonts w:ascii="Gill Sans MT" w:hAnsi="Gill Sans MT"/>
          <w:lang w:val="es-ES"/>
        </w:rPr>
        <w:t>seguro depósito</w:t>
      </w:r>
      <w:r w:rsidR="00C238F7" w:rsidRPr="00FA5F2E">
        <w:rPr>
          <w:rFonts w:ascii="Gill Sans MT" w:hAnsi="Gill Sans MT"/>
          <w:lang w:val="es-ES"/>
        </w:rPr>
        <w:t xml:space="preserve"> de</w:t>
      </w:r>
      <w:r w:rsidRPr="00FA5F2E">
        <w:rPr>
          <w:rFonts w:ascii="Gill Sans MT" w:hAnsi="Gill Sans MT"/>
          <w:lang w:val="es-ES"/>
        </w:rPr>
        <w:t xml:space="preserve"> todos los títulos y documentos que</w:t>
      </w:r>
      <w:r w:rsidR="00B337C6" w:rsidRPr="00FA5F2E">
        <w:rPr>
          <w:rFonts w:ascii="Gill Sans MT" w:hAnsi="Gill Sans MT"/>
          <w:lang w:val="es-ES"/>
        </w:rPr>
        <w:t xml:space="preserve"> </w:t>
      </w:r>
      <w:r w:rsidRPr="00FA5F2E">
        <w:rPr>
          <w:rFonts w:ascii="Gill Sans MT" w:hAnsi="Gill Sans MT"/>
          <w:lang w:val="es-ES"/>
        </w:rPr>
        <w:t>constituyan prueba del derecho de propiedad del Est</w:t>
      </w:r>
      <w:r w:rsidR="00B337C6" w:rsidRPr="00FA5F2E">
        <w:rPr>
          <w:rFonts w:ascii="Gill Sans MT" w:hAnsi="Gill Sans MT"/>
          <w:lang w:val="es-ES"/>
        </w:rPr>
        <w:t xml:space="preserve">ado, sobre sus bienes públicos y </w:t>
      </w:r>
      <w:r w:rsidR="00C238F7" w:rsidRPr="00FA5F2E">
        <w:rPr>
          <w:rFonts w:ascii="Gill Sans MT" w:hAnsi="Gill Sans MT"/>
          <w:lang w:val="es-ES"/>
        </w:rPr>
        <w:t xml:space="preserve">privados; </w:t>
      </w:r>
    </w:p>
    <w:p w14:paraId="7E656D00" w14:textId="32356C18" w:rsidR="00C238F7" w:rsidRPr="00FA5F2E" w:rsidRDefault="00C238F7" w:rsidP="005236FC">
      <w:pPr>
        <w:pStyle w:val="Prrafodelista"/>
        <w:numPr>
          <w:ilvl w:val="0"/>
          <w:numId w:val="142"/>
        </w:numPr>
        <w:ind w:left="426" w:hanging="283"/>
        <w:jc w:val="both"/>
        <w:rPr>
          <w:rFonts w:ascii="Gill Sans MT" w:hAnsi="Gill Sans MT"/>
          <w:lang w:val="es-ES"/>
        </w:rPr>
      </w:pPr>
      <w:r w:rsidRPr="00FA5F2E">
        <w:rPr>
          <w:rFonts w:ascii="Gill Sans MT" w:hAnsi="Gill Sans MT"/>
          <w:lang w:val="es-ES"/>
        </w:rPr>
        <w:t xml:space="preserve">Coordinar con todas las instituciones del Estado las actividades que contribuyan a la actualización y saneamiento del catastro de los bienes </w:t>
      </w:r>
      <w:r w:rsidR="00BF0B95" w:rsidRPr="00FA5F2E">
        <w:rPr>
          <w:rFonts w:ascii="Gill Sans MT" w:hAnsi="Gill Sans MT"/>
          <w:lang w:val="es-ES"/>
        </w:rPr>
        <w:t xml:space="preserve">bajo la propiedad de estas. </w:t>
      </w:r>
    </w:p>
    <w:p w14:paraId="505522A5" w14:textId="77777777" w:rsidR="008455F2" w:rsidRPr="00FA5F2E" w:rsidRDefault="008455F2" w:rsidP="009E0BC6">
      <w:pPr>
        <w:spacing w:after="0" w:line="240" w:lineRule="auto"/>
        <w:ind w:left="567"/>
        <w:jc w:val="both"/>
        <w:rPr>
          <w:rFonts w:ascii="Gill Sans MT" w:hAnsi="Gill Sans MT"/>
          <w:sz w:val="24"/>
          <w:szCs w:val="24"/>
        </w:rPr>
      </w:pPr>
    </w:p>
    <w:p w14:paraId="5AB5138D" w14:textId="64E457C8" w:rsidR="005678B8" w:rsidRPr="00FA5F2E" w:rsidRDefault="005678B8" w:rsidP="005678B8">
      <w:pPr>
        <w:spacing w:after="0" w:line="240" w:lineRule="auto"/>
        <w:jc w:val="center"/>
        <w:rPr>
          <w:rFonts w:ascii="Gill Sans MT" w:hAnsi="Gill Sans MT"/>
          <w:b/>
          <w:sz w:val="24"/>
          <w:szCs w:val="24"/>
        </w:rPr>
      </w:pPr>
      <w:r w:rsidRPr="00FA5F2E">
        <w:rPr>
          <w:rFonts w:ascii="Gill Sans MT" w:hAnsi="Gill Sans MT"/>
          <w:b/>
          <w:sz w:val="24"/>
          <w:szCs w:val="24"/>
        </w:rPr>
        <w:t>SECCIÓN XI</w:t>
      </w:r>
      <w:r w:rsidR="00007C50" w:rsidRPr="00FA5F2E">
        <w:rPr>
          <w:rFonts w:ascii="Gill Sans MT" w:hAnsi="Gill Sans MT"/>
          <w:b/>
          <w:sz w:val="24"/>
          <w:szCs w:val="24"/>
        </w:rPr>
        <w:t>I</w:t>
      </w:r>
    </w:p>
    <w:p w14:paraId="6FBBFDB5" w14:textId="4CAA87E6" w:rsidR="005678B8" w:rsidRPr="00FA5F2E" w:rsidRDefault="005678B8" w:rsidP="005678B8">
      <w:pPr>
        <w:spacing w:after="0" w:line="240" w:lineRule="auto"/>
        <w:jc w:val="center"/>
        <w:rPr>
          <w:rFonts w:ascii="Gill Sans MT" w:hAnsi="Gill Sans MT"/>
          <w:b/>
          <w:sz w:val="24"/>
          <w:szCs w:val="24"/>
        </w:rPr>
      </w:pPr>
      <w:r w:rsidRPr="00FA5F2E">
        <w:rPr>
          <w:rFonts w:ascii="Gill Sans MT" w:hAnsi="Gill Sans MT"/>
          <w:b/>
          <w:sz w:val="24"/>
          <w:szCs w:val="24"/>
        </w:rPr>
        <w:t xml:space="preserve">MINISTERIO DE INDUSTRIA, COMERCIO Y </w:t>
      </w:r>
      <w:r w:rsidR="00D33D1C" w:rsidRPr="00FA5F2E">
        <w:rPr>
          <w:rFonts w:ascii="Gill Sans MT" w:hAnsi="Gill Sans MT"/>
          <w:b/>
          <w:sz w:val="24"/>
          <w:szCs w:val="24"/>
        </w:rPr>
        <w:t>MI</w:t>
      </w:r>
      <w:r w:rsidRPr="00FA5F2E">
        <w:rPr>
          <w:rFonts w:ascii="Gill Sans MT" w:hAnsi="Gill Sans MT"/>
          <w:b/>
          <w:sz w:val="24"/>
          <w:szCs w:val="24"/>
        </w:rPr>
        <w:t>PYMES</w:t>
      </w:r>
    </w:p>
    <w:p w14:paraId="65C956BE" w14:textId="77777777" w:rsidR="00C92E24" w:rsidRPr="00FA5F2E" w:rsidRDefault="00C92E24" w:rsidP="009E0BC6">
      <w:pPr>
        <w:spacing w:after="0" w:line="240" w:lineRule="auto"/>
        <w:jc w:val="both"/>
        <w:rPr>
          <w:rFonts w:ascii="Gill Sans MT" w:hAnsi="Gill Sans MT"/>
          <w:b/>
          <w:sz w:val="24"/>
          <w:szCs w:val="24"/>
        </w:rPr>
      </w:pPr>
    </w:p>
    <w:p w14:paraId="7811AFA8" w14:textId="17614D3D" w:rsidR="008455F2" w:rsidRPr="00FA5F2E" w:rsidRDefault="0041496F" w:rsidP="009E0BC6">
      <w:pPr>
        <w:spacing w:after="0" w:line="240" w:lineRule="auto"/>
        <w:jc w:val="both"/>
        <w:rPr>
          <w:rFonts w:ascii="Gill Sans MT" w:hAnsi="Gill Sans MT"/>
          <w:sz w:val="24"/>
          <w:szCs w:val="24"/>
        </w:rPr>
      </w:pPr>
      <w:r w:rsidRPr="00FA5F2E">
        <w:rPr>
          <w:rFonts w:ascii="Gill Sans MT" w:hAnsi="Gill Sans MT"/>
          <w:b/>
          <w:sz w:val="24"/>
          <w:szCs w:val="24"/>
        </w:rPr>
        <w:t>ARTÍCULO 84</w:t>
      </w:r>
      <w:r w:rsidR="00267A8A" w:rsidRPr="00FA5F2E">
        <w:rPr>
          <w:rFonts w:ascii="Gill Sans MT" w:hAnsi="Gill Sans MT"/>
          <w:b/>
          <w:sz w:val="24"/>
          <w:szCs w:val="24"/>
        </w:rPr>
        <w:t>.</w:t>
      </w:r>
      <w:r w:rsidR="00BE588E" w:rsidRPr="00FA5F2E">
        <w:rPr>
          <w:rFonts w:ascii="Gill Sans MT" w:eastAsia="Times New Roman" w:hAnsi="Gill Sans MT"/>
          <w:b/>
          <w:sz w:val="24"/>
          <w:szCs w:val="24"/>
          <w:lang w:eastAsia="es-ES"/>
        </w:rPr>
        <w:t xml:space="preserve"> </w:t>
      </w:r>
      <w:r w:rsidR="008455F2" w:rsidRPr="00FA5F2E">
        <w:rPr>
          <w:rFonts w:ascii="Gill Sans MT" w:hAnsi="Gill Sans MT"/>
          <w:b/>
          <w:sz w:val="24"/>
          <w:szCs w:val="24"/>
        </w:rPr>
        <w:t xml:space="preserve">Ministerio de Industria, Comercio y </w:t>
      </w:r>
      <w:proofErr w:type="spellStart"/>
      <w:r w:rsidR="00D33D1C" w:rsidRPr="00FA5F2E">
        <w:rPr>
          <w:rFonts w:ascii="Gill Sans MT" w:hAnsi="Gill Sans MT"/>
          <w:b/>
          <w:sz w:val="24"/>
          <w:szCs w:val="24"/>
        </w:rPr>
        <w:t>Mi</w:t>
      </w:r>
      <w:r w:rsidR="008455F2" w:rsidRPr="00FA5F2E">
        <w:rPr>
          <w:rFonts w:ascii="Gill Sans MT" w:hAnsi="Gill Sans MT"/>
          <w:b/>
          <w:sz w:val="24"/>
          <w:szCs w:val="24"/>
        </w:rPr>
        <w:t>ymes</w:t>
      </w:r>
      <w:proofErr w:type="spellEnd"/>
      <w:r w:rsidR="008455F2" w:rsidRPr="00FA5F2E">
        <w:rPr>
          <w:rFonts w:ascii="Gill Sans MT" w:hAnsi="Gill Sans MT"/>
          <w:b/>
          <w:sz w:val="24"/>
          <w:szCs w:val="24"/>
        </w:rPr>
        <w:t xml:space="preserve">. </w:t>
      </w:r>
      <w:r w:rsidR="00C92E24" w:rsidRPr="00FA5F2E">
        <w:rPr>
          <w:rFonts w:ascii="Gill Sans MT" w:hAnsi="Gill Sans MT"/>
          <w:sz w:val="24"/>
          <w:szCs w:val="24"/>
        </w:rPr>
        <w:t>El</w:t>
      </w:r>
      <w:r w:rsidR="00C92E24" w:rsidRPr="00FA5F2E">
        <w:rPr>
          <w:rFonts w:ascii="Gill Sans MT" w:hAnsi="Gill Sans MT"/>
          <w:b/>
          <w:sz w:val="24"/>
          <w:szCs w:val="24"/>
        </w:rPr>
        <w:t xml:space="preserve"> </w:t>
      </w:r>
      <w:r w:rsidR="008455F2" w:rsidRPr="00FA5F2E">
        <w:rPr>
          <w:rFonts w:ascii="Gill Sans MT" w:hAnsi="Gill Sans MT"/>
          <w:sz w:val="24"/>
          <w:szCs w:val="24"/>
        </w:rPr>
        <w:t xml:space="preserve">Ministerio de </w:t>
      </w:r>
      <w:r w:rsidR="00C92E24" w:rsidRPr="00FA5F2E">
        <w:rPr>
          <w:rFonts w:ascii="Gill Sans MT" w:hAnsi="Gill Sans MT"/>
          <w:sz w:val="24"/>
          <w:szCs w:val="24"/>
        </w:rPr>
        <w:t xml:space="preserve">Industria, Comercio y </w:t>
      </w:r>
      <w:r w:rsidR="00AF352B" w:rsidRPr="00FA5F2E">
        <w:rPr>
          <w:rFonts w:ascii="Gill Sans MT" w:hAnsi="Gill Sans MT"/>
          <w:sz w:val="24"/>
          <w:szCs w:val="24"/>
        </w:rPr>
        <w:t>Mip</w:t>
      </w:r>
      <w:r w:rsidR="00C92E24" w:rsidRPr="00FA5F2E">
        <w:rPr>
          <w:rFonts w:ascii="Gill Sans MT" w:hAnsi="Gill Sans MT"/>
          <w:sz w:val="24"/>
          <w:szCs w:val="24"/>
        </w:rPr>
        <w:t>ymes es el</w:t>
      </w:r>
      <w:r w:rsidR="008455F2" w:rsidRPr="00FA5F2E">
        <w:rPr>
          <w:rFonts w:ascii="Gill Sans MT" w:hAnsi="Gill Sans MT"/>
          <w:sz w:val="24"/>
          <w:szCs w:val="24"/>
        </w:rPr>
        <w:t xml:space="preserve"> órgano rector de las políticas industriales y comerciales</w:t>
      </w:r>
      <w:r w:rsidR="005530E5" w:rsidRPr="00FA5F2E">
        <w:rPr>
          <w:rFonts w:ascii="Gill Sans MT" w:hAnsi="Gill Sans MT"/>
          <w:sz w:val="24"/>
          <w:szCs w:val="24"/>
        </w:rPr>
        <w:t xml:space="preserve">, </w:t>
      </w:r>
      <w:r w:rsidR="008455F2" w:rsidRPr="00FA5F2E">
        <w:rPr>
          <w:rFonts w:ascii="Gill Sans MT" w:hAnsi="Gill Sans MT"/>
          <w:sz w:val="24"/>
          <w:szCs w:val="24"/>
        </w:rPr>
        <w:t>y el desarrollo de las pequeñas y med</w:t>
      </w:r>
      <w:r w:rsidR="00C92E24" w:rsidRPr="00FA5F2E">
        <w:rPr>
          <w:rFonts w:ascii="Gill Sans MT" w:hAnsi="Gill Sans MT"/>
          <w:sz w:val="24"/>
          <w:szCs w:val="24"/>
        </w:rPr>
        <w:t xml:space="preserve">ianas empresas, </w:t>
      </w:r>
      <w:r w:rsidR="008455F2" w:rsidRPr="00FA5F2E">
        <w:rPr>
          <w:rFonts w:ascii="Gill Sans MT" w:hAnsi="Gill Sans MT"/>
          <w:sz w:val="24"/>
          <w:szCs w:val="24"/>
        </w:rPr>
        <w:t xml:space="preserve">es responsable del fomento, desarrollo, calidad, productividad y competitividad de la industria, el comercio y del sector de pequeñas y medianas empresas, promoviendo la competencia efectiva entre todos los agentes económicos y procurando una posición de equilibrio entre éstos, en coherencia con la política económica del Estado.  Asume la </w:t>
      </w:r>
      <w:r w:rsidR="005530E5" w:rsidRPr="00FA5F2E">
        <w:rPr>
          <w:rFonts w:ascii="Gill Sans MT" w:hAnsi="Gill Sans MT"/>
          <w:sz w:val="24"/>
          <w:szCs w:val="24"/>
        </w:rPr>
        <w:t>integralidad</w:t>
      </w:r>
      <w:r w:rsidR="008455F2" w:rsidRPr="00FA5F2E">
        <w:rPr>
          <w:rFonts w:ascii="Gill Sans MT" w:hAnsi="Gill Sans MT"/>
          <w:sz w:val="24"/>
          <w:szCs w:val="24"/>
        </w:rPr>
        <w:t xml:space="preserve"> de las atribuciones y competencias</w:t>
      </w:r>
      <w:r w:rsidR="005530E5" w:rsidRPr="00FA5F2E">
        <w:rPr>
          <w:rFonts w:ascii="Gill Sans MT" w:hAnsi="Gill Sans MT"/>
          <w:sz w:val="24"/>
          <w:szCs w:val="24"/>
        </w:rPr>
        <w:t xml:space="preserve"> confiadas por ley o decreto </w:t>
      </w:r>
      <w:r w:rsidR="008455F2" w:rsidRPr="00FA5F2E">
        <w:rPr>
          <w:rFonts w:ascii="Gill Sans MT" w:hAnsi="Gill Sans MT"/>
          <w:sz w:val="24"/>
          <w:szCs w:val="24"/>
        </w:rPr>
        <w:t xml:space="preserve">a la Secretaría de Estado </w:t>
      </w:r>
      <w:r w:rsidR="005530E5" w:rsidRPr="00FA5F2E">
        <w:rPr>
          <w:rFonts w:ascii="Gill Sans MT" w:hAnsi="Gill Sans MT"/>
          <w:sz w:val="24"/>
          <w:szCs w:val="24"/>
        </w:rPr>
        <w:t xml:space="preserve">de Industria y Comercio </w:t>
      </w:r>
      <w:r w:rsidR="008455F2" w:rsidRPr="00FA5F2E">
        <w:rPr>
          <w:rFonts w:ascii="Gill Sans MT" w:hAnsi="Gill Sans MT"/>
          <w:sz w:val="24"/>
          <w:szCs w:val="24"/>
        </w:rPr>
        <w:t>creada por</w:t>
      </w:r>
      <w:r w:rsidR="005530E5" w:rsidRPr="00FA5F2E">
        <w:rPr>
          <w:rFonts w:ascii="Gill Sans MT" w:hAnsi="Gill Sans MT"/>
          <w:sz w:val="24"/>
          <w:szCs w:val="24"/>
        </w:rPr>
        <w:t xml:space="preserve"> </w:t>
      </w:r>
      <w:r w:rsidR="008455F2" w:rsidRPr="00FA5F2E">
        <w:rPr>
          <w:rFonts w:ascii="Gill Sans MT" w:hAnsi="Gill Sans MT"/>
          <w:sz w:val="24"/>
          <w:szCs w:val="24"/>
        </w:rPr>
        <w:t>la Ley N</w:t>
      </w:r>
      <w:r w:rsidR="005530E5" w:rsidRPr="00FA5F2E">
        <w:rPr>
          <w:rFonts w:ascii="Gill Sans MT" w:hAnsi="Gill Sans MT"/>
          <w:sz w:val="24"/>
          <w:szCs w:val="24"/>
        </w:rPr>
        <w:t>úm</w:t>
      </w:r>
      <w:r w:rsidR="008455F2" w:rsidRPr="00FA5F2E">
        <w:rPr>
          <w:rFonts w:ascii="Gill Sans MT" w:hAnsi="Gill Sans MT"/>
          <w:sz w:val="24"/>
          <w:szCs w:val="24"/>
        </w:rPr>
        <w:t>. 290</w:t>
      </w:r>
      <w:r w:rsidR="005530E5" w:rsidRPr="00FA5F2E">
        <w:rPr>
          <w:rFonts w:ascii="Gill Sans MT" w:hAnsi="Gill Sans MT"/>
          <w:sz w:val="24"/>
          <w:szCs w:val="24"/>
        </w:rPr>
        <w:t>-66</w:t>
      </w:r>
      <w:r w:rsidR="008455F2" w:rsidRPr="00FA5F2E">
        <w:rPr>
          <w:rFonts w:ascii="Gill Sans MT" w:hAnsi="Gill Sans MT"/>
          <w:sz w:val="24"/>
          <w:szCs w:val="24"/>
        </w:rPr>
        <w:t xml:space="preserve"> del 30 de junio de</w:t>
      </w:r>
      <w:r w:rsidR="003C392B" w:rsidRPr="00FA5F2E">
        <w:rPr>
          <w:rFonts w:ascii="Gill Sans MT" w:hAnsi="Gill Sans MT"/>
          <w:sz w:val="24"/>
          <w:szCs w:val="24"/>
        </w:rPr>
        <w:t>l</w:t>
      </w:r>
      <w:r w:rsidR="008455F2" w:rsidRPr="00FA5F2E">
        <w:rPr>
          <w:rFonts w:ascii="Gill Sans MT" w:hAnsi="Gill Sans MT"/>
          <w:sz w:val="24"/>
          <w:szCs w:val="24"/>
        </w:rPr>
        <w:t xml:space="preserve"> 1966, </w:t>
      </w:r>
      <w:r w:rsidR="005530E5" w:rsidRPr="00FA5F2E">
        <w:rPr>
          <w:rFonts w:ascii="Gill Sans MT" w:hAnsi="Gill Sans MT"/>
          <w:sz w:val="24"/>
          <w:szCs w:val="24"/>
        </w:rPr>
        <w:t xml:space="preserve">y a la cual sustituye, </w:t>
      </w:r>
      <w:r w:rsidR="008455F2" w:rsidRPr="00FA5F2E">
        <w:rPr>
          <w:rFonts w:ascii="Gill Sans MT" w:hAnsi="Gill Sans MT"/>
          <w:sz w:val="24"/>
          <w:szCs w:val="24"/>
        </w:rPr>
        <w:t xml:space="preserve">con excepción de las atribuciones conferidas al Ministerio de Energía y Minas en materia energética y minera. </w:t>
      </w:r>
    </w:p>
    <w:p w14:paraId="3D68FFB0" w14:textId="2DE39893" w:rsidR="008B3124" w:rsidRPr="00FA5F2E" w:rsidRDefault="008B3124" w:rsidP="008B3124">
      <w:pPr>
        <w:spacing w:after="0" w:line="240" w:lineRule="auto"/>
        <w:jc w:val="both"/>
        <w:rPr>
          <w:rFonts w:ascii="Gill Sans MT" w:hAnsi="Gill Sans MT"/>
          <w:b/>
          <w:sz w:val="24"/>
          <w:szCs w:val="24"/>
        </w:rPr>
      </w:pPr>
    </w:p>
    <w:p w14:paraId="04817489" w14:textId="6FBD05B8" w:rsidR="008455F2" w:rsidRPr="00FA5F2E" w:rsidRDefault="0041496F" w:rsidP="009E0BC6">
      <w:pPr>
        <w:spacing w:after="0" w:line="240" w:lineRule="auto"/>
        <w:jc w:val="both"/>
        <w:rPr>
          <w:rFonts w:ascii="Gill Sans MT" w:hAnsi="Gill Sans MT"/>
          <w:sz w:val="24"/>
          <w:szCs w:val="24"/>
        </w:rPr>
      </w:pPr>
      <w:r w:rsidRPr="00FA5F2E">
        <w:rPr>
          <w:rFonts w:ascii="Gill Sans MT" w:hAnsi="Gill Sans MT"/>
          <w:b/>
          <w:sz w:val="24"/>
          <w:szCs w:val="24"/>
        </w:rPr>
        <w:t>ARTÍCULO 85</w:t>
      </w:r>
      <w:r w:rsidR="00267A8A" w:rsidRPr="00FA5F2E">
        <w:rPr>
          <w:rFonts w:ascii="Gill Sans MT" w:hAnsi="Gill Sans MT"/>
          <w:b/>
          <w:sz w:val="24"/>
          <w:szCs w:val="24"/>
        </w:rPr>
        <w:t>.</w:t>
      </w:r>
      <w:r w:rsidR="00AA2D2F" w:rsidRPr="00FA5F2E">
        <w:rPr>
          <w:rFonts w:ascii="Gill Sans MT" w:hAnsi="Gill Sans MT"/>
          <w:b/>
          <w:sz w:val="24"/>
          <w:szCs w:val="24"/>
        </w:rPr>
        <w:t xml:space="preserve"> </w:t>
      </w:r>
      <w:r w:rsidR="008455F2" w:rsidRPr="00FA5F2E">
        <w:rPr>
          <w:rFonts w:ascii="Gill Sans MT" w:hAnsi="Gill Sans MT"/>
          <w:b/>
          <w:sz w:val="24"/>
          <w:szCs w:val="24"/>
        </w:rPr>
        <w:t xml:space="preserve">Viceministerios. </w:t>
      </w:r>
      <w:r w:rsidR="00EA5497" w:rsidRPr="00FA5F2E">
        <w:rPr>
          <w:rFonts w:ascii="Gill Sans MT" w:hAnsi="Gill Sans MT"/>
          <w:sz w:val="24"/>
          <w:szCs w:val="24"/>
        </w:rPr>
        <w:t>E</w:t>
      </w:r>
      <w:r w:rsidR="008455F2" w:rsidRPr="00FA5F2E">
        <w:rPr>
          <w:rFonts w:ascii="Gill Sans MT" w:hAnsi="Gill Sans MT"/>
          <w:sz w:val="24"/>
          <w:szCs w:val="24"/>
        </w:rPr>
        <w:t>l Ministerio de Industria, Comer</w:t>
      </w:r>
      <w:r w:rsidR="00AF352B" w:rsidRPr="00FA5F2E">
        <w:rPr>
          <w:rFonts w:ascii="Gill Sans MT" w:hAnsi="Gill Sans MT"/>
          <w:sz w:val="24"/>
          <w:szCs w:val="24"/>
        </w:rPr>
        <w:t>cio y Mip</w:t>
      </w:r>
      <w:r w:rsidR="008455F2" w:rsidRPr="00FA5F2E">
        <w:rPr>
          <w:rFonts w:ascii="Gill Sans MT" w:hAnsi="Gill Sans MT"/>
          <w:sz w:val="24"/>
          <w:szCs w:val="24"/>
        </w:rPr>
        <w:t xml:space="preserve">ymes </w:t>
      </w:r>
      <w:r w:rsidR="00143960" w:rsidRPr="00FA5F2E">
        <w:rPr>
          <w:rFonts w:ascii="Gill Sans MT" w:hAnsi="Gill Sans MT"/>
          <w:sz w:val="24"/>
          <w:szCs w:val="24"/>
        </w:rPr>
        <w:t xml:space="preserve">estará conformado por </w:t>
      </w:r>
      <w:r w:rsidR="008455F2" w:rsidRPr="00FA5F2E">
        <w:rPr>
          <w:rFonts w:ascii="Gill Sans MT" w:hAnsi="Gill Sans MT"/>
          <w:sz w:val="24"/>
          <w:szCs w:val="24"/>
        </w:rPr>
        <w:t>los</w:t>
      </w:r>
      <w:r w:rsidR="008455F2" w:rsidRPr="00FA5F2E">
        <w:rPr>
          <w:rFonts w:ascii="Gill Sans MT" w:hAnsi="Gill Sans MT"/>
          <w:b/>
          <w:sz w:val="24"/>
          <w:szCs w:val="24"/>
        </w:rPr>
        <w:t xml:space="preserve"> </w:t>
      </w:r>
      <w:r w:rsidR="00483234" w:rsidRPr="00FA5F2E">
        <w:rPr>
          <w:rFonts w:ascii="Gill Sans MT" w:hAnsi="Gill Sans MT"/>
          <w:sz w:val="24"/>
          <w:szCs w:val="24"/>
        </w:rPr>
        <w:t>v</w:t>
      </w:r>
      <w:r w:rsidR="008455F2" w:rsidRPr="00FA5F2E">
        <w:rPr>
          <w:rFonts w:ascii="Gill Sans MT" w:hAnsi="Gill Sans MT"/>
          <w:sz w:val="24"/>
          <w:szCs w:val="24"/>
        </w:rPr>
        <w:t xml:space="preserve">iceministerios siguientes: </w:t>
      </w:r>
      <w:r w:rsidR="00E342F2" w:rsidRPr="00FA5F2E">
        <w:rPr>
          <w:rFonts w:ascii="Gill Sans MT" w:hAnsi="Gill Sans MT"/>
          <w:sz w:val="24"/>
          <w:szCs w:val="24"/>
        </w:rPr>
        <w:t>D</w:t>
      </w:r>
      <w:r w:rsidR="00143960" w:rsidRPr="00FA5F2E">
        <w:rPr>
          <w:rFonts w:ascii="Gill Sans MT" w:hAnsi="Gill Sans MT"/>
          <w:sz w:val="24"/>
          <w:szCs w:val="24"/>
        </w:rPr>
        <w:t>e Desarrollo Industrial;</w:t>
      </w:r>
      <w:r w:rsidR="008455F2" w:rsidRPr="00FA5F2E">
        <w:rPr>
          <w:rFonts w:ascii="Gill Sans MT" w:hAnsi="Gill Sans MT"/>
          <w:sz w:val="24"/>
          <w:szCs w:val="24"/>
        </w:rPr>
        <w:t xml:space="preserve"> de Zonas Francas y</w:t>
      </w:r>
      <w:r w:rsidR="00143960" w:rsidRPr="00FA5F2E">
        <w:rPr>
          <w:rFonts w:ascii="Gill Sans MT" w:hAnsi="Gill Sans MT"/>
          <w:sz w:val="24"/>
          <w:szCs w:val="24"/>
        </w:rPr>
        <w:t xml:space="preserve"> Regímenes Especiales;</w:t>
      </w:r>
      <w:r w:rsidR="008455F2" w:rsidRPr="00FA5F2E">
        <w:rPr>
          <w:rFonts w:ascii="Gill Sans MT" w:hAnsi="Gill Sans MT"/>
          <w:sz w:val="24"/>
          <w:szCs w:val="24"/>
        </w:rPr>
        <w:t xml:space="preserve"> </w:t>
      </w:r>
      <w:r w:rsidR="00143960" w:rsidRPr="00FA5F2E">
        <w:rPr>
          <w:rFonts w:ascii="Gill Sans MT" w:hAnsi="Gill Sans MT"/>
          <w:sz w:val="24"/>
          <w:szCs w:val="24"/>
        </w:rPr>
        <w:t>de Comercio Interno;</w:t>
      </w:r>
      <w:r w:rsidR="008455F2" w:rsidRPr="00FA5F2E">
        <w:rPr>
          <w:rFonts w:ascii="Gill Sans MT" w:hAnsi="Gill Sans MT"/>
          <w:sz w:val="24"/>
          <w:szCs w:val="24"/>
        </w:rPr>
        <w:t xml:space="preserve"> de Comercio Exterior</w:t>
      </w:r>
      <w:r w:rsidR="00143960" w:rsidRPr="00FA5F2E">
        <w:rPr>
          <w:rFonts w:ascii="Gill Sans MT" w:hAnsi="Gill Sans MT"/>
          <w:sz w:val="24"/>
          <w:szCs w:val="24"/>
        </w:rPr>
        <w:t xml:space="preserve">; </w:t>
      </w:r>
      <w:r w:rsidR="008455F2" w:rsidRPr="00FA5F2E">
        <w:rPr>
          <w:rFonts w:ascii="Gill Sans MT" w:hAnsi="Gill Sans MT"/>
          <w:sz w:val="24"/>
          <w:szCs w:val="24"/>
        </w:rPr>
        <w:t xml:space="preserve">de Fomento </w:t>
      </w:r>
      <w:r w:rsidR="00143960" w:rsidRPr="00FA5F2E">
        <w:rPr>
          <w:rFonts w:ascii="Gill Sans MT" w:hAnsi="Gill Sans MT"/>
          <w:sz w:val="24"/>
          <w:szCs w:val="24"/>
        </w:rPr>
        <w:t>a la</w:t>
      </w:r>
      <w:r w:rsidR="00E679F8" w:rsidRPr="00FA5F2E">
        <w:rPr>
          <w:rFonts w:ascii="Gill Sans MT" w:hAnsi="Gill Sans MT"/>
          <w:sz w:val="24"/>
          <w:szCs w:val="24"/>
        </w:rPr>
        <w:t xml:space="preserve"> Micro,</w:t>
      </w:r>
      <w:r w:rsidR="00143960" w:rsidRPr="00FA5F2E">
        <w:rPr>
          <w:rFonts w:ascii="Gill Sans MT" w:hAnsi="Gill Sans MT"/>
          <w:sz w:val="24"/>
          <w:szCs w:val="24"/>
        </w:rPr>
        <w:t xml:space="preserve"> </w:t>
      </w:r>
      <w:r w:rsidR="008455F2" w:rsidRPr="00FA5F2E">
        <w:rPr>
          <w:rFonts w:ascii="Gill Sans MT" w:hAnsi="Gill Sans MT"/>
          <w:sz w:val="24"/>
          <w:szCs w:val="24"/>
        </w:rPr>
        <w:t xml:space="preserve">Pequeña y </w:t>
      </w:r>
      <w:r w:rsidR="00143960" w:rsidRPr="00FA5F2E">
        <w:rPr>
          <w:rFonts w:ascii="Gill Sans MT" w:hAnsi="Gill Sans MT"/>
          <w:sz w:val="24"/>
          <w:szCs w:val="24"/>
        </w:rPr>
        <w:t>M</w:t>
      </w:r>
      <w:r w:rsidR="001D28C8" w:rsidRPr="00FA5F2E">
        <w:rPr>
          <w:rFonts w:ascii="Gill Sans MT" w:hAnsi="Gill Sans MT"/>
          <w:sz w:val="24"/>
          <w:szCs w:val="24"/>
        </w:rPr>
        <w:t xml:space="preserve">ediana Empresa; </w:t>
      </w:r>
      <w:r w:rsidR="009E7C5E" w:rsidRPr="00FA5F2E">
        <w:rPr>
          <w:rFonts w:ascii="Gill Sans MT" w:hAnsi="Gill Sans MT"/>
          <w:sz w:val="24"/>
          <w:szCs w:val="24"/>
        </w:rPr>
        <w:t xml:space="preserve">y </w:t>
      </w:r>
      <w:r w:rsidR="001D28C8" w:rsidRPr="00FA5F2E">
        <w:rPr>
          <w:rFonts w:ascii="Gill Sans MT" w:hAnsi="Gill Sans MT"/>
          <w:sz w:val="24"/>
          <w:szCs w:val="24"/>
        </w:rPr>
        <w:t xml:space="preserve">de Fomento a la Agroindustria. </w:t>
      </w:r>
    </w:p>
    <w:p w14:paraId="75605B1F" w14:textId="77777777" w:rsidR="008455F2" w:rsidRPr="00FA5F2E" w:rsidRDefault="008455F2" w:rsidP="009E0BC6">
      <w:pPr>
        <w:spacing w:after="0" w:line="240" w:lineRule="auto"/>
        <w:jc w:val="both"/>
        <w:rPr>
          <w:rFonts w:ascii="Gill Sans MT" w:hAnsi="Gill Sans MT"/>
          <w:sz w:val="24"/>
          <w:szCs w:val="24"/>
        </w:rPr>
      </w:pPr>
    </w:p>
    <w:p w14:paraId="0C94ACAD" w14:textId="08484039" w:rsidR="00C65B99" w:rsidRPr="00FA5F2E" w:rsidRDefault="0041496F" w:rsidP="009E0BC6">
      <w:pPr>
        <w:spacing w:after="0" w:line="240" w:lineRule="auto"/>
        <w:jc w:val="both"/>
        <w:rPr>
          <w:rFonts w:ascii="Gill Sans MT" w:hAnsi="Gill Sans MT"/>
          <w:sz w:val="24"/>
          <w:szCs w:val="24"/>
        </w:rPr>
      </w:pPr>
      <w:r w:rsidRPr="00FA5F2E">
        <w:rPr>
          <w:rFonts w:ascii="Gill Sans MT" w:hAnsi="Gill Sans MT"/>
          <w:b/>
          <w:sz w:val="24"/>
          <w:szCs w:val="24"/>
        </w:rPr>
        <w:t>ARTÍCULO 86</w:t>
      </w:r>
      <w:r w:rsidR="00267A8A" w:rsidRPr="00FA5F2E">
        <w:rPr>
          <w:rFonts w:ascii="Gill Sans MT" w:hAnsi="Gill Sans MT"/>
          <w:b/>
          <w:sz w:val="24"/>
          <w:szCs w:val="24"/>
        </w:rPr>
        <w:t>.</w:t>
      </w:r>
      <w:r w:rsidR="00AA2D2F" w:rsidRPr="00FA5F2E">
        <w:rPr>
          <w:rFonts w:ascii="Gill Sans MT" w:hAnsi="Gill Sans MT"/>
          <w:b/>
          <w:sz w:val="24"/>
          <w:szCs w:val="24"/>
        </w:rPr>
        <w:t xml:space="preserve"> </w:t>
      </w:r>
      <w:r w:rsidR="008455F2" w:rsidRPr="00FA5F2E">
        <w:rPr>
          <w:rFonts w:ascii="Gill Sans MT" w:hAnsi="Gill Sans MT"/>
          <w:b/>
          <w:sz w:val="24"/>
          <w:szCs w:val="24"/>
        </w:rPr>
        <w:t xml:space="preserve">Viceministerio de Desarrollo Industrial. </w:t>
      </w:r>
      <w:r w:rsidR="008455F2" w:rsidRPr="00FA5F2E">
        <w:rPr>
          <w:rFonts w:ascii="Gill Sans MT" w:hAnsi="Gill Sans MT"/>
          <w:sz w:val="24"/>
          <w:szCs w:val="24"/>
        </w:rPr>
        <w:t>El Viceministerio de Desarrollo Industrial</w:t>
      </w:r>
      <w:r w:rsidR="008455F2" w:rsidRPr="00FA5F2E" w:rsidDel="004160D2">
        <w:rPr>
          <w:rFonts w:ascii="Gill Sans MT" w:hAnsi="Gill Sans MT"/>
          <w:sz w:val="24"/>
          <w:szCs w:val="24"/>
        </w:rPr>
        <w:t xml:space="preserve"> </w:t>
      </w:r>
      <w:r w:rsidR="00FB52E6" w:rsidRPr="00FA5F2E">
        <w:rPr>
          <w:rFonts w:ascii="Gill Sans MT" w:hAnsi="Gill Sans MT"/>
          <w:sz w:val="24"/>
          <w:szCs w:val="24"/>
        </w:rPr>
        <w:t>tiene a su cargo la responsabilidad de desarrollar iniciativas y estrategias que contribuyan a la mejora de los niveles productivos del sector industrial del país.</w:t>
      </w:r>
    </w:p>
    <w:p w14:paraId="3EB1186D" w14:textId="77777777" w:rsidR="00C92E24" w:rsidRPr="00FA5F2E" w:rsidRDefault="00C92E24" w:rsidP="009E0BC6">
      <w:pPr>
        <w:spacing w:after="0" w:line="240" w:lineRule="auto"/>
        <w:jc w:val="both"/>
        <w:rPr>
          <w:rFonts w:ascii="Gill Sans MT" w:hAnsi="Gill Sans MT"/>
          <w:sz w:val="24"/>
          <w:szCs w:val="24"/>
        </w:rPr>
      </w:pPr>
    </w:p>
    <w:p w14:paraId="2B02F48D" w14:textId="66B7DA70" w:rsidR="008455F2" w:rsidRPr="00FA5F2E" w:rsidRDefault="0041496F"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C65B99" w:rsidRPr="00FA5F2E">
        <w:rPr>
          <w:rFonts w:ascii="Gill Sans MT" w:hAnsi="Gill Sans MT"/>
          <w:sz w:val="24"/>
          <w:szCs w:val="24"/>
        </w:rPr>
        <w:t xml:space="preserve">El Viceministro o Viceministra de Desarrollo Industrial ejerce </w:t>
      </w:r>
      <w:r w:rsidR="008455F2" w:rsidRPr="00FA5F2E">
        <w:rPr>
          <w:rFonts w:ascii="Gill Sans MT" w:hAnsi="Gill Sans MT"/>
          <w:sz w:val="24"/>
          <w:szCs w:val="24"/>
        </w:rPr>
        <w:t>las atribuciones</w:t>
      </w:r>
      <w:r w:rsidR="00C65B99" w:rsidRPr="00FA5F2E">
        <w:rPr>
          <w:rFonts w:ascii="Gill Sans MT" w:hAnsi="Gill Sans MT"/>
          <w:sz w:val="24"/>
          <w:szCs w:val="24"/>
        </w:rPr>
        <w:t xml:space="preserve"> y competencias siguientes</w:t>
      </w:r>
      <w:r w:rsidR="008455F2" w:rsidRPr="00FA5F2E">
        <w:rPr>
          <w:rFonts w:ascii="Gill Sans MT" w:hAnsi="Gill Sans MT"/>
          <w:sz w:val="24"/>
          <w:szCs w:val="24"/>
        </w:rPr>
        <w:t>:</w:t>
      </w:r>
    </w:p>
    <w:p w14:paraId="2B6C8EBB" w14:textId="77777777" w:rsidR="00C65B99" w:rsidRPr="00FA5F2E" w:rsidRDefault="00C65B99" w:rsidP="009E0BC6">
      <w:pPr>
        <w:spacing w:after="0" w:line="240" w:lineRule="auto"/>
        <w:ind w:left="426" w:hanging="284"/>
        <w:jc w:val="both"/>
        <w:rPr>
          <w:rFonts w:ascii="Gill Sans MT" w:hAnsi="Gill Sans MT"/>
          <w:sz w:val="24"/>
          <w:szCs w:val="24"/>
        </w:rPr>
      </w:pPr>
    </w:p>
    <w:p w14:paraId="3DDACF32" w14:textId="77777777" w:rsidR="00E70CCD" w:rsidRPr="00FA5F2E" w:rsidRDefault="00E70CCD" w:rsidP="005236FC">
      <w:pPr>
        <w:numPr>
          <w:ilvl w:val="0"/>
          <w:numId w:val="31"/>
        </w:numPr>
        <w:spacing w:after="0" w:line="240" w:lineRule="auto"/>
        <w:ind w:left="426" w:hanging="284"/>
        <w:jc w:val="both"/>
        <w:rPr>
          <w:rFonts w:ascii="Gill Sans MT" w:hAnsi="Gill Sans MT"/>
          <w:sz w:val="24"/>
          <w:szCs w:val="24"/>
        </w:rPr>
      </w:pPr>
      <w:r w:rsidRPr="00FA5F2E">
        <w:rPr>
          <w:rFonts w:ascii="Gill Sans MT" w:hAnsi="Gill Sans MT"/>
          <w:sz w:val="24"/>
          <w:szCs w:val="24"/>
        </w:rPr>
        <w:t>Diseñar, ejecutar y articular las políticas de industrialización del aparato productivo nacional, en coordinación con otras entidades del sector público nacional;</w:t>
      </w:r>
    </w:p>
    <w:p w14:paraId="3AFC758F" w14:textId="77777777" w:rsidR="00E70CCD" w:rsidRPr="00FA5F2E" w:rsidRDefault="00E70CCD" w:rsidP="005236FC">
      <w:pPr>
        <w:numPr>
          <w:ilvl w:val="0"/>
          <w:numId w:val="31"/>
        </w:numPr>
        <w:spacing w:after="0" w:line="240" w:lineRule="auto"/>
        <w:ind w:left="426" w:hanging="284"/>
        <w:jc w:val="both"/>
        <w:rPr>
          <w:rFonts w:ascii="Gill Sans MT" w:hAnsi="Gill Sans MT"/>
          <w:sz w:val="24"/>
          <w:szCs w:val="24"/>
        </w:rPr>
      </w:pPr>
      <w:r w:rsidRPr="00FA5F2E">
        <w:rPr>
          <w:rFonts w:ascii="Gill Sans MT" w:hAnsi="Gill Sans MT"/>
          <w:sz w:val="24"/>
          <w:szCs w:val="24"/>
        </w:rPr>
        <w:t>Fomentar la cultura de calidad, como medio para agregar competitividad y facilitar la integración de la producción industrial a las cadenas globales de valor tanto a nivel sectorial como regional;</w:t>
      </w:r>
    </w:p>
    <w:p w14:paraId="5AE5FCD5" w14:textId="77777777" w:rsidR="00E70CCD" w:rsidRPr="00FA5F2E" w:rsidRDefault="00E70CCD" w:rsidP="005236FC">
      <w:pPr>
        <w:numPr>
          <w:ilvl w:val="0"/>
          <w:numId w:val="31"/>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Dar seguimiento a los resultados de las políticas activas de fomento de la industrialización, velando por la adecuada aplicación de las leyes, normas y regulaciones que rigen y fomentan el desarrollo de las empresas industriales; </w:t>
      </w:r>
    </w:p>
    <w:p w14:paraId="32510B87" w14:textId="77777777" w:rsidR="00E70CCD" w:rsidRPr="00FA5F2E" w:rsidRDefault="00E70CCD" w:rsidP="005236FC">
      <w:pPr>
        <w:numPr>
          <w:ilvl w:val="0"/>
          <w:numId w:val="31"/>
        </w:numPr>
        <w:spacing w:after="0" w:line="240" w:lineRule="auto"/>
        <w:ind w:left="426" w:hanging="284"/>
        <w:jc w:val="both"/>
        <w:rPr>
          <w:rFonts w:ascii="Gill Sans MT" w:hAnsi="Gill Sans MT"/>
          <w:sz w:val="24"/>
          <w:szCs w:val="24"/>
        </w:rPr>
      </w:pPr>
      <w:r w:rsidRPr="00FA5F2E">
        <w:rPr>
          <w:rFonts w:ascii="Gill Sans MT" w:hAnsi="Gill Sans MT"/>
          <w:sz w:val="24"/>
          <w:szCs w:val="24"/>
        </w:rPr>
        <w:lastRenderedPageBreak/>
        <w:t xml:space="preserve">Fomentar una cultura y prácticas de producción y consumo sostenibles en las empresas e industrias nacionales, en consonancia con los objetivos y metas de desarrollo del país; </w:t>
      </w:r>
    </w:p>
    <w:p w14:paraId="2D27097B" w14:textId="77777777" w:rsidR="00E70CCD" w:rsidRPr="00FA5F2E" w:rsidRDefault="00E70CCD" w:rsidP="005236FC">
      <w:pPr>
        <w:numPr>
          <w:ilvl w:val="0"/>
          <w:numId w:val="31"/>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Consolidar el diálogo técnico con representantes de las asociaciones industriales, otros entes gubernamentales y los organismos internacionales especializados en el fomento de la industrialización y articulación del aparato productivo para crear sinergias y aprovechar oportunidades que fomenten o consoliden cadenas de valor, clústeres y otras políticas de articulación productiva; </w:t>
      </w:r>
    </w:p>
    <w:p w14:paraId="598E828A" w14:textId="77777777" w:rsidR="00E70CCD" w:rsidRPr="00FA5F2E" w:rsidRDefault="00E70CCD" w:rsidP="005236FC">
      <w:pPr>
        <w:numPr>
          <w:ilvl w:val="0"/>
          <w:numId w:val="31"/>
        </w:numPr>
        <w:spacing w:after="0" w:line="240" w:lineRule="auto"/>
        <w:ind w:left="426" w:hanging="284"/>
        <w:jc w:val="both"/>
        <w:rPr>
          <w:rFonts w:ascii="Gill Sans MT" w:hAnsi="Gill Sans MT"/>
          <w:sz w:val="24"/>
          <w:szCs w:val="24"/>
        </w:rPr>
      </w:pPr>
      <w:r w:rsidRPr="00FA5F2E">
        <w:rPr>
          <w:rFonts w:ascii="Gill Sans MT" w:hAnsi="Gill Sans MT"/>
          <w:sz w:val="24"/>
          <w:szCs w:val="24"/>
        </w:rPr>
        <w:t>Promover la inversión nacional, los parques industriales y la promoción de encadenamientos productivos, a través del Centro de Desarrollo y Competitividad Industrial (PROINDUSTRIA);</w:t>
      </w:r>
    </w:p>
    <w:p w14:paraId="7D9189EB" w14:textId="77777777" w:rsidR="00E70CCD" w:rsidRPr="00FA5F2E" w:rsidRDefault="00E70CCD" w:rsidP="005236FC">
      <w:pPr>
        <w:numPr>
          <w:ilvl w:val="0"/>
          <w:numId w:val="31"/>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Realizar análisis y prospecciones del sector industrial dominicano que sirvan de base para el diseño de las políticas, planes, programas y proyectos que contribuyan a la toma de decisiones informadas en relación al desarrollo del sector industrial; </w:t>
      </w:r>
    </w:p>
    <w:p w14:paraId="26E349B0" w14:textId="3A9B9435" w:rsidR="00E70CCD" w:rsidRPr="00FA5F2E" w:rsidRDefault="00E70CCD" w:rsidP="005236FC">
      <w:pPr>
        <w:numPr>
          <w:ilvl w:val="0"/>
          <w:numId w:val="31"/>
        </w:numPr>
        <w:spacing w:after="0" w:line="240" w:lineRule="auto"/>
        <w:ind w:left="426" w:hanging="284"/>
        <w:jc w:val="both"/>
        <w:rPr>
          <w:rFonts w:ascii="Gill Sans MT" w:hAnsi="Gill Sans MT"/>
          <w:sz w:val="24"/>
          <w:szCs w:val="24"/>
        </w:rPr>
      </w:pPr>
      <w:r w:rsidRPr="00FA5F2E">
        <w:rPr>
          <w:rFonts w:ascii="Gill Sans MT" w:hAnsi="Gill Sans MT"/>
          <w:sz w:val="24"/>
          <w:szCs w:val="24"/>
        </w:rPr>
        <w:t>Monitorear y realizar evaluaciones de impacto de las políticas, planes, programas y proyectos que se implementen a favor del desarrollo y competitividad del sector industrial dominicano, tomando en consideración criterios de eficiencia, eficacia y calidad de la ejecución de dichas acciones.</w:t>
      </w:r>
    </w:p>
    <w:p w14:paraId="3A9DFDBD" w14:textId="77777777" w:rsidR="00E70CCD" w:rsidRPr="00FA5F2E" w:rsidRDefault="00E70CCD" w:rsidP="009E0BC6">
      <w:pPr>
        <w:spacing w:after="0" w:line="240" w:lineRule="auto"/>
        <w:jc w:val="both"/>
        <w:rPr>
          <w:rFonts w:ascii="Gill Sans MT" w:hAnsi="Gill Sans MT"/>
          <w:sz w:val="24"/>
          <w:szCs w:val="24"/>
        </w:rPr>
      </w:pPr>
    </w:p>
    <w:p w14:paraId="2680FBCA" w14:textId="097734A6" w:rsidR="00483234" w:rsidRPr="00FA5F2E" w:rsidRDefault="0041496F" w:rsidP="009E0BC6">
      <w:pPr>
        <w:spacing w:after="0" w:line="240" w:lineRule="auto"/>
        <w:jc w:val="both"/>
        <w:rPr>
          <w:rFonts w:ascii="Gill Sans MT" w:hAnsi="Gill Sans MT"/>
          <w:sz w:val="24"/>
          <w:szCs w:val="24"/>
        </w:rPr>
      </w:pPr>
      <w:r w:rsidRPr="00FA5F2E">
        <w:rPr>
          <w:rFonts w:ascii="Gill Sans MT" w:hAnsi="Gill Sans MT"/>
          <w:b/>
          <w:sz w:val="24"/>
          <w:szCs w:val="24"/>
        </w:rPr>
        <w:t>ARTÍCULO 87</w:t>
      </w:r>
      <w:r w:rsidR="00267A8A" w:rsidRPr="00FA5F2E">
        <w:rPr>
          <w:rFonts w:ascii="Gill Sans MT" w:hAnsi="Gill Sans MT"/>
          <w:b/>
          <w:sz w:val="24"/>
          <w:szCs w:val="24"/>
        </w:rPr>
        <w:t>.</w:t>
      </w:r>
      <w:r w:rsidR="00C331BB" w:rsidRPr="00FA5F2E">
        <w:rPr>
          <w:rFonts w:ascii="Gill Sans MT" w:hAnsi="Gill Sans MT"/>
          <w:b/>
          <w:sz w:val="24"/>
          <w:szCs w:val="24"/>
        </w:rPr>
        <w:t xml:space="preserve"> </w:t>
      </w:r>
      <w:r w:rsidR="008455F2" w:rsidRPr="00FA5F2E">
        <w:rPr>
          <w:rFonts w:ascii="Gill Sans MT" w:hAnsi="Gill Sans MT"/>
          <w:b/>
          <w:sz w:val="24"/>
          <w:szCs w:val="24"/>
        </w:rPr>
        <w:t>Viceministerio de Zonas Francas y Regímenes Especiales.</w:t>
      </w:r>
      <w:r w:rsidR="008455F2" w:rsidRPr="00FA5F2E">
        <w:rPr>
          <w:rFonts w:ascii="Gill Sans MT" w:hAnsi="Gill Sans MT"/>
          <w:sz w:val="24"/>
          <w:szCs w:val="24"/>
        </w:rPr>
        <w:t xml:space="preserve"> El Viceministerio de Zonas Francas y Regímenes Especiales</w:t>
      </w:r>
      <w:r w:rsidR="00FB52E6" w:rsidRPr="00FA5F2E">
        <w:rPr>
          <w:rFonts w:ascii="Gill Sans MT" w:hAnsi="Gill Sans MT"/>
          <w:sz w:val="24"/>
          <w:szCs w:val="24"/>
        </w:rPr>
        <w:t xml:space="preserve"> tiene a su cargo la responsabilidad de desarrollar iniciativas y estrategias que contribuyan a mejorar los niveles productivos de las empresas acogidas al régimen de zonas francas y otros regímenes especiales.</w:t>
      </w:r>
    </w:p>
    <w:p w14:paraId="3D483186" w14:textId="77777777" w:rsidR="00C92E24" w:rsidRPr="00FA5F2E" w:rsidRDefault="00C92E24" w:rsidP="009E0BC6">
      <w:pPr>
        <w:spacing w:after="0" w:line="240" w:lineRule="auto"/>
        <w:jc w:val="both"/>
        <w:rPr>
          <w:rFonts w:ascii="Gill Sans MT" w:hAnsi="Gill Sans MT"/>
          <w:sz w:val="24"/>
          <w:szCs w:val="24"/>
        </w:rPr>
      </w:pPr>
    </w:p>
    <w:p w14:paraId="15A0C3EA" w14:textId="6F199481" w:rsidR="008455F2" w:rsidRPr="00FA5F2E" w:rsidRDefault="0041496F"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C65B99" w:rsidRPr="00FA5F2E">
        <w:rPr>
          <w:rFonts w:ascii="Gill Sans MT" w:hAnsi="Gill Sans MT"/>
          <w:sz w:val="24"/>
          <w:szCs w:val="24"/>
        </w:rPr>
        <w:t>El Viceministro o Viceministra de Zonas Francas y Regímenes Especiales ejerce las</w:t>
      </w:r>
      <w:r w:rsidR="008455F2" w:rsidRPr="00FA5F2E">
        <w:rPr>
          <w:rFonts w:ascii="Gill Sans MT" w:hAnsi="Gill Sans MT"/>
          <w:sz w:val="24"/>
          <w:szCs w:val="24"/>
        </w:rPr>
        <w:t xml:space="preserve"> </w:t>
      </w:r>
      <w:r w:rsidR="00C65B99" w:rsidRPr="00FA5F2E">
        <w:rPr>
          <w:rFonts w:ascii="Gill Sans MT" w:hAnsi="Gill Sans MT"/>
          <w:sz w:val="24"/>
          <w:szCs w:val="24"/>
        </w:rPr>
        <w:t xml:space="preserve">atribuciones y competencias </w:t>
      </w:r>
      <w:r w:rsidR="008455F2" w:rsidRPr="00FA5F2E">
        <w:rPr>
          <w:rFonts w:ascii="Gill Sans MT" w:hAnsi="Gill Sans MT"/>
          <w:sz w:val="24"/>
          <w:szCs w:val="24"/>
        </w:rPr>
        <w:t>siguientes:</w:t>
      </w:r>
    </w:p>
    <w:p w14:paraId="4B630DF5" w14:textId="77777777" w:rsidR="00E70CCD" w:rsidRPr="00FA5F2E" w:rsidRDefault="00E70CCD" w:rsidP="009E0BC6">
      <w:pPr>
        <w:spacing w:after="0" w:line="240" w:lineRule="auto"/>
        <w:jc w:val="both"/>
        <w:rPr>
          <w:rFonts w:ascii="Gill Sans MT" w:hAnsi="Gill Sans MT"/>
          <w:sz w:val="24"/>
          <w:szCs w:val="24"/>
        </w:rPr>
      </w:pPr>
    </w:p>
    <w:p w14:paraId="058C3C28" w14:textId="77777777" w:rsidR="00E70CCD" w:rsidRPr="00FA5F2E" w:rsidRDefault="00E70CCD" w:rsidP="005236FC">
      <w:pPr>
        <w:numPr>
          <w:ilvl w:val="0"/>
          <w:numId w:val="32"/>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Dirigir y supervisar el diseño de políticas que impacten al sector de las zonas francas y los regímenes especiales; </w:t>
      </w:r>
    </w:p>
    <w:p w14:paraId="09D5A942" w14:textId="77777777" w:rsidR="00E70CCD" w:rsidRPr="00FA5F2E" w:rsidRDefault="00E70CCD" w:rsidP="005236FC">
      <w:pPr>
        <w:numPr>
          <w:ilvl w:val="0"/>
          <w:numId w:val="32"/>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Velar por el desarrollo sostenible de las empresas acogidas al régimen de zonas francas, desarrollo fronterizo y otros regímenes especiales, mediante la definición y articulación de políticas e instrumentos que faciliten su instalación y permanencia; </w:t>
      </w:r>
    </w:p>
    <w:p w14:paraId="01D136FF" w14:textId="77777777" w:rsidR="00E70CCD" w:rsidRPr="00FA5F2E" w:rsidRDefault="00E70CCD" w:rsidP="005236FC">
      <w:pPr>
        <w:numPr>
          <w:ilvl w:val="0"/>
          <w:numId w:val="32"/>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Realizar análisis y estudios que sirvan de base para el diseño de políticas, programas y proyectos que contribuyan a la toma de decisiones en relación al sector de zonas francas, desarrollo fronterizo y demás regímenes especiales; </w:t>
      </w:r>
    </w:p>
    <w:p w14:paraId="43AD4C19" w14:textId="77777777" w:rsidR="00E70CCD" w:rsidRPr="00FA5F2E" w:rsidRDefault="00E70CCD" w:rsidP="005236FC">
      <w:pPr>
        <w:numPr>
          <w:ilvl w:val="0"/>
          <w:numId w:val="32"/>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Abogar por la compilación y actualización de estadísticas e indicadores económicos generados por las instituciones del sector público, el sector privado y los organismos internacionales sobre el desarrollo de las empresas establecidas en el marco de los regímenes especiales; </w:t>
      </w:r>
    </w:p>
    <w:p w14:paraId="338AE5A8" w14:textId="77777777" w:rsidR="00E70CCD" w:rsidRPr="00FA5F2E" w:rsidRDefault="00E70CCD" w:rsidP="005236FC">
      <w:pPr>
        <w:numPr>
          <w:ilvl w:val="0"/>
          <w:numId w:val="32"/>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Promover procesos que generen encadenamientos productivos entre las empresas acogidas a los regímenes especiales y el resto del tejido productivo nacional; </w:t>
      </w:r>
    </w:p>
    <w:p w14:paraId="5BABA4B6" w14:textId="77777777" w:rsidR="00E70CCD" w:rsidRPr="00FA5F2E" w:rsidRDefault="00E70CCD" w:rsidP="005236FC">
      <w:pPr>
        <w:numPr>
          <w:ilvl w:val="0"/>
          <w:numId w:val="32"/>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Supervisar el cumplimiento de las leyes, normas y regulaciones definidas por el MICM, hacia las zonas francas y demás regímenes especiales; </w:t>
      </w:r>
    </w:p>
    <w:p w14:paraId="3CA3E56F" w14:textId="77777777" w:rsidR="00E70CCD" w:rsidRPr="00FA5F2E" w:rsidRDefault="00E70CCD" w:rsidP="005236FC">
      <w:pPr>
        <w:numPr>
          <w:ilvl w:val="0"/>
          <w:numId w:val="32"/>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Alinear los criterios exigidos a las empresas acogidas a los regímenes especiales de incentivo con la Estrategia Nacional de Desarrollo y las políticas definidas por el MICM en torno al desarrollo y la competitividad industrial; </w:t>
      </w:r>
    </w:p>
    <w:p w14:paraId="2944B57F" w14:textId="2D5F509A" w:rsidR="00E70CCD" w:rsidRPr="00FA5F2E" w:rsidRDefault="00E70CCD" w:rsidP="005236FC">
      <w:pPr>
        <w:numPr>
          <w:ilvl w:val="0"/>
          <w:numId w:val="32"/>
        </w:numPr>
        <w:spacing w:after="0" w:line="240" w:lineRule="auto"/>
        <w:ind w:left="426" w:hanging="284"/>
        <w:jc w:val="both"/>
        <w:rPr>
          <w:rFonts w:ascii="Gill Sans MT" w:hAnsi="Gill Sans MT"/>
          <w:sz w:val="24"/>
          <w:szCs w:val="24"/>
        </w:rPr>
      </w:pPr>
      <w:r w:rsidRPr="00FA5F2E">
        <w:rPr>
          <w:rFonts w:ascii="Gill Sans MT" w:hAnsi="Gill Sans MT"/>
          <w:sz w:val="24"/>
          <w:szCs w:val="24"/>
        </w:rPr>
        <w:lastRenderedPageBreak/>
        <w:t>Participar de forma directa en comisiones interinstitucionales, tanto del sector público como el privado, así como en consejos que sean de su área de competencia.</w:t>
      </w:r>
    </w:p>
    <w:p w14:paraId="5E290D9F" w14:textId="77777777" w:rsidR="00E70CCD" w:rsidRPr="00FA5F2E" w:rsidRDefault="00E70CCD" w:rsidP="009E0BC6">
      <w:pPr>
        <w:spacing w:after="0" w:line="240" w:lineRule="auto"/>
        <w:jc w:val="both"/>
        <w:rPr>
          <w:rFonts w:ascii="Gill Sans MT" w:hAnsi="Gill Sans MT"/>
          <w:sz w:val="24"/>
          <w:szCs w:val="24"/>
        </w:rPr>
      </w:pPr>
    </w:p>
    <w:p w14:paraId="2C9151DD" w14:textId="55ED459C" w:rsidR="00C65B99" w:rsidRPr="00FA5F2E" w:rsidRDefault="00C331BB" w:rsidP="009E0BC6">
      <w:pPr>
        <w:spacing w:after="0" w:line="240" w:lineRule="auto"/>
        <w:jc w:val="both"/>
        <w:rPr>
          <w:rFonts w:ascii="Gill Sans MT" w:hAnsi="Gill Sans MT"/>
          <w:sz w:val="24"/>
          <w:szCs w:val="24"/>
        </w:rPr>
      </w:pPr>
      <w:r w:rsidRPr="00FA5F2E">
        <w:rPr>
          <w:rFonts w:ascii="Gill Sans MT" w:hAnsi="Gill Sans MT"/>
          <w:b/>
          <w:sz w:val="24"/>
          <w:szCs w:val="24"/>
        </w:rPr>
        <w:t>ARTÍCUL</w:t>
      </w:r>
      <w:r w:rsidR="0041496F" w:rsidRPr="00FA5F2E">
        <w:rPr>
          <w:rFonts w:ascii="Gill Sans MT" w:hAnsi="Gill Sans MT"/>
          <w:b/>
          <w:sz w:val="24"/>
          <w:szCs w:val="24"/>
        </w:rPr>
        <w:t xml:space="preserve">O 88. </w:t>
      </w:r>
      <w:r w:rsidR="008455F2" w:rsidRPr="00FA5F2E">
        <w:rPr>
          <w:rFonts w:ascii="Gill Sans MT" w:hAnsi="Gill Sans MT"/>
          <w:b/>
          <w:sz w:val="24"/>
          <w:szCs w:val="24"/>
        </w:rPr>
        <w:t>Viceministerio de Comercio Interno.</w:t>
      </w:r>
      <w:r w:rsidR="008455F2" w:rsidRPr="00FA5F2E">
        <w:rPr>
          <w:rFonts w:ascii="Gill Sans MT" w:hAnsi="Gill Sans MT"/>
          <w:sz w:val="24"/>
          <w:szCs w:val="24"/>
        </w:rPr>
        <w:t xml:space="preserve"> El Viceministerio de Comercio Interno tiene </w:t>
      </w:r>
      <w:r w:rsidR="00FB52E6" w:rsidRPr="00FA5F2E">
        <w:rPr>
          <w:rFonts w:ascii="Gill Sans MT" w:hAnsi="Gill Sans MT"/>
          <w:sz w:val="24"/>
          <w:szCs w:val="24"/>
        </w:rPr>
        <w:t xml:space="preserve">a su cargo la responsabilidad de dirigir las políticas y programas para el desarrollo y fomento del comercio interno de bienes y servicios del país; asimismo, velar por el cumplimiento en materia de regulación de la calidad, desarrollo de normas y sistemas, promoción de la competencia y protección del consumidor. </w:t>
      </w:r>
    </w:p>
    <w:p w14:paraId="148F8462" w14:textId="77777777" w:rsidR="0041496F" w:rsidRPr="00FA5F2E" w:rsidRDefault="0041496F" w:rsidP="009E0BC6">
      <w:pPr>
        <w:spacing w:after="0" w:line="240" w:lineRule="auto"/>
        <w:jc w:val="both"/>
        <w:rPr>
          <w:rFonts w:ascii="Gill Sans MT" w:hAnsi="Gill Sans MT"/>
          <w:b/>
          <w:sz w:val="24"/>
          <w:szCs w:val="24"/>
        </w:rPr>
      </w:pPr>
    </w:p>
    <w:p w14:paraId="0352101D" w14:textId="2E588267" w:rsidR="008455F2" w:rsidRPr="00FA5F2E" w:rsidRDefault="0041496F"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C65B99" w:rsidRPr="00FA5F2E">
        <w:rPr>
          <w:rFonts w:ascii="Gill Sans MT" w:hAnsi="Gill Sans MT"/>
          <w:sz w:val="24"/>
          <w:szCs w:val="24"/>
        </w:rPr>
        <w:t xml:space="preserve">El Viceministro o Viceministra de Comercio Interno ejerce las </w:t>
      </w:r>
      <w:r w:rsidR="008455F2" w:rsidRPr="00FA5F2E">
        <w:rPr>
          <w:rFonts w:ascii="Gill Sans MT" w:hAnsi="Gill Sans MT"/>
          <w:sz w:val="24"/>
          <w:szCs w:val="24"/>
        </w:rPr>
        <w:t>atribuciones</w:t>
      </w:r>
      <w:r w:rsidR="00C65B99" w:rsidRPr="00FA5F2E">
        <w:rPr>
          <w:rFonts w:ascii="Gill Sans MT" w:hAnsi="Gill Sans MT"/>
          <w:sz w:val="24"/>
          <w:szCs w:val="24"/>
        </w:rPr>
        <w:t xml:space="preserve"> y competencias siguientes</w:t>
      </w:r>
      <w:r w:rsidR="008455F2" w:rsidRPr="00FA5F2E">
        <w:rPr>
          <w:rFonts w:ascii="Gill Sans MT" w:hAnsi="Gill Sans MT"/>
          <w:sz w:val="24"/>
          <w:szCs w:val="24"/>
        </w:rPr>
        <w:t>:</w:t>
      </w:r>
    </w:p>
    <w:p w14:paraId="397B566D" w14:textId="77777777" w:rsidR="00E679F8" w:rsidRPr="00FA5F2E" w:rsidRDefault="00E679F8" w:rsidP="009E0BC6">
      <w:pPr>
        <w:spacing w:after="0" w:line="240" w:lineRule="auto"/>
        <w:jc w:val="both"/>
        <w:rPr>
          <w:rFonts w:ascii="Gill Sans MT" w:hAnsi="Gill Sans MT"/>
          <w:sz w:val="24"/>
          <w:szCs w:val="24"/>
        </w:rPr>
      </w:pPr>
    </w:p>
    <w:p w14:paraId="29BDDB3B" w14:textId="322C611D" w:rsidR="00E679F8" w:rsidRPr="00FA5F2E" w:rsidRDefault="00E679F8" w:rsidP="005236FC">
      <w:pPr>
        <w:numPr>
          <w:ilvl w:val="0"/>
          <w:numId w:val="33"/>
        </w:numPr>
        <w:spacing w:after="0" w:line="240" w:lineRule="auto"/>
        <w:ind w:left="426" w:hanging="284"/>
        <w:jc w:val="both"/>
        <w:rPr>
          <w:rFonts w:ascii="Gill Sans MT" w:hAnsi="Gill Sans MT"/>
          <w:sz w:val="24"/>
          <w:szCs w:val="24"/>
        </w:rPr>
      </w:pPr>
      <w:r w:rsidRPr="00FA5F2E">
        <w:rPr>
          <w:rFonts w:ascii="Gill Sans MT" w:hAnsi="Gill Sans MT"/>
          <w:sz w:val="24"/>
          <w:szCs w:val="24"/>
        </w:rPr>
        <w:t>Dar seguimiento a las políticas públicas dictadas por MICM en las materias de su competencia y las que ejecutan sus organismos adscritos, especialmente aquellas en materia de. Regulación de la calidad, desarrollo de normas y sistemas, promoción de la competencia y protección del consumidor;</w:t>
      </w:r>
    </w:p>
    <w:p w14:paraId="4E2D27D0" w14:textId="77777777" w:rsidR="00E679F8" w:rsidRPr="00FA5F2E" w:rsidRDefault="00E679F8" w:rsidP="005236FC">
      <w:pPr>
        <w:numPr>
          <w:ilvl w:val="0"/>
          <w:numId w:val="33"/>
        </w:numPr>
        <w:spacing w:after="0" w:line="240" w:lineRule="auto"/>
        <w:ind w:left="426" w:hanging="284"/>
        <w:jc w:val="both"/>
        <w:rPr>
          <w:rFonts w:ascii="Gill Sans MT" w:hAnsi="Gill Sans MT"/>
          <w:sz w:val="24"/>
          <w:szCs w:val="24"/>
        </w:rPr>
      </w:pPr>
      <w:r w:rsidRPr="00FA5F2E">
        <w:rPr>
          <w:rFonts w:ascii="Gill Sans MT" w:hAnsi="Gill Sans MT"/>
          <w:sz w:val="24"/>
          <w:szCs w:val="24"/>
        </w:rPr>
        <w:t>Generar iniciativas que promuevan la actividad comercial formal, leal y competitiva;</w:t>
      </w:r>
    </w:p>
    <w:p w14:paraId="4CE34BD3" w14:textId="77777777" w:rsidR="00E679F8" w:rsidRPr="00FA5F2E" w:rsidRDefault="00E679F8" w:rsidP="005236FC">
      <w:pPr>
        <w:numPr>
          <w:ilvl w:val="0"/>
          <w:numId w:val="33"/>
        </w:numPr>
        <w:spacing w:after="0" w:line="240" w:lineRule="auto"/>
        <w:ind w:left="426" w:hanging="284"/>
        <w:jc w:val="both"/>
        <w:rPr>
          <w:rFonts w:ascii="Gill Sans MT" w:hAnsi="Gill Sans MT"/>
          <w:sz w:val="24"/>
          <w:szCs w:val="24"/>
        </w:rPr>
      </w:pPr>
      <w:r w:rsidRPr="00FA5F2E">
        <w:rPr>
          <w:rFonts w:ascii="Gill Sans MT" w:hAnsi="Gill Sans MT"/>
          <w:sz w:val="24"/>
          <w:szCs w:val="24"/>
        </w:rPr>
        <w:t>Generar, compilar y analizar estadísticas de comercio interno y sobre las condiciones del mercado de bienes y servicios relevantes para el mercado interno;</w:t>
      </w:r>
    </w:p>
    <w:p w14:paraId="5A7340B7" w14:textId="77777777" w:rsidR="00E679F8" w:rsidRPr="00FA5F2E" w:rsidRDefault="00E679F8" w:rsidP="005236FC">
      <w:pPr>
        <w:numPr>
          <w:ilvl w:val="0"/>
          <w:numId w:val="33"/>
        </w:numPr>
        <w:spacing w:after="0" w:line="240" w:lineRule="auto"/>
        <w:ind w:left="426" w:hanging="284"/>
        <w:jc w:val="both"/>
        <w:rPr>
          <w:rFonts w:ascii="Gill Sans MT" w:hAnsi="Gill Sans MT"/>
          <w:sz w:val="24"/>
          <w:szCs w:val="24"/>
        </w:rPr>
      </w:pPr>
      <w:r w:rsidRPr="00FA5F2E">
        <w:rPr>
          <w:rFonts w:ascii="Gill Sans MT" w:hAnsi="Gill Sans MT"/>
          <w:sz w:val="24"/>
          <w:szCs w:val="24"/>
        </w:rPr>
        <w:t>Identificar obstáculos en las cadenas de comercialización, canales e intermediación, márgenes de intermediación, seguridad en los productos, regímenes de garantía, indicadores de precios;</w:t>
      </w:r>
    </w:p>
    <w:p w14:paraId="151F64CB" w14:textId="77777777" w:rsidR="00E679F8" w:rsidRPr="00FA5F2E" w:rsidRDefault="00E679F8" w:rsidP="005236FC">
      <w:pPr>
        <w:numPr>
          <w:ilvl w:val="0"/>
          <w:numId w:val="33"/>
        </w:numPr>
        <w:spacing w:after="0" w:line="240" w:lineRule="auto"/>
        <w:ind w:left="426" w:hanging="284"/>
        <w:jc w:val="both"/>
        <w:rPr>
          <w:rFonts w:ascii="Gill Sans MT" w:hAnsi="Gill Sans MT"/>
          <w:sz w:val="24"/>
          <w:szCs w:val="24"/>
        </w:rPr>
      </w:pPr>
      <w:r w:rsidRPr="00FA5F2E">
        <w:rPr>
          <w:rFonts w:ascii="Gill Sans MT" w:hAnsi="Gill Sans MT"/>
          <w:sz w:val="24"/>
          <w:szCs w:val="24"/>
        </w:rPr>
        <w:t>Promover alianzas estratégicas con instituciones públicas y privadas que generen información relevante sobre el funcionamiento del mercado interno y desarrollar acciones para el desarrollo del sector;</w:t>
      </w:r>
    </w:p>
    <w:p w14:paraId="15BF0ABC" w14:textId="15DE1EA9" w:rsidR="00E679F8" w:rsidRPr="00FA5F2E" w:rsidRDefault="00E679F8" w:rsidP="005236FC">
      <w:pPr>
        <w:numPr>
          <w:ilvl w:val="0"/>
          <w:numId w:val="33"/>
        </w:numPr>
        <w:spacing w:after="0" w:line="240" w:lineRule="auto"/>
        <w:ind w:left="426" w:hanging="284"/>
        <w:jc w:val="both"/>
        <w:rPr>
          <w:rFonts w:ascii="Gill Sans MT" w:hAnsi="Gill Sans MT"/>
          <w:sz w:val="24"/>
          <w:szCs w:val="24"/>
        </w:rPr>
      </w:pPr>
      <w:r w:rsidRPr="00FA5F2E">
        <w:rPr>
          <w:rFonts w:ascii="Gill Sans MT" w:hAnsi="Gill Sans MT"/>
          <w:sz w:val="24"/>
          <w:szCs w:val="24"/>
        </w:rPr>
        <w:t>Supervisar las operaciones de los registros mercantiles asegurando la accesibilidad a los trámites y el correcto funcionamiento de las Cámaras de Comercio y Producción de la República Dominicana, en coordinación con el viceministerio de fomento a las Micro, Pequeña y Mediana Empresa;</w:t>
      </w:r>
    </w:p>
    <w:p w14:paraId="2C4C06DD" w14:textId="77777777" w:rsidR="00E679F8" w:rsidRPr="00FA5F2E" w:rsidRDefault="00E679F8" w:rsidP="005236FC">
      <w:pPr>
        <w:numPr>
          <w:ilvl w:val="0"/>
          <w:numId w:val="33"/>
        </w:numPr>
        <w:spacing w:after="0" w:line="240" w:lineRule="auto"/>
        <w:ind w:left="426" w:hanging="284"/>
        <w:jc w:val="both"/>
        <w:rPr>
          <w:rFonts w:ascii="Gill Sans MT" w:hAnsi="Gill Sans MT"/>
          <w:sz w:val="24"/>
          <w:szCs w:val="24"/>
        </w:rPr>
      </w:pPr>
      <w:r w:rsidRPr="00FA5F2E">
        <w:rPr>
          <w:rFonts w:ascii="Gill Sans MT" w:hAnsi="Gill Sans MT"/>
          <w:sz w:val="24"/>
          <w:szCs w:val="24"/>
        </w:rPr>
        <w:t>Clasificar a las empresas de acuerdo a sus categorías y expedir las certificaciones pertinentes;</w:t>
      </w:r>
    </w:p>
    <w:p w14:paraId="0A6BE5E2" w14:textId="4250AEBB" w:rsidR="00E679F8" w:rsidRPr="00FA5F2E" w:rsidRDefault="00E679F8" w:rsidP="005236FC">
      <w:pPr>
        <w:numPr>
          <w:ilvl w:val="0"/>
          <w:numId w:val="33"/>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Administrar los procesos de creación, habilitación, renovación y extensión de los Almacenes Generales de Depósitos a nivel nacional; </w:t>
      </w:r>
    </w:p>
    <w:p w14:paraId="31E7C5BD" w14:textId="2C02F1F4" w:rsidR="00E679F8" w:rsidRPr="00FA5F2E" w:rsidRDefault="00E679F8" w:rsidP="005236FC">
      <w:pPr>
        <w:numPr>
          <w:ilvl w:val="0"/>
          <w:numId w:val="33"/>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Velar por el cumplimiento de las normas y regulaciones en materia de comercialización, control y abastecimiento del mercado interno de combustibles y productos derivados de productos del petróleo y demás combustibles; </w:t>
      </w:r>
    </w:p>
    <w:p w14:paraId="0808E6A0" w14:textId="6B8F5CBD" w:rsidR="00E679F8" w:rsidRPr="00FA5F2E" w:rsidRDefault="00E679F8" w:rsidP="005236FC">
      <w:pPr>
        <w:numPr>
          <w:ilvl w:val="0"/>
          <w:numId w:val="33"/>
        </w:numPr>
        <w:spacing w:after="0" w:line="240" w:lineRule="auto"/>
        <w:ind w:left="426" w:hanging="284"/>
        <w:jc w:val="both"/>
        <w:rPr>
          <w:rFonts w:ascii="Gill Sans MT" w:hAnsi="Gill Sans MT"/>
          <w:sz w:val="24"/>
          <w:szCs w:val="24"/>
        </w:rPr>
      </w:pPr>
      <w:r w:rsidRPr="00FA5F2E">
        <w:rPr>
          <w:rFonts w:ascii="Gill Sans MT" w:hAnsi="Gill Sans MT"/>
          <w:sz w:val="24"/>
          <w:szCs w:val="24"/>
        </w:rPr>
        <w:t>Colaborar y prestar sus servicios de apoyo al ministerio y a las entidades adscritas que lo requieran, para supervisar el desenvolvimiento de la actividad comercial a nivel nacional.</w:t>
      </w:r>
    </w:p>
    <w:p w14:paraId="7C7A7533" w14:textId="77777777" w:rsidR="008455F2" w:rsidRPr="00FA5F2E" w:rsidRDefault="008455F2" w:rsidP="009E0BC6">
      <w:pPr>
        <w:spacing w:after="0" w:line="240" w:lineRule="auto"/>
        <w:ind w:left="426" w:hanging="284"/>
        <w:jc w:val="both"/>
        <w:rPr>
          <w:rFonts w:ascii="Gill Sans MT" w:hAnsi="Gill Sans MT"/>
          <w:sz w:val="24"/>
          <w:szCs w:val="24"/>
        </w:rPr>
      </w:pPr>
    </w:p>
    <w:p w14:paraId="00EF14BA" w14:textId="17B8DB98" w:rsidR="00FB52E6" w:rsidRPr="00FA5F2E" w:rsidRDefault="0041496F" w:rsidP="009E0BC6">
      <w:pPr>
        <w:spacing w:after="0" w:line="240" w:lineRule="auto"/>
        <w:jc w:val="both"/>
        <w:rPr>
          <w:rFonts w:ascii="Gill Sans MT" w:hAnsi="Gill Sans MT"/>
          <w:sz w:val="24"/>
          <w:szCs w:val="24"/>
        </w:rPr>
      </w:pPr>
      <w:r w:rsidRPr="00FA5F2E">
        <w:rPr>
          <w:rFonts w:ascii="Gill Sans MT" w:hAnsi="Gill Sans MT"/>
          <w:b/>
          <w:sz w:val="24"/>
          <w:szCs w:val="24"/>
        </w:rPr>
        <w:t>ARTÍCULO 8</w:t>
      </w:r>
      <w:r w:rsidR="00D23899" w:rsidRPr="00FA5F2E">
        <w:rPr>
          <w:rFonts w:ascii="Gill Sans MT" w:hAnsi="Gill Sans MT"/>
          <w:b/>
          <w:sz w:val="24"/>
          <w:szCs w:val="24"/>
        </w:rPr>
        <w:t>9</w:t>
      </w:r>
      <w:r w:rsidR="00267A8A" w:rsidRPr="00FA5F2E">
        <w:rPr>
          <w:rFonts w:ascii="Gill Sans MT" w:hAnsi="Gill Sans MT"/>
          <w:b/>
          <w:sz w:val="24"/>
          <w:szCs w:val="24"/>
        </w:rPr>
        <w:t>.</w:t>
      </w:r>
      <w:r w:rsidR="00052258" w:rsidRPr="00FA5F2E">
        <w:rPr>
          <w:rFonts w:ascii="Gill Sans MT" w:hAnsi="Gill Sans MT"/>
          <w:b/>
          <w:sz w:val="24"/>
          <w:szCs w:val="24"/>
        </w:rPr>
        <w:t xml:space="preserve"> </w:t>
      </w:r>
      <w:r w:rsidR="008455F2" w:rsidRPr="00FA5F2E">
        <w:rPr>
          <w:rFonts w:ascii="Gill Sans MT" w:hAnsi="Gill Sans MT"/>
          <w:b/>
          <w:sz w:val="24"/>
          <w:szCs w:val="24"/>
        </w:rPr>
        <w:t>Viceministerio de Comercio Exterior.</w:t>
      </w:r>
      <w:r w:rsidR="008455F2" w:rsidRPr="00FA5F2E">
        <w:rPr>
          <w:rFonts w:ascii="Gill Sans MT" w:hAnsi="Gill Sans MT"/>
          <w:sz w:val="24"/>
          <w:szCs w:val="24"/>
        </w:rPr>
        <w:t xml:space="preserve"> El Viceministerio de Comercio Exterior </w:t>
      </w:r>
      <w:r w:rsidR="00FB52E6" w:rsidRPr="00FA5F2E">
        <w:rPr>
          <w:rFonts w:ascii="Gill Sans MT" w:hAnsi="Gill Sans MT"/>
          <w:sz w:val="24"/>
          <w:szCs w:val="24"/>
        </w:rPr>
        <w:t>tiene a su cargo el desarrollo y la ejecución de políticas y estrategias de comercio exterior, orientadas a facilitar el acceso a mercados y a mantener un incremento sostenido de los productos y servicios nacionales en mercado exterior.</w:t>
      </w:r>
    </w:p>
    <w:p w14:paraId="6EFAC5F6" w14:textId="77777777" w:rsidR="00B50514" w:rsidRPr="00FA5F2E" w:rsidRDefault="00B50514" w:rsidP="009E0BC6">
      <w:pPr>
        <w:spacing w:after="0" w:line="240" w:lineRule="auto"/>
        <w:jc w:val="both"/>
        <w:rPr>
          <w:rFonts w:ascii="Gill Sans MT" w:hAnsi="Gill Sans MT"/>
          <w:b/>
          <w:sz w:val="24"/>
          <w:szCs w:val="24"/>
        </w:rPr>
      </w:pPr>
    </w:p>
    <w:p w14:paraId="25895685" w14:textId="280269E5" w:rsidR="008455F2" w:rsidRPr="00FA5F2E" w:rsidRDefault="0041496F" w:rsidP="009E0BC6">
      <w:pPr>
        <w:spacing w:after="0" w:line="240" w:lineRule="auto"/>
        <w:jc w:val="both"/>
        <w:rPr>
          <w:rFonts w:ascii="Gill Sans MT" w:hAnsi="Gill Sans MT"/>
          <w:sz w:val="24"/>
          <w:szCs w:val="24"/>
        </w:rPr>
      </w:pPr>
      <w:r w:rsidRPr="00FA5F2E">
        <w:rPr>
          <w:rFonts w:ascii="Gill Sans MT" w:hAnsi="Gill Sans MT"/>
          <w:b/>
          <w:sz w:val="24"/>
          <w:szCs w:val="24"/>
        </w:rPr>
        <w:lastRenderedPageBreak/>
        <w:t xml:space="preserve">PÁRRAFO. </w:t>
      </w:r>
      <w:r w:rsidR="00011522" w:rsidRPr="00FA5F2E">
        <w:rPr>
          <w:rFonts w:ascii="Gill Sans MT" w:hAnsi="Gill Sans MT"/>
          <w:sz w:val="24"/>
          <w:szCs w:val="24"/>
        </w:rPr>
        <w:t xml:space="preserve">El Viceministro o Viceministra de Comercio Exterior ejerce </w:t>
      </w:r>
      <w:r w:rsidR="008455F2" w:rsidRPr="00FA5F2E">
        <w:rPr>
          <w:rFonts w:ascii="Gill Sans MT" w:hAnsi="Gill Sans MT"/>
          <w:sz w:val="24"/>
          <w:szCs w:val="24"/>
        </w:rPr>
        <w:t>las atribuciones</w:t>
      </w:r>
      <w:r w:rsidR="00011522" w:rsidRPr="00FA5F2E">
        <w:rPr>
          <w:rFonts w:ascii="Gill Sans MT" w:hAnsi="Gill Sans MT"/>
          <w:sz w:val="24"/>
          <w:szCs w:val="24"/>
        </w:rPr>
        <w:t xml:space="preserve"> y competencias siguientes</w:t>
      </w:r>
      <w:r w:rsidR="008455F2" w:rsidRPr="00FA5F2E">
        <w:rPr>
          <w:rFonts w:ascii="Gill Sans MT" w:hAnsi="Gill Sans MT"/>
          <w:sz w:val="24"/>
          <w:szCs w:val="24"/>
        </w:rPr>
        <w:t>:</w:t>
      </w:r>
    </w:p>
    <w:p w14:paraId="1ACCAC18" w14:textId="77777777" w:rsidR="00E679F8" w:rsidRPr="00FA5F2E" w:rsidRDefault="00E679F8" w:rsidP="009E0BC6">
      <w:pPr>
        <w:spacing w:after="0" w:line="240" w:lineRule="auto"/>
        <w:jc w:val="both"/>
        <w:rPr>
          <w:rFonts w:ascii="Gill Sans MT" w:hAnsi="Gill Sans MT"/>
          <w:sz w:val="24"/>
          <w:szCs w:val="24"/>
        </w:rPr>
      </w:pPr>
    </w:p>
    <w:p w14:paraId="539B00B5" w14:textId="77777777" w:rsidR="00E679F8" w:rsidRPr="00FA5F2E" w:rsidRDefault="00E679F8" w:rsidP="005236FC">
      <w:pPr>
        <w:numPr>
          <w:ilvl w:val="0"/>
          <w:numId w:val="34"/>
        </w:numPr>
        <w:spacing w:after="0" w:line="240" w:lineRule="auto"/>
        <w:ind w:left="426" w:hanging="284"/>
        <w:jc w:val="both"/>
        <w:rPr>
          <w:rFonts w:ascii="Gill Sans MT" w:hAnsi="Gill Sans MT"/>
          <w:sz w:val="24"/>
          <w:szCs w:val="24"/>
        </w:rPr>
      </w:pPr>
      <w:r w:rsidRPr="00FA5F2E">
        <w:rPr>
          <w:rFonts w:ascii="Gill Sans MT" w:hAnsi="Gill Sans MT"/>
          <w:sz w:val="24"/>
          <w:szCs w:val="24"/>
        </w:rPr>
        <w:t>Contribuir a formular la estrategia nacional de Comercio Exterior, orientada a facilitar el acceso y a mantener un incremento sostenido de los productos y servicios nacionales en mercados externos, conjuntamente con las demás instancias competentes;</w:t>
      </w:r>
    </w:p>
    <w:p w14:paraId="2424FB24" w14:textId="631FCFF7" w:rsidR="00E679F8" w:rsidRPr="00FA5F2E" w:rsidRDefault="00E679F8" w:rsidP="005236FC">
      <w:pPr>
        <w:numPr>
          <w:ilvl w:val="0"/>
          <w:numId w:val="34"/>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Colaborar y participar, junto a las demás instituciones correspondientes, en las negociaciones de los acuerdos, tratados, o convenios bilaterales, multilaterales o regionales del país; </w:t>
      </w:r>
    </w:p>
    <w:p w14:paraId="26B0E03F" w14:textId="77777777" w:rsidR="00E679F8" w:rsidRPr="00FA5F2E" w:rsidRDefault="00E679F8" w:rsidP="005236FC">
      <w:pPr>
        <w:numPr>
          <w:ilvl w:val="0"/>
          <w:numId w:val="34"/>
        </w:numPr>
        <w:spacing w:after="0" w:line="240" w:lineRule="auto"/>
        <w:ind w:left="426" w:hanging="284"/>
        <w:jc w:val="both"/>
        <w:rPr>
          <w:rFonts w:ascii="Gill Sans MT" w:hAnsi="Gill Sans MT"/>
          <w:sz w:val="24"/>
          <w:szCs w:val="24"/>
        </w:rPr>
      </w:pPr>
      <w:r w:rsidRPr="00FA5F2E">
        <w:rPr>
          <w:rFonts w:ascii="Gill Sans MT" w:hAnsi="Gill Sans MT"/>
          <w:sz w:val="24"/>
          <w:szCs w:val="24"/>
        </w:rPr>
        <w:t>Dar seguimiento a las negociaciones y acontecimiento en todos los foros comerciales, bilaterales, regionales y multilaterales, con el objeto de identificar los intereses de la República Dominicana, así como de sus socios comerciales, en las diversas aéreas temáticas de comercio;</w:t>
      </w:r>
    </w:p>
    <w:p w14:paraId="160650EF" w14:textId="0A739103" w:rsidR="00E679F8" w:rsidRPr="00FA5F2E" w:rsidRDefault="00E679F8" w:rsidP="005236FC">
      <w:pPr>
        <w:numPr>
          <w:ilvl w:val="0"/>
          <w:numId w:val="34"/>
        </w:numPr>
        <w:spacing w:after="0" w:line="240" w:lineRule="auto"/>
        <w:ind w:left="426" w:hanging="284"/>
        <w:jc w:val="both"/>
        <w:rPr>
          <w:rFonts w:ascii="Gill Sans MT" w:hAnsi="Gill Sans MT"/>
          <w:sz w:val="24"/>
          <w:szCs w:val="24"/>
        </w:rPr>
      </w:pPr>
      <w:r w:rsidRPr="00FA5F2E">
        <w:rPr>
          <w:rFonts w:ascii="Gill Sans MT" w:hAnsi="Gill Sans MT"/>
          <w:sz w:val="24"/>
          <w:szCs w:val="24"/>
        </w:rPr>
        <w:t>Supervisar y apoyar la administración y la implementación de los acuerdos y tratados comerciales internacionales, de los cuales el país es signatario, asesorando a la clase empresarial para el mejor aprovechamiento de los términos y condiciones de esos acuerdos;</w:t>
      </w:r>
    </w:p>
    <w:p w14:paraId="0ACBD12D" w14:textId="0EE02EF4" w:rsidR="00E679F8" w:rsidRPr="00FA5F2E" w:rsidRDefault="00E679F8" w:rsidP="005236FC">
      <w:pPr>
        <w:numPr>
          <w:ilvl w:val="0"/>
          <w:numId w:val="34"/>
        </w:numPr>
        <w:spacing w:after="0" w:line="240" w:lineRule="auto"/>
        <w:ind w:left="426" w:hanging="284"/>
        <w:jc w:val="both"/>
        <w:rPr>
          <w:rFonts w:ascii="Gill Sans MT" w:hAnsi="Gill Sans MT"/>
          <w:sz w:val="24"/>
          <w:szCs w:val="24"/>
        </w:rPr>
      </w:pPr>
      <w:r w:rsidRPr="00FA5F2E">
        <w:rPr>
          <w:rFonts w:ascii="Gill Sans MT" w:hAnsi="Gill Sans MT"/>
          <w:sz w:val="24"/>
          <w:szCs w:val="24"/>
        </w:rPr>
        <w:t>Coordinar junto a las demás instancias correspondientes del sector público y del sector privado la participación de la República Dominicana en los procesos de solución de disputas generadas por un acuerdo de comercio o inversión ante tribunales arbitrales, la Organización Mundial del Comercio o cualquier otro foro de resolución de disputas comerciales internacionales;</w:t>
      </w:r>
    </w:p>
    <w:p w14:paraId="336A187C" w14:textId="77777777" w:rsidR="00E679F8" w:rsidRPr="00FA5F2E" w:rsidRDefault="00E679F8" w:rsidP="005236FC">
      <w:pPr>
        <w:numPr>
          <w:ilvl w:val="0"/>
          <w:numId w:val="34"/>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Monitorear la elaboración, negociación y aplicación de las leyes y normas sobre comercio exterior; </w:t>
      </w:r>
    </w:p>
    <w:p w14:paraId="5A64D114" w14:textId="38ACC161" w:rsidR="00E679F8" w:rsidRPr="00FA5F2E" w:rsidRDefault="00E679F8" w:rsidP="005236FC">
      <w:pPr>
        <w:numPr>
          <w:ilvl w:val="0"/>
          <w:numId w:val="34"/>
        </w:numPr>
        <w:spacing w:after="0" w:line="240" w:lineRule="auto"/>
        <w:ind w:left="426" w:hanging="284"/>
        <w:jc w:val="both"/>
        <w:rPr>
          <w:rFonts w:ascii="Gill Sans MT" w:hAnsi="Gill Sans MT"/>
          <w:sz w:val="24"/>
          <w:szCs w:val="24"/>
        </w:rPr>
      </w:pPr>
      <w:r w:rsidRPr="00FA5F2E">
        <w:rPr>
          <w:rFonts w:ascii="Gill Sans MT" w:hAnsi="Gill Sans MT"/>
          <w:sz w:val="24"/>
          <w:szCs w:val="24"/>
        </w:rPr>
        <w:t>Determinar los obstáculos que enfrentan las exportaciones dominicanas: en el exterior y promover las ini</w:t>
      </w:r>
      <w:r w:rsidR="00B77DFC" w:rsidRPr="00FA5F2E">
        <w:rPr>
          <w:rFonts w:ascii="Gill Sans MT" w:hAnsi="Gill Sans MT"/>
          <w:sz w:val="24"/>
          <w:szCs w:val="24"/>
        </w:rPr>
        <w:t>ciativas de lugar para procurar</w:t>
      </w:r>
      <w:r w:rsidRPr="00FA5F2E">
        <w:rPr>
          <w:rFonts w:ascii="Gill Sans MT" w:hAnsi="Gill Sans MT"/>
          <w:sz w:val="24"/>
          <w:szCs w:val="24"/>
        </w:rPr>
        <w:t xml:space="preserve"> eliminarlos, en conjunto con las demás instancias de la Administración Pública;</w:t>
      </w:r>
    </w:p>
    <w:p w14:paraId="15A9F833" w14:textId="2A278A40" w:rsidR="00E679F8" w:rsidRPr="00FA5F2E" w:rsidRDefault="00E679F8" w:rsidP="005236FC">
      <w:pPr>
        <w:numPr>
          <w:ilvl w:val="0"/>
          <w:numId w:val="34"/>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Supervisar y apoyar administrativamente los procesos arbitrales derivados de los acuerdos comerciales y de inversiones y coordinar la defensa del país en las controversias que devengan de dichos acuerdos; </w:t>
      </w:r>
    </w:p>
    <w:p w14:paraId="0E8ED332" w14:textId="57634063" w:rsidR="00E679F8" w:rsidRPr="00FA5F2E" w:rsidRDefault="00E679F8" w:rsidP="005236FC">
      <w:pPr>
        <w:numPr>
          <w:ilvl w:val="0"/>
          <w:numId w:val="34"/>
        </w:numPr>
        <w:spacing w:after="0" w:line="240" w:lineRule="auto"/>
        <w:ind w:left="426" w:hanging="284"/>
        <w:jc w:val="both"/>
        <w:rPr>
          <w:rFonts w:ascii="Gill Sans MT" w:hAnsi="Gill Sans MT"/>
          <w:sz w:val="24"/>
          <w:szCs w:val="24"/>
        </w:rPr>
      </w:pPr>
      <w:r w:rsidRPr="00FA5F2E">
        <w:rPr>
          <w:rFonts w:ascii="Gill Sans MT" w:hAnsi="Gill Sans MT"/>
          <w:sz w:val="24"/>
          <w:szCs w:val="24"/>
        </w:rPr>
        <w:t>Asesorar y colaborar en la elaboración de argumentos de defensa frente a demandas de otros socios comerciales por prácticas desleales, restrictivas o lesivas, que afecten la producción e inversión nacional o en los procesos que instaure la República Dominicana en defensa de sus intereses comerciales.</w:t>
      </w:r>
    </w:p>
    <w:p w14:paraId="6E291100" w14:textId="77777777" w:rsidR="006267D4" w:rsidRPr="00FA5F2E" w:rsidRDefault="006267D4" w:rsidP="009E0BC6">
      <w:pPr>
        <w:spacing w:after="0" w:line="240" w:lineRule="auto"/>
        <w:ind w:left="426"/>
        <w:jc w:val="both"/>
        <w:rPr>
          <w:rFonts w:ascii="Gill Sans MT" w:hAnsi="Gill Sans MT"/>
          <w:sz w:val="24"/>
          <w:szCs w:val="24"/>
        </w:rPr>
      </w:pPr>
    </w:p>
    <w:p w14:paraId="387E1F0B" w14:textId="5E6A4ED9" w:rsidR="002E7B26" w:rsidRPr="00FA5F2E" w:rsidRDefault="0041496F" w:rsidP="009E0BC6">
      <w:pPr>
        <w:spacing w:after="0" w:line="240" w:lineRule="auto"/>
        <w:jc w:val="both"/>
        <w:rPr>
          <w:rFonts w:ascii="Gill Sans MT" w:hAnsi="Gill Sans MT"/>
          <w:sz w:val="24"/>
          <w:szCs w:val="24"/>
        </w:rPr>
      </w:pPr>
      <w:r w:rsidRPr="00FA5F2E">
        <w:rPr>
          <w:rFonts w:ascii="Gill Sans MT" w:hAnsi="Gill Sans MT"/>
          <w:b/>
          <w:sz w:val="24"/>
          <w:szCs w:val="24"/>
        </w:rPr>
        <w:t>ARTÍCULO 90.</w:t>
      </w:r>
      <w:r w:rsidR="00B50514" w:rsidRPr="00FA5F2E">
        <w:rPr>
          <w:rFonts w:ascii="Gill Sans MT" w:hAnsi="Gill Sans MT"/>
          <w:b/>
          <w:sz w:val="24"/>
          <w:szCs w:val="24"/>
        </w:rPr>
        <w:t xml:space="preserve"> </w:t>
      </w:r>
      <w:r w:rsidR="008455F2" w:rsidRPr="00FA5F2E">
        <w:rPr>
          <w:rFonts w:ascii="Gill Sans MT" w:hAnsi="Gill Sans MT"/>
          <w:b/>
          <w:sz w:val="24"/>
          <w:szCs w:val="24"/>
        </w:rPr>
        <w:t xml:space="preserve">Viceministerio </w:t>
      </w:r>
      <w:r w:rsidR="00011522" w:rsidRPr="00FA5F2E">
        <w:rPr>
          <w:rFonts w:ascii="Gill Sans MT" w:hAnsi="Gill Sans MT"/>
          <w:b/>
          <w:sz w:val="24"/>
          <w:szCs w:val="24"/>
        </w:rPr>
        <w:t>d</w:t>
      </w:r>
      <w:r w:rsidR="008455F2" w:rsidRPr="00FA5F2E">
        <w:rPr>
          <w:rFonts w:ascii="Gill Sans MT" w:hAnsi="Gill Sans MT"/>
          <w:b/>
          <w:sz w:val="24"/>
          <w:szCs w:val="24"/>
        </w:rPr>
        <w:t xml:space="preserve">e Fomento </w:t>
      </w:r>
      <w:r w:rsidR="00C63F12" w:rsidRPr="00FA5F2E">
        <w:rPr>
          <w:rFonts w:ascii="Gill Sans MT" w:hAnsi="Gill Sans MT"/>
          <w:b/>
          <w:sz w:val="24"/>
          <w:szCs w:val="24"/>
        </w:rPr>
        <w:t>a</w:t>
      </w:r>
      <w:r w:rsidR="008455F2" w:rsidRPr="00FA5F2E">
        <w:rPr>
          <w:rFonts w:ascii="Gill Sans MT" w:hAnsi="Gill Sans MT"/>
          <w:b/>
          <w:sz w:val="24"/>
          <w:szCs w:val="24"/>
        </w:rPr>
        <w:t xml:space="preserve"> la </w:t>
      </w:r>
      <w:r w:rsidR="00E679F8" w:rsidRPr="00FA5F2E">
        <w:rPr>
          <w:rFonts w:ascii="Gill Sans MT" w:hAnsi="Gill Sans MT"/>
          <w:b/>
          <w:sz w:val="24"/>
          <w:szCs w:val="24"/>
        </w:rPr>
        <w:t xml:space="preserve">Micro, </w:t>
      </w:r>
      <w:r w:rsidR="008455F2" w:rsidRPr="00FA5F2E">
        <w:rPr>
          <w:rFonts w:ascii="Gill Sans MT" w:hAnsi="Gill Sans MT"/>
          <w:b/>
          <w:sz w:val="24"/>
          <w:szCs w:val="24"/>
        </w:rPr>
        <w:t>Pequeña y Mediana Empresa</w:t>
      </w:r>
      <w:r w:rsidR="008455F2" w:rsidRPr="00FA5F2E">
        <w:rPr>
          <w:rFonts w:ascii="Gill Sans MT" w:hAnsi="Gill Sans MT"/>
          <w:sz w:val="24"/>
          <w:szCs w:val="24"/>
        </w:rPr>
        <w:t xml:space="preserve">. El Viceministerio </w:t>
      </w:r>
      <w:r w:rsidR="00011522" w:rsidRPr="00FA5F2E">
        <w:rPr>
          <w:rFonts w:ascii="Gill Sans MT" w:hAnsi="Gill Sans MT"/>
          <w:sz w:val="24"/>
          <w:szCs w:val="24"/>
        </w:rPr>
        <w:t>d</w:t>
      </w:r>
      <w:r w:rsidR="008455F2" w:rsidRPr="00FA5F2E">
        <w:rPr>
          <w:rFonts w:ascii="Gill Sans MT" w:hAnsi="Gill Sans MT"/>
          <w:sz w:val="24"/>
          <w:szCs w:val="24"/>
        </w:rPr>
        <w:t xml:space="preserve">e Fomento </w:t>
      </w:r>
      <w:r w:rsidR="00C63F12" w:rsidRPr="00FA5F2E">
        <w:rPr>
          <w:rFonts w:ascii="Gill Sans MT" w:hAnsi="Gill Sans MT"/>
          <w:sz w:val="24"/>
          <w:szCs w:val="24"/>
        </w:rPr>
        <w:t>a</w:t>
      </w:r>
      <w:r w:rsidR="008455F2" w:rsidRPr="00FA5F2E">
        <w:rPr>
          <w:rFonts w:ascii="Gill Sans MT" w:hAnsi="Gill Sans MT"/>
          <w:sz w:val="24"/>
          <w:szCs w:val="24"/>
        </w:rPr>
        <w:t xml:space="preserve"> la </w:t>
      </w:r>
      <w:r w:rsidR="00B937AC" w:rsidRPr="00FA5F2E">
        <w:rPr>
          <w:rFonts w:ascii="Gill Sans MT" w:hAnsi="Gill Sans MT"/>
          <w:sz w:val="24"/>
          <w:szCs w:val="24"/>
        </w:rPr>
        <w:t xml:space="preserve">Micro, </w:t>
      </w:r>
      <w:r w:rsidR="008455F2" w:rsidRPr="00FA5F2E">
        <w:rPr>
          <w:rFonts w:ascii="Gill Sans MT" w:hAnsi="Gill Sans MT"/>
          <w:sz w:val="24"/>
          <w:szCs w:val="24"/>
        </w:rPr>
        <w:t xml:space="preserve">Pequeña y Mediana Empresa </w:t>
      </w:r>
      <w:r w:rsidR="002E7B26" w:rsidRPr="00FA5F2E">
        <w:rPr>
          <w:rFonts w:ascii="Gill Sans MT" w:hAnsi="Gill Sans MT"/>
          <w:sz w:val="24"/>
          <w:szCs w:val="24"/>
        </w:rPr>
        <w:t xml:space="preserve">tiene a su cargo dirigir la formulación y ejecución de programas de promoción y apoyo a las </w:t>
      </w:r>
      <w:r w:rsidR="00AF352B" w:rsidRPr="00FA5F2E">
        <w:rPr>
          <w:rFonts w:ascii="Gill Sans MT" w:hAnsi="Gill Sans MT"/>
          <w:sz w:val="24"/>
          <w:szCs w:val="24"/>
        </w:rPr>
        <w:t>MI</w:t>
      </w:r>
      <w:r w:rsidR="002E7B26" w:rsidRPr="00FA5F2E">
        <w:rPr>
          <w:rFonts w:ascii="Gill Sans MT" w:hAnsi="Gill Sans MT"/>
          <w:sz w:val="24"/>
          <w:szCs w:val="24"/>
        </w:rPr>
        <w:t xml:space="preserve">PYMES, con énfasis en el acceso a los mercados de bienes y servicios que contribuyan al desarrollo empresarial, a fin de aumentar los niveles de competitividad de las </w:t>
      </w:r>
      <w:r w:rsidR="00AF352B" w:rsidRPr="00FA5F2E">
        <w:rPr>
          <w:rFonts w:ascii="Gill Sans MT" w:hAnsi="Gill Sans MT"/>
          <w:sz w:val="24"/>
          <w:szCs w:val="24"/>
        </w:rPr>
        <w:t>MI</w:t>
      </w:r>
      <w:r w:rsidR="002E7B26" w:rsidRPr="00FA5F2E">
        <w:rPr>
          <w:rFonts w:ascii="Gill Sans MT" w:hAnsi="Gill Sans MT"/>
          <w:sz w:val="24"/>
          <w:szCs w:val="24"/>
        </w:rPr>
        <w:t>PYMES dominicanas.</w:t>
      </w:r>
    </w:p>
    <w:p w14:paraId="5979C515" w14:textId="77777777" w:rsidR="000E31C2" w:rsidRPr="00FA5F2E" w:rsidRDefault="000E31C2" w:rsidP="009E0BC6">
      <w:pPr>
        <w:spacing w:after="0" w:line="240" w:lineRule="auto"/>
        <w:jc w:val="both"/>
        <w:rPr>
          <w:rFonts w:ascii="Gill Sans MT" w:hAnsi="Gill Sans MT"/>
          <w:sz w:val="24"/>
          <w:szCs w:val="24"/>
        </w:rPr>
      </w:pPr>
    </w:p>
    <w:p w14:paraId="2F8A9989" w14:textId="4F8D0B4D" w:rsidR="008455F2" w:rsidRPr="00FA5F2E" w:rsidRDefault="0041496F"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011522" w:rsidRPr="00FA5F2E">
        <w:rPr>
          <w:rFonts w:ascii="Gill Sans MT" w:hAnsi="Gill Sans MT"/>
          <w:sz w:val="24"/>
          <w:szCs w:val="24"/>
        </w:rPr>
        <w:t xml:space="preserve">El Viceministro o Viceministra de Fomento </w:t>
      </w:r>
      <w:r w:rsidR="00C63F12" w:rsidRPr="00FA5F2E">
        <w:rPr>
          <w:rFonts w:ascii="Gill Sans MT" w:hAnsi="Gill Sans MT"/>
          <w:sz w:val="24"/>
          <w:szCs w:val="24"/>
        </w:rPr>
        <w:t>a</w:t>
      </w:r>
      <w:r w:rsidR="00011522" w:rsidRPr="00FA5F2E">
        <w:rPr>
          <w:rFonts w:ascii="Gill Sans MT" w:hAnsi="Gill Sans MT"/>
          <w:sz w:val="24"/>
          <w:szCs w:val="24"/>
        </w:rPr>
        <w:t xml:space="preserve"> la </w:t>
      </w:r>
      <w:r w:rsidR="00B937AC" w:rsidRPr="00FA5F2E">
        <w:rPr>
          <w:rFonts w:ascii="Gill Sans MT" w:hAnsi="Gill Sans MT"/>
          <w:sz w:val="24"/>
          <w:szCs w:val="24"/>
        </w:rPr>
        <w:t xml:space="preserve">Micro, </w:t>
      </w:r>
      <w:r w:rsidR="00011522" w:rsidRPr="00FA5F2E">
        <w:rPr>
          <w:rFonts w:ascii="Gill Sans MT" w:hAnsi="Gill Sans MT"/>
          <w:sz w:val="24"/>
          <w:szCs w:val="24"/>
        </w:rPr>
        <w:t xml:space="preserve">Pequeña y Mediana Empresa ejerce </w:t>
      </w:r>
      <w:r w:rsidR="008455F2" w:rsidRPr="00FA5F2E">
        <w:rPr>
          <w:rFonts w:ascii="Gill Sans MT" w:hAnsi="Gill Sans MT"/>
          <w:sz w:val="24"/>
          <w:szCs w:val="24"/>
        </w:rPr>
        <w:t>las atribuciones</w:t>
      </w:r>
      <w:r w:rsidR="00011522" w:rsidRPr="00FA5F2E">
        <w:rPr>
          <w:rFonts w:ascii="Gill Sans MT" w:hAnsi="Gill Sans MT"/>
          <w:sz w:val="24"/>
          <w:szCs w:val="24"/>
        </w:rPr>
        <w:t xml:space="preserve"> y competencias siguientes</w:t>
      </w:r>
      <w:r w:rsidR="008455F2" w:rsidRPr="00FA5F2E">
        <w:rPr>
          <w:rFonts w:ascii="Gill Sans MT" w:hAnsi="Gill Sans MT"/>
          <w:sz w:val="24"/>
          <w:szCs w:val="24"/>
        </w:rPr>
        <w:t>:</w:t>
      </w:r>
    </w:p>
    <w:p w14:paraId="7330ED9D" w14:textId="77777777" w:rsidR="008455F2" w:rsidRPr="00FA5F2E" w:rsidRDefault="008455F2" w:rsidP="009E0BC6">
      <w:pPr>
        <w:spacing w:after="0" w:line="240" w:lineRule="auto"/>
        <w:jc w:val="both"/>
        <w:rPr>
          <w:rFonts w:ascii="Gill Sans MT" w:hAnsi="Gill Sans MT"/>
          <w:sz w:val="24"/>
          <w:szCs w:val="24"/>
        </w:rPr>
      </w:pPr>
    </w:p>
    <w:p w14:paraId="19DEF2C7" w14:textId="77777777" w:rsidR="00FF323F" w:rsidRPr="00FA5F2E" w:rsidRDefault="00FF323F" w:rsidP="005236FC">
      <w:pPr>
        <w:numPr>
          <w:ilvl w:val="0"/>
          <w:numId w:val="35"/>
        </w:numPr>
        <w:spacing w:after="0" w:line="240" w:lineRule="auto"/>
        <w:ind w:left="426" w:hanging="284"/>
        <w:jc w:val="both"/>
        <w:rPr>
          <w:rFonts w:ascii="Gill Sans MT" w:hAnsi="Gill Sans MT"/>
          <w:sz w:val="24"/>
          <w:szCs w:val="24"/>
        </w:rPr>
      </w:pPr>
      <w:r w:rsidRPr="00FA5F2E">
        <w:rPr>
          <w:rFonts w:ascii="Gill Sans MT" w:hAnsi="Gill Sans MT"/>
          <w:sz w:val="24"/>
          <w:szCs w:val="24"/>
        </w:rPr>
        <w:lastRenderedPageBreak/>
        <w:t xml:space="preserve">Diseñar, formular y supervisar la ejecución de políticas públicas para el apoyo a las MIPYMES, con énfasis en el acceso a los mercados de bienes y servicios y a los mercados financieros, locales e internacionales, la formación de capital humano, acceso a la economía digital y fomento a la sostenibilidad ambiental y el consumo y producción sostenible; </w:t>
      </w:r>
    </w:p>
    <w:p w14:paraId="36012660" w14:textId="77777777" w:rsidR="00FF323F" w:rsidRPr="00FA5F2E" w:rsidRDefault="00FF323F" w:rsidP="005236FC">
      <w:pPr>
        <w:numPr>
          <w:ilvl w:val="0"/>
          <w:numId w:val="35"/>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Promover y apoyar la realización de estudios de determinación de necesidades y demandas de las MIPYMES y sobre la situación de desempeño de la cadena de valor; </w:t>
      </w:r>
    </w:p>
    <w:p w14:paraId="355362B1" w14:textId="77777777" w:rsidR="00FF323F" w:rsidRPr="00FA5F2E" w:rsidRDefault="00FF323F" w:rsidP="005236FC">
      <w:pPr>
        <w:numPr>
          <w:ilvl w:val="0"/>
          <w:numId w:val="35"/>
        </w:numPr>
        <w:spacing w:after="0" w:line="240" w:lineRule="auto"/>
        <w:ind w:left="426" w:hanging="284"/>
        <w:jc w:val="both"/>
        <w:rPr>
          <w:rFonts w:ascii="Gill Sans MT" w:hAnsi="Gill Sans MT"/>
          <w:sz w:val="24"/>
          <w:szCs w:val="24"/>
        </w:rPr>
      </w:pPr>
      <w:r w:rsidRPr="00FA5F2E">
        <w:rPr>
          <w:rFonts w:ascii="Gill Sans MT" w:hAnsi="Gill Sans MT"/>
          <w:sz w:val="24"/>
          <w:szCs w:val="24"/>
        </w:rPr>
        <w:t>Velar por la ejecución de planes, programas y proyectos que contribuyan al desarrollo empresarial de las MIPYMES, con un enfoque de sostenibilidad y género;</w:t>
      </w:r>
    </w:p>
    <w:p w14:paraId="1E59F4C1" w14:textId="77777777" w:rsidR="00FF323F" w:rsidRPr="00FA5F2E" w:rsidRDefault="00FF323F" w:rsidP="005236FC">
      <w:pPr>
        <w:numPr>
          <w:ilvl w:val="0"/>
          <w:numId w:val="35"/>
        </w:numPr>
        <w:spacing w:after="0" w:line="240" w:lineRule="auto"/>
        <w:ind w:left="426" w:hanging="284"/>
        <w:jc w:val="both"/>
        <w:rPr>
          <w:rFonts w:ascii="Gill Sans MT" w:hAnsi="Gill Sans MT"/>
          <w:sz w:val="24"/>
          <w:szCs w:val="24"/>
        </w:rPr>
      </w:pPr>
      <w:r w:rsidRPr="00FA5F2E">
        <w:rPr>
          <w:rFonts w:ascii="Gill Sans MT" w:hAnsi="Gill Sans MT"/>
          <w:sz w:val="24"/>
          <w:szCs w:val="24"/>
        </w:rPr>
        <w:t>Supervisar y coordinar el proceso de simplificación de trámites administrativos y la eliminación de barreras que limiten u obstaculicen la creación de empresas y emprendedores y el desarrollo de sus actividades económicas;</w:t>
      </w:r>
    </w:p>
    <w:p w14:paraId="1E49D70A" w14:textId="77777777" w:rsidR="00FF323F" w:rsidRPr="00FA5F2E" w:rsidRDefault="00FF323F" w:rsidP="005236FC">
      <w:pPr>
        <w:numPr>
          <w:ilvl w:val="0"/>
          <w:numId w:val="35"/>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Estimular el fortalecimiento de las organizaciones empresariales, la </w:t>
      </w:r>
      <w:proofErr w:type="spellStart"/>
      <w:r w:rsidRPr="00FA5F2E">
        <w:rPr>
          <w:rFonts w:ascii="Gill Sans MT" w:hAnsi="Gill Sans MT"/>
          <w:sz w:val="24"/>
          <w:szCs w:val="24"/>
        </w:rPr>
        <w:t>asociatividad</w:t>
      </w:r>
      <w:proofErr w:type="spellEnd"/>
      <w:r w:rsidRPr="00FA5F2E">
        <w:rPr>
          <w:rFonts w:ascii="Gill Sans MT" w:hAnsi="Gill Sans MT"/>
          <w:sz w:val="24"/>
          <w:szCs w:val="24"/>
        </w:rPr>
        <w:t xml:space="preserve"> y las alianzas estratégicas entre las entidades públicas y privadas de apoyo a las MIPYMES y coordinar con las organizaciones empresariales MIPYMES e instituciones de apoyo, el ofrecimiento de programas de asistencia técnica integral y de capacitación;</w:t>
      </w:r>
    </w:p>
    <w:p w14:paraId="08B82290" w14:textId="7D293823" w:rsidR="00FF323F" w:rsidRPr="00FA5F2E" w:rsidRDefault="00FF323F" w:rsidP="005236FC">
      <w:pPr>
        <w:numPr>
          <w:ilvl w:val="0"/>
          <w:numId w:val="35"/>
        </w:numPr>
        <w:spacing w:after="0" w:line="240" w:lineRule="auto"/>
        <w:ind w:left="426" w:hanging="284"/>
        <w:jc w:val="both"/>
        <w:rPr>
          <w:rFonts w:ascii="Gill Sans MT" w:hAnsi="Gill Sans MT"/>
          <w:sz w:val="24"/>
          <w:szCs w:val="24"/>
        </w:rPr>
      </w:pPr>
      <w:r w:rsidRPr="00FA5F2E">
        <w:rPr>
          <w:rFonts w:ascii="Gill Sans MT" w:hAnsi="Gill Sans MT"/>
          <w:sz w:val="24"/>
          <w:szCs w:val="24"/>
        </w:rPr>
        <w:t>Promover y crear mecanismos de difusión y divulgación de los programas, proyectos y actividades que beneficien y apoyen a las MIPYMES, tanto para el mercado nacional como para el mercado internacional;</w:t>
      </w:r>
    </w:p>
    <w:p w14:paraId="450D8FFE" w14:textId="77777777" w:rsidR="00FF323F" w:rsidRPr="00FA5F2E" w:rsidRDefault="00FF323F" w:rsidP="005236FC">
      <w:pPr>
        <w:numPr>
          <w:ilvl w:val="0"/>
          <w:numId w:val="35"/>
        </w:numPr>
        <w:spacing w:after="0" w:line="240" w:lineRule="auto"/>
        <w:ind w:left="426" w:hanging="284"/>
        <w:jc w:val="both"/>
        <w:rPr>
          <w:rFonts w:ascii="Gill Sans MT" w:hAnsi="Gill Sans MT"/>
          <w:sz w:val="24"/>
          <w:szCs w:val="24"/>
        </w:rPr>
      </w:pPr>
      <w:r w:rsidRPr="00FA5F2E">
        <w:rPr>
          <w:rFonts w:ascii="Gill Sans MT" w:hAnsi="Gill Sans MT"/>
          <w:sz w:val="24"/>
          <w:szCs w:val="24"/>
        </w:rPr>
        <w:t>Diseñar, proponer, ejecutar y/o supervisar la ejecución de los sistemas y programas integrales para el fomento y apoyo del emprendimiento;</w:t>
      </w:r>
    </w:p>
    <w:p w14:paraId="5BDAEECF" w14:textId="77777777" w:rsidR="00FF323F" w:rsidRPr="00FA5F2E" w:rsidRDefault="00FF323F" w:rsidP="005236FC">
      <w:pPr>
        <w:numPr>
          <w:ilvl w:val="0"/>
          <w:numId w:val="35"/>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Mantener estadísticas actualizadas y públicas sobre las MIPYMES dominicanas; </w:t>
      </w:r>
    </w:p>
    <w:p w14:paraId="25D0FDFE" w14:textId="77777777" w:rsidR="00FF323F" w:rsidRPr="00FA5F2E" w:rsidRDefault="00FF323F" w:rsidP="005236FC">
      <w:pPr>
        <w:numPr>
          <w:ilvl w:val="0"/>
          <w:numId w:val="35"/>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Promover el diseño y ejecución de una política gubernamental de compras que priorice la producción local, en coordinación con las entidades empresariales y las instituciones gubernamentales vinculadas a este sector; </w:t>
      </w:r>
    </w:p>
    <w:p w14:paraId="3C6A149A" w14:textId="6089E988" w:rsidR="00FF323F" w:rsidRPr="00FA5F2E" w:rsidRDefault="00FF323F" w:rsidP="005236FC">
      <w:pPr>
        <w:numPr>
          <w:ilvl w:val="0"/>
          <w:numId w:val="35"/>
        </w:numPr>
        <w:spacing w:after="0" w:line="240" w:lineRule="auto"/>
        <w:ind w:left="426" w:hanging="284"/>
        <w:jc w:val="both"/>
        <w:rPr>
          <w:rFonts w:ascii="Gill Sans MT" w:hAnsi="Gill Sans MT"/>
          <w:sz w:val="24"/>
          <w:szCs w:val="24"/>
        </w:rPr>
      </w:pPr>
      <w:r w:rsidRPr="00FA5F2E">
        <w:rPr>
          <w:rFonts w:ascii="Gill Sans MT" w:hAnsi="Gill Sans MT"/>
          <w:sz w:val="24"/>
          <w:szCs w:val="24"/>
        </w:rPr>
        <w:t>Fomentar la cultura de la calidad, innovación e investigación en alianza con entidades académicas y empresariales.</w:t>
      </w:r>
    </w:p>
    <w:p w14:paraId="06BB804C" w14:textId="77777777" w:rsidR="001D28C8" w:rsidRPr="00FA5F2E" w:rsidRDefault="001D28C8" w:rsidP="001D28C8">
      <w:pPr>
        <w:spacing w:after="0" w:line="240" w:lineRule="auto"/>
        <w:jc w:val="both"/>
        <w:rPr>
          <w:rFonts w:ascii="Gill Sans MT" w:hAnsi="Gill Sans MT"/>
          <w:b/>
          <w:sz w:val="24"/>
          <w:szCs w:val="24"/>
        </w:rPr>
      </w:pPr>
    </w:p>
    <w:p w14:paraId="083D06E4" w14:textId="287444F0" w:rsidR="00872BC0" w:rsidRPr="00FA5F2E" w:rsidRDefault="001D28C8" w:rsidP="001D28C8">
      <w:pPr>
        <w:spacing w:after="0" w:line="240" w:lineRule="auto"/>
        <w:jc w:val="both"/>
        <w:rPr>
          <w:rFonts w:ascii="Gill Sans MT" w:hAnsi="Gill Sans MT"/>
          <w:sz w:val="24"/>
          <w:szCs w:val="24"/>
        </w:rPr>
      </w:pPr>
      <w:r w:rsidRPr="00FA5F2E">
        <w:rPr>
          <w:rFonts w:ascii="Gill Sans MT" w:hAnsi="Gill Sans MT"/>
          <w:b/>
          <w:sz w:val="24"/>
          <w:szCs w:val="24"/>
        </w:rPr>
        <w:t>ARTÍCULO</w:t>
      </w:r>
      <w:r w:rsidR="0041496F" w:rsidRPr="00FA5F2E">
        <w:rPr>
          <w:rFonts w:ascii="Gill Sans MT" w:hAnsi="Gill Sans MT"/>
          <w:b/>
          <w:sz w:val="24"/>
          <w:szCs w:val="24"/>
        </w:rPr>
        <w:t xml:space="preserve"> 91</w:t>
      </w:r>
      <w:r w:rsidR="00267A8A" w:rsidRPr="00FA5F2E">
        <w:rPr>
          <w:rFonts w:ascii="Gill Sans MT" w:hAnsi="Gill Sans MT"/>
          <w:b/>
          <w:sz w:val="24"/>
          <w:szCs w:val="24"/>
        </w:rPr>
        <w:t xml:space="preserve">. </w:t>
      </w:r>
      <w:r w:rsidRPr="00FA5F2E">
        <w:rPr>
          <w:rFonts w:ascii="Gill Sans MT" w:hAnsi="Gill Sans MT"/>
          <w:b/>
          <w:sz w:val="24"/>
          <w:szCs w:val="24"/>
        </w:rPr>
        <w:t>Viceministerio de Fomento a la Agroindustria.</w:t>
      </w:r>
      <w:r w:rsidRPr="00FA5F2E">
        <w:rPr>
          <w:rFonts w:ascii="Gill Sans MT" w:hAnsi="Gill Sans MT"/>
          <w:sz w:val="24"/>
          <w:szCs w:val="24"/>
        </w:rPr>
        <w:t xml:space="preserve"> </w:t>
      </w:r>
      <w:r w:rsidR="00FF323F" w:rsidRPr="00FA5F2E">
        <w:rPr>
          <w:rFonts w:ascii="Gill Sans MT" w:hAnsi="Gill Sans MT"/>
          <w:sz w:val="24"/>
          <w:szCs w:val="24"/>
        </w:rPr>
        <w:t xml:space="preserve">El Viceministerio de Fomento a la </w:t>
      </w:r>
      <w:r w:rsidR="00872BC0" w:rsidRPr="00FA5F2E">
        <w:rPr>
          <w:rFonts w:ascii="Gill Sans MT" w:hAnsi="Gill Sans MT"/>
          <w:sz w:val="24"/>
          <w:szCs w:val="24"/>
        </w:rPr>
        <w:t xml:space="preserve">Agroindustria tiene a su cargo dirigir la formulación y ejecución de programas de promoción y apoyo a la agroindustria, con enfoque en la promoción de buenas prácticas de manufactura y la cultura de producción y consumo sostenibles para agregar valor a los productos de la agropecuaria, la silvicultura y la pesca. </w:t>
      </w:r>
    </w:p>
    <w:p w14:paraId="5B6A87C2" w14:textId="1B989ED3" w:rsidR="00FF323F" w:rsidRPr="00FA5F2E" w:rsidRDefault="00FF323F" w:rsidP="001D28C8">
      <w:pPr>
        <w:spacing w:after="0" w:line="240" w:lineRule="auto"/>
        <w:jc w:val="both"/>
        <w:rPr>
          <w:rFonts w:ascii="Gill Sans MT" w:hAnsi="Gill Sans MT"/>
          <w:b/>
          <w:sz w:val="24"/>
          <w:szCs w:val="24"/>
          <w:lang w:eastAsia="fr-FR"/>
        </w:rPr>
      </w:pPr>
    </w:p>
    <w:p w14:paraId="1FFACD82" w14:textId="4D32ECC9" w:rsidR="00FF323F" w:rsidRPr="00FA5F2E" w:rsidRDefault="0041496F" w:rsidP="00FF323F">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FF323F" w:rsidRPr="00FA5F2E">
        <w:rPr>
          <w:rFonts w:ascii="Gill Sans MT" w:hAnsi="Gill Sans MT"/>
          <w:sz w:val="24"/>
          <w:szCs w:val="24"/>
        </w:rPr>
        <w:t>El Viceministro o Viceministra de Fomento a la Agroindustria ejerce las atribuciones y competencias siguientes:</w:t>
      </w:r>
    </w:p>
    <w:p w14:paraId="539195EA" w14:textId="77777777" w:rsidR="00FF323F" w:rsidRPr="00FA5F2E" w:rsidRDefault="00FF323F" w:rsidP="001D28C8">
      <w:pPr>
        <w:spacing w:after="0" w:line="240" w:lineRule="auto"/>
        <w:jc w:val="both"/>
        <w:rPr>
          <w:rFonts w:ascii="Gill Sans MT" w:hAnsi="Gill Sans MT"/>
          <w:b/>
          <w:sz w:val="24"/>
          <w:szCs w:val="24"/>
          <w:lang w:eastAsia="fr-FR"/>
        </w:rPr>
      </w:pPr>
    </w:p>
    <w:p w14:paraId="7F2D1A60" w14:textId="6C068C2C" w:rsidR="00FF323F" w:rsidRPr="00FA5F2E" w:rsidRDefault="00FF323F" w:rsidP="005236FC">
      <w:pPr>
        <w:pStyle w:val="Prrafodelista"/>
        <w:numPr>
          <w:ilvl w:val="0"/>
          <w:numId w:val="119"/>
        </w:numPr>
        <w:ind w:left="426" w:hanging="284"/>
        <w:jc w:val="both"/>
        <w:rPr>
          <w:rFonts w:ascii="Gill Sans MT" w:hAnsi="Gill Sans MT"/>
          <w:lang w:val="es-ES"/>
        </w:rPr>
      </w:pPr>
      <w:r w:rsidRPr="00FA5F2E">
        <w:rPr>
          <w:rFonts w:ascii="Gill Sans MT" w:hAnsi="Gill Sans MT"/>
          <w:lang w:val="es-ES"/>
        </w:rPr>
        <w:t>Diseñar las políticas de fomento a la agroindustria en coordinación con el Viceministerio de Desarrollo Industrial y otras entidades del sector público nacional;</w:t>
      </w:r>
    </w:p>
    <w:p w14:paraId="23C1CA03" w14:textId="77777777" w:rsidR="00FF323F" w:rsidRPr="00FA5F2E" w:rsidRDefault="00FF323F" w:rsidP="005236FC">
      <w:pPr>
        <w:pStyle w:val="Prrafodelista"/>
        <w:numPr>
          <w:ilvl w:val="0"/>
          <w:numId w:val="119"/>
        </w:numPr>
        <w:ind w:left="426" w:hanging="284"/>
        <w:jc w:val="both"/>
        <w:rPr>
          <w:rFonts w:ascii="Gill Sans MT" w:hAnsi="Gill Sans MT"/>
          <w:lang w:val="es-ES"/>
        </w:rPr>
      </w:pPr>
      <w:r w:rsidRPr="00FA5F2E">
        <w:rPr>
          <w:rFonts w:ascii="Gill Sans MT" w:hAnsi="Gill Sans MT"/>
          <w:lang w:val="es-ES"/>
        </w:rPr>
        <w:t xml:space="preserve">Fomentar las buenas prácticas de manufactura en la agroindustria; </w:t>
      </w:r>
    </w:p>
    <w:p w14:paraId="32EC24BD" w14:textId="78E9B291" w:rsidR="00FF323F" w:rsidRPr="00FA5F2E" w:rsidRDefault="00FF323F" w:rsidP="005236FC">
      <w:pPr>
        <w:pStyle w:val="Prrafodelista"/>
        <w:numPr>
          <w:ilvl w:val="0"/>
          <w:numId w:val="119"/>
        </w:numPr>
        <w:ind w:left="426" w:hanging="284"/>
        <w:jc w:val="both"/>
        <w:rPr>
          <w:rFonts w:ascii="Gill Sans MT" w:hAnsi="Gill Sans MT"/>
          <w:lang w:val="es-ES"/>
        </w:rPr>
      </w:pPr>
      <w:r w:rsidRPr="00FA5F2E">
        <w:rPr>
          <w:rFonts w:ascii="Gill Sans MT" w:hAnsi="Gill Sans MT"/>
          <w:lang w:val="es-ES"/>
        </w:rPr>
        <w:t>Dar seguimiento a los resultados de las políticas activas de fomento a la agroindustria;</w:t>
      </w:r>
    </w:p>
    <w:p w14:paraId="133EF9B5" w14:textId="77777777" w:rsidR="00FF323F" w:rsidRPr="00FA5F2E" w:rsidRDefault="00FF323F" w:rsidP="005236FC">
      <w:pPr>
        <w:pStyle w:val="Prrafodelista"/>
        <w:numPr>
          <w:ilvl w:val="0"/>
          <w:numId w:val="119"/>
        </w:numPr>
        <w:ind w:left="426" w:hanging="284"/>
        <w:jc w:val="both"/>
        <w:rPr>
          <w:rFonts w:ascii="Gill Sans MT" w:hAnsi="Gill Sans MT"/>
          <w:lang w:val="es-ES"/>
        </w:rPr>
      </w:pPr>
      <w:r w:rsidRPr="00FA5F2E">
        <w:rPr>
          <w:rFonts w:ascii="Gill Sans MT" w:hAnsi="Gill Sans MT"/>
          <w:lang w:val="es-ES"/>
        </w:rPr>
        <w:t xml:space="preserve">Fomentar una cultura y prácticas de producción y consumo sostenibles en la producción, industrialización y comercialización de productos agropecuarios, forestales y otros recursos naturales biológicos; </w:t>
      </w:r>
    </w:p>
    <w:p w14:paraId="38745E6F" w14:textId="11BCCE31" w:rsidR="00FF323F" w:rsidRPr="00FA5F2E" w:rsidRDefault="00FF323F" w:rsidP="005236FC">
      <w:pPr>
        <w:pStyle w:val="Prrafodelista"/>
        <w:numPr>
          <w:ilvl w:val="0"/>
          <w:numId w:val="119"/>
        </w:numPr>
        <w:ind w:left="426" w:hanging="284"/>
        <w:jc w:val="both"/>
        <w:rPr>
          <w:rFonts w:ascii="Gill Sans MT" w:hAnsi="Gill Sans MT"/>
          <w:lang w:val="es-ES"/>
        </w:rPr>
      </w:pPr>
      <w:r w:rsidRPr="00FA5F2E">
        <w:rPr>
          <w:rFonts w:ascii="Gill Sans MT" w:hAnsi="Gill Sans MT"/>
          <w:lang w:val="es-ES"/>
        </w:rPr>
        <w:lastRenderedPageBreak/>
        <w:t>Promover estrategias para la agregación de valor a productos de la agropecuaria, la silvicultura y la pesca.</w:t>
      </w:r>
    </w:p>
    <w:p w14:paraId="4EF570E8" w14:textId="6205A162" w:rsidR="004976D0" w:rsidRPr="00FA5F2E" w:rsidRDefault="004976D0" w:rsidP="009E0BC6">
      <w:pPr>
        <w:spacing w:after="0" w:line="240" w:lineRule="auto"/>
        <w:jc w:val="both"/>
        <w:rPr>
          <w:rFonts w:ascii="Gill Sans MT" w:hAnsi="Gill Sans MT"/>
          <w:b/>
          <w:sz w:val="24"/>
          <w:szCs w:val="24"/>
        </w:rPr>
      </w:pPr>
    </w:p>
    <w:p w14:paraId="5E78F578" w14:textId="2D0C1736" w:rsidR="005678B8" w:rsidRPr="00FA5F2E" w:rsidRDefault="005678B8" w:rsidP="005678B8">
      <w:pPr>
        <w:spacing w:after="0" w:line="240" w:lineRule="auto"/>
        <w:jc w:val="center"/>
        <w:rPr>
          <w:rFonts w:ascii="Gill Sans MT" w:hAnsi="Gill Sans MT"/>
          <w:b/>
          <w:sz w:val="24"/>
          <w:szCs w:val="24"/>
        </w:rPr>
      </w:pPr>
      <w:r w:rsidRPr="00FA5F2E">
        <w:rPr>
          <w:rFonts w:ascii="Gill Sans MT" w:hAnsi="Gill Sans MT"/>
          <w:b/>
          <w:sz w:val="24"/>
          <w:szCs w:val="24"/>
        </w:rPr>
        <w:t>SECCIÓN XII</w:t>
      </w:r>
      <w:r w:rsidR="00007C50" w:rsidRPr="00FA5F2E">
        <w:rPr>
          <w:rFonts w:ascii="Gill Sans MT" w:hAnsi="Gill Sans MT"/>
          <w:b/>
          <w:sz w:val="24"/>
          <w:szCs w:val="24"/>
        </w:rPr>
        <w:t>I</w:t>
      </w:r>
    </w:p>
    <w:p w14:paraId="616DDF93" w14:textId="7EC88553" w:rsidR="005678B8" w:rsidRPr="00FA5F2E" w:rsidRDefault="005678B8" w:rsidP="005678B8">
      <w:pPr>
        <w:spacing w:after="0" w:line="240" w:lineRule="auto"/>
        <w:jc w:val="center"/>
        <w:rPr>
          <w:rFonts w:ascii="Gill Sans MT" w:hAnsi="Gill Sans MT"/>
          <w:b/>
          <w:sz w:val="24"/>
          <w:szCs w:val="24"/>
        </w:rPr>
      </w:pPr>
      <w:r w:rsidRPr="00FA5F2E">
        <w:rPr>
          <w:rFonts w:ascii="Gill Sans MT" w:hAnsi="Gill Sans MT"/>
          <w:b/>
          <w:sz w:val="24"/>
          <w:szCs w:val="24"/>
        </w:rPr>
        <w:t>MINISTERIO DE INTERIOR</w:t>
      </w:r>
      <w:r w:rsidR="001D28C8" w:rsidRPr="00FA5F2E">
        <w:rPr>
          <w:rFonts w:ascii="Gill Sans MT" w:hAnsi="Gill Sans MT"/>
          <w:b/>
          <w:sz w:val="24"/>
          <w:szCs w:val="24"/>
        </w:rPr>
        <w:t xml:space="preserve"> Y POLICÍA</w:t>
      </w:r>
    </w:p>
    <w:p w14:paraId="4E0BDA62" w14:textId="77777777" w:rsidR="009E2088" w:rsidRPr="00FA5F2E" w:rsidRDefault="009E2088" w:rsidP="009E0BC6">
      <w:pPr>
        <w:spacing w:after="0" w:line="240" w:lineRule="auto"/>
        <w:jc w:val="both"/>
        <w:rPr>
          <w:rFonts w:ascii="Gill Sans MT" w:hAnsi="Gill Sans MT"/>
          <w:b/>
          <w:sz w:val="24"/>
          <w:szCs w:val="24"/>
        </w:rPr>
      </w:pPr>
    </w:p>
    <w:p w14:paraId="37C5C196" w14:textId="4845E334" w:rsidR="00E26218" w:rsidRPr="00FA5F2E" w:rsidRDefault="0041496F" w:rsidP="009E0BC6">
      <w:pPr>
        <w:spacing w:after="0" w:line="240" w:lineRule="auto"/>
        <w:jc w:val="both"/>
        <w:rPr>
          <w:rFonts w:ascii="Gill Sans MT" w:hAnsi="Gill Sans MT"/>
          <w:sz w:val="24"/>
          <w:szCs w:val="24"/>
        </w:rPr>
      </w:pPr>
      <w:r w:rsidRPr="00FA5F2E">
        <w:rPr>
          <w:rFonts w:ascii="Gill Sans MT" w:hAnsi="Gill Sans MT"/>
          <w:b/>
          <w:sz w:val="24"/>
          <w:szCs w:val="24"/>
        </w:rPr>
        <w:t>ARTÍCULO 92</w:t>
      </w:r>
      <w:r w:rsidR="00267A8A" w:rsidRPr="00FA5F2E">
        <w:rPr>
          <w:rFonts w:ascii="Gill Sans MT" w:hAnsi="Gill Sans MT"/>
          <w:b/>
          <w:sz w:val="24"/>
          <w:szCs w:val="24"/>
        </w:rPr>
        <w:t>.</w:t>
      </w:r>
      <w:r w:rsidR="008455F2" w:rsidRPr="00FA5F2E">
        <w:rPr>
          <w:rFonts w:ascii="Gill Sans MT" w:hAnsi="Gill Sans MT"/>
          <w:b/>
          <w:sz w:val="24"/>
          <w:szCs w:val="24"/>
        </w:rPr>
        <w:t xml:space="preserve"> Ministerio de Interior</w:t>
      </w:r>
      <w:r w:rsidR="00A56BC1" w:rsidRPr="00FA5F2E">
        <w:rPr>
          <w:rFonts w:ascii="Gill Sans MT" w:hAnsi="Gill Sans MT"/>
          <w:b/>
          <w:sz w:val="24"/>
          <w:szCs w:val="24"/>
        </w:rPr>
        <w:t xml:space="preserve"> y Policía</w:t>
      </w:r>
      <w:r w:rsidR="008455F2" w:rsidRPr="00FA5F2E">
        <w:rPr>
          <w:rFonts w:ascii="Gill Sans MT" w:hAnsi="Gill Sans MT"/>
          <w:b/>
          <w:sz w:val="24"/>
          <w:szCs w:val="24"/>
        </w:rPr>
        <w:t xml:space="preserve">. </w:t>
      </w:r>
      <w:r w:rsidR="00E26218" w:rsidRPr="00FA5F2E">
        <w:rPr>
          <w:rFonts w:ascii="Gill Sans MT" w:hAnsi="Gill Sans MT"/>
          <w:sz w:val="24"/>
          <w:szCs w:val="24"/>
        </w:rPr>
        <w:t>El Ministerio de Interior</w:t>
      </w:r>
      <w:r w:rsidR="001D28C8" w:rsidRPr="00FA5F2E">
        <w:rPr>
          <w:rFonts w:ascii="Gill Sans MT" w:hAnsi="Gill Sans MT"/>
          <w:sz w:val="24"/>
          <w:szCs w:val="24"/>
        </w:rPr>
        <w:t xml:space="preserve"> y Policía</w:t>
      </w:r>
      <w:r w:rsidR="00E26218" w:rsidRPr="00FA5F2E">
        <w:rPr>
          <w:rFonts w:ascii="Gill Sans MT" w:hAnsi="Gill Sans MT"/>
          <w:sz w:val="24"/>
          <w:szCs w:val="24"/>
        </w:rPr>
        <w:t xml:space="preserve"> es el órgano rector de la seguridad ciudadana, con la responsabilidad de garantizar la adecuada articulación entre el gobierno central, las gobernaciones y los gobiernos locales en los temas de su competencia; gestionar la prevención contra el crimen organizado y la delincuencia común; cogestionar el sistema de inteligencia criminal junto a la Procuraduría General de la República; así como administrar el sistema nacional de armas en manos de la población, y la aplicación de políticas migratorias y de naturalización.</w:t>
      </w:r>
      <w:r w:rsidR="00C63F12" w:rsidRPr="00FA5F2E">
        <w:rPr>
          <w:rFonts w:ascii="Gill Sans MT" w:hAnsi="Gill Sans MT"/>
          <w:sz w:val="24"/>
          <w:szCs w:val="24"/>
        </w:rPr>
        <w:t xml:space="preserve"> Asume la integralidad de las atribuciones y competencias confiadas por ley o decreto a la Secretaría de Estado de Interior y Policía, creada por la Ley N</w:t>
      </w:r>
      <w:r w:rsidR="00F10F38" w:rsidRPr="00FA5F2E">
        <w:rPr>
          <w:rFonts w:ascii="Gill Sans MT" w:hAnsi="Gill Sans MT"/>
          <w:sz w:val="24"/>
          <w:szCs w:val="24"/>
        </w:rPr>
        <w:t>o</w:t>
      </w:r>
      <w:r w:rsidR="00C63F12" w:rsidRPr="00FA5F2E">
        <w:rPr>
          <w:rFonts w:ascii="Gill Sans MT" w:hAnsi="Gill Sans MT"/>
          <w:sz w:val="24"/>
          <w:szCs w:val="24"/>
        </w:rPr>
        <w:t xml:space="preserve">. 4378 del </w:t>
      </w:r>
      <w:r w:rsidR="00965DA3" w:rsidRPr="00FA5F2E">
        <w:rPr>
          <w:rFonts w:ascii="Gill Sans MT" w:hAnsi="Gill Sans MT"/>
          <w:sz w:val="24"/>
          <w:szCs w:val="24"/>
        </w:rPr>
        <w:t>10 de febrero del 1956, a la cual sustituye.</w:t>
      </w:r>
    </w:p>
    <w:p w14:paraId="38A0651E" w14:textId="77777777" w:rsidR="008455F2" w:rsidRPr="00FA5F2E" w:rsidRDefault="008455F2" w:rsidP="009E0BC6">
      <w:pPr>
        <w:spacing w:after="0" w:line="240" w:lineRule="auto"/>
        <w:jc w:val="both"/>
        <w:rPr>
          <w:rFonts w:ascii="Gill Sans MT" w:hAnsi="Gill Sans MT"/>
          <w:sz w:val="24"/>
          <w:szCs w:val="24"/>
        </w:rPr>
      </w:pPr>
    </w:p>
    <w:p w14:paraId="7C5410A1" w14:textId="2A718E8C" w:rsidR="008455F2" w:rsidRPr="00FA5F2E" w:rsidRDefault="0041496F" w:rsidP="001D28C8">
      <w:pPr>
        <w:spacing w:after="0" w:line="240" w:lineRule="auto"/>
        <w:jc w:val="both"/>
        <w:rPr>
          <w:rFonts w:ascii="Gill Sans MT" w:hAnsi="Gill Sans MT"/>
          <w:sz w:val="24"/>
          <w:szCs w:val="24"/>
        </w:rPr>
      </w:pPr>
      <w:r w:rsidRPr="00FA5F2E">
        <w:rPr>
          <w:rFonts w:ascii="Gill Sans MT" w:hAnsi="Gill Sans MT"/>
          <w:b/>
          <w:sz w:val="24"/>
          <w:szCs w:val="24"/>
        </w:rPr>
        <w:t>ARTÍCULO 93</w:t>
      </w:r>
      <w:r w:rsidR="00267A8A" w:rsidRPr="00FA5F2E">
        <w:rPr>
          <w:rFonts w:ascii="Gill Sans MT" w:hAnsi="Gill Sans MT"/>
          <w:b/>
          <w:sz w:val="24"/>
          <w:szCs w:val="24"/>
        </w:rPr>
        <w:t>.</w:t>
      </w:r>
      <w:r w:rsidR="003D2697" w:rsidRPr="00FA5F2E">
        <w:rPr>
          <w:rFonts w:ascii="Gill Sans MT" w:hAnsi="Gill Sans MT"/>
          <w:b/>
          <w:sz w:val="24"/>
          <w:szCs w:val="24"/>
        </w:rPr>
        <w:t xml:space="preserve"> </w:t>
      </w:r>
      <w:r w:rsidR="008455F2" w:rsidRPr="00FA5F2E">
        <w:rPr>
          <w:rFonts w:ascii="Gill Sans MT" w:hAnsi="Gill Sans MT"/>
          <w:b/>
          <w:sz w:val="24"/>
          <w:szCs w:val="24"/>
        </w:rPr>
        <w:t>Viceministerios.</w:t>
      </w:r>
      <w:r w:rsidR="008455F2" w:rsidRPr="00FA5F2E">
        <w:rPr>
          <w:rFonts w:ascii="Gill Sans MT" w:hAnsi="Gill Sans MT"/>
          <w:sz w:val="24"/>
          <w:szCs w:val="24"/>
        </w:rPr>
        <w:t xml:space="preserve"> El </w:t>
      </w:r>
      <w:r w:rsidR="00E26218" w:rsidRPr="00FA5F2E">
        <w:rPr>
          <w:rFonts w:ascii="Gill Sans MT" w:hAnsi="Gill Sans MT"/>
          <w:sz w:val="24"/>
          <w:szCs w:val="24"/>
        </w:rPr>
        <w:t>Ministerio</w:t>
      </w:r>
      <w:r w:rsidR="008455F2" w:rsidRPr="00FA5F2E">
        <w:rPr>
          <w:rFonts w:ascii="Gill Sans MT" w:hAnsi="Gill Sans MT"/>
          <w:sz w:val="24"/>
          <w:szCs w:val="24"/>
        </w:rPr>
        <w:t xml:space="preserve"> de Interior</w:t>
      </w:r>
      <w:r w:rsidR="001D28C8" w:rsidRPr="00FA5F2E">
        <w:rPr>
          <w:rFonts w:ascii="Gill Sans MT" w:hAnsi="Gill Sans MT"/>
          <w:sz w:val="24"/>
          <w:szCs w:val="24"/>
        </w:rPr>
        <w:t xml:space="preserve"> y Policía</w:t>
      </w:r>
      <w:r w:rsidR="008455F2" w:rsidRPr="00FA5F2E">
        <w:rPr>
          <w:rFonts w:ascii="Gill Sans MT" w:hAnsi="Gill Sans MT"/>
          <w:sz w:val="24"/>
          <w:szCs w:val="24"/>
        </w:rPr>
        <w:t xml:space="preserve"> est</w:t>
      </w:r>
      <w:r w:rsidR="00537A1C" w:rsidRPr="00FA5F2E">
        <w:rPr>
          <w:rFonts w:ascii="Gill Sans MT" w:hAnsi="Gill Sans MT"/>
          <w:sz w:val="24"/>
          <w:szCs w:val="24"/>
        </w:rPr>
        <w:t>ará</w:t>
      </w:r>
      <w:r w:rsidR="008455F2" w:rsidRPr="00FA5F2E">
        <w:rPr>
          <w:rFonts w:ascii="Gill Sans MT" w:hAnsi="Gill Sans MT"/>
          <w:sz w:val="24"/>
          <w:szCs w:val="24"/>
        </w:rPr>
        <w:t xml:space="preserve"> conformado por los viceministerios siguientes: </w:t>
      </w:r>
      <w:r w:rsidR="00D01DB2" w:rsidRPr="00FA5F2E">
        <w:rPr>
          <w:rFonts w:ascii="Gill Sans MT" w:hAnsi="Gill Sans MT"/>
          <w:sz w:val="24"/>
          <w:szCs w:val="24"/>
        </w:rPr>
        <w:t>D</w:t>
      </w:r>
      <w:r w:rsidR="001D28C8" w:rsidRPr="00FA5F2E">
        <w:rPr>
          <w:rFonts w:ascii="Gill Sans MT" w:hAnsi="Gill Sans MT"/>
          <w:sz w:val="24"/>
          <w:szCs w:val="24"/>
        </w:rPr>
        <w:t xml:space="preserve">e Seguridad Preventiva en los Sectores Vulnerables; </w:t>
      </w:r>
      <w:r w:rsidR="00D01DB2" w:rsidRPr="00FA5F2E">
        <w:rPr>
          <w:rFonts w:ascii="Gill Sans MT" w:hAnsi="Gill Sans MT"/>
          <w:sz w:val="24"/>
          <w:szCs w:val="24"/>
        </w:rPr>
        <w:t>d</w:t>
      </w:r>
      <w:r w:rsidR="001D28C8" w:rsidRPr="00FA5F2E">
        <w:rPr>
          <w:rFonts w:ascii="Gill Sans MT" w:hAnsi="Gill Sans MT"/>
          <w:sz w:val="24"/>
          <w:szCs w:val="24"/>
        </w:rPr>
        <w:t>e Seguridad de Interior; de S</w:t>
      </w:r>
      <w:r w:rsidR="00206699" w:rsidRPr="00FA5F2E">
        <w:rPr>
          <w:rFonts w:ascii="Gill Sans MT" w:hAnsi="Gill Sans MT"/>
          <w:sz w:val="24"/>
          <w:szCs w:val="24"/>
        </w:rPr>
        <w:t>eguridad Preventiva en las Provincias</w:t>
      </w:r>
      <w:r w:rsidR="001D28C8" w:rsidRPr="00FA5F2E">
        <w:rPr>
          <w:rFonts w:ascii="Gill Sans MT" w:hAnsi="Gill Sans MT"/>
          <w:sz w:val="24"/>
          <w:szCs w:val="24"/>
        </w:rPr>
        <w:t>; de Seguridad</w:t>
      </w:r>
      <w:r w:rsidR="009E7C5E" w:rsidRPr="00FA5F2E">
        <w:rPr>
          <w:rFonts w:ascii="Gill Sans MT" w:hAnsi="Gill Sans MT"/>
          <w:sz w:val="24"/>
          <w:szCs w:val="24"/>
        </w:rPr>
        <w:t>,</w:t>
      </w:r>
      <w:r w:rsidR="001D28C8" w:rsidRPr="00FA5F2E">
        <w:rPr>
          <w:rFonts w:ascii="Gill Sans MT" w:hAnsi="Gill Sans MT"/>
          <w:sz w:val="24"/>
          <w:szCs w:val="24"/>
        </w:rPr>
        <w:t xml:space="preserve"> Gestión Migratoria y Naturalización; de Convivencia Ciudadana; y de Control y Regulación de Armas y Municiones.</w:t>
      </w:r>
    </w:p>
    <w:p w14:paraId="71D52259" w14:textId="77777777" w:rsidR="00793F68" w:rsidRPr="00FA5F2E" w:rsidRDefault="00793F68" w:rsidP="00206699">
      <w:pPr>
        <w:spacing w:after="0" w:line="240" w:lineRule="auto"/>
        <w:jc w:val="both"/>
        <w:rPr>
          <w:rFonts w:ascii="Gill Sans MT" w:hAnsi="Gill Sans MT"/>
          <w:b/>
          <w:sz w:val="24"/>
          <w:szCs w:val="24"/>
        </w:rPr>
      </w:pPr>
    </w:p>
    <w:p w14:paraId="4562995C" w14:textId="278E08FB" w:rsidR="00206699" w:rsidRPr="00FA5F2E" w:rsidRDefault="001D28C8" w:rsidP="00206699">
      <w:pPr>
        <w:spacing w:after="0" w:line="240" w:lineRule="auto"/>
        <w:jc w:val="both"/>
        <w:rPr>
          <w:rFonts w:ascii="Gill Sans MT" w:hAnsi="Gill Sans MT"/>
          <w:sz w:val="24"/>
          <w:szCs w:val="24"/>
        </w:rPr>
      </w:pPr>
      <w:r w:rsidRPr="00FA5F2E">
        <w:rPr>
          <w:rFonts w:ascii="Gill Sans MT" w:hAnsi="Gill Sans MT"/>
          <w:b/>
          <w:sz w:val="24"/>
          <w:szCs w:val="24"/>
        </w:rPr>
        <w:t>ARTÍCULO</w:t>
      </w:r>
      <w:r w:rsidR="0041496F" w:rsidRPr="00FA5F2E">
        <w:rPr>
          <w:rFonts w:ascii="Gill Sans MT" w:hAnsi="Gill Sans MT"/>
          <w:b/>
          <w:sz w:val="24"/>
          <w:szCs w:val="24"/>
        </w:rPr>
        <w:t xml:space="preserve"> 94</w:t>
      </w:r>
      <w:r w:rsidRPr="00FA5F2E">
        <w:rPr>
          <w:rFonts w:ascii="Gill Sans MT" w:hAnsi="Gill Sans MT"/>
          <w:b/>
          <w:sz w:val="24"/>
          <w:szCs w:val="24"/>
        </w:rPr>
        <w:t>. Viceministerio de Seguridad Preventiva en los Sectores Vulnerable</w:t>
      </w:r>
      <w:r w:rsidR="00206699" w:rsidRPr="00FA5F2E">
        <w:rPr>
          <w:rFonts w:ascii="Gill Sans MT" w:hAnsi="Gill Sans MT"/>
          <w:b/>
          <w:sz w:val="24"/>
          <w:szCs w:val="24"/>
        </w:rPr>
        <w:t xml:space="preserve">s. </w:t>
      </w:r>
      <w:r w:rsidR="00206699" w:rsidRPr="00FA5F2E">
        <w:rPr>
          <w:rFonts w:ascii="Gill Sans MT" w:hAnsi="Gill Sans MT"/>
          <w:sz w:val="24"/>
          <w:szCs w:val="24"/>
        </w:rPr>
        <w:t>El Viceministerio de Seguridad Preventiva en los Sectores Vulnerables tiene a su cargo elaborar las políticas de prevención contra el crimen organizado y la delincuencia común, y coordinar las acciones para combatirlos.</w:t>
      </w:r>
    </w:p>
    <w:p w14:paraId="72A23975" w14:textId="77777777" w:rsidR="00206699" w:rsidRPr="00FA5F2E" w:rsidRDefault="00206699" w:rsidP="00206699">
      <w:pPr>
        <w:spacing w:after="0" w:line="240" w:lineRule="auto"/>
        <w:jc w:val="both"/>
        <w:rPr>
          <w:rFonts w:ascii="Gill Sans MT" w:hAnsi="Gill Sans MT"/>
          <w:sz w:val="24"/>
          <w:szCs w:val="24"/>
        </w:rPr>
      </w:pPr>
    </w:p>
    <w:p w14:paraId="548331F1" w14:textId="01137199" w:rsidR="00206699" w:rsidRPr="00FA5F2E" w:rsidRDefault="0041496F" w:rsidP="00206699">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206699" w:rsidRPr="00FA5F2E">
        <w:rPr>
          <w:rFonts w:ascii="Gill Sans MT" w:hAnsi="Gill Sans MT"/>
          <w:sz w:val="24"/>
          <w:szCs w:val="24"/>
        </w:rPr>
        <w:t>El Viceministro o Viceministra de Seguridad Preventiva en los Sectores Vulnerables ejerce las atribuciones y competencias siguientes:</w:t>
      </w:r>
    </w:p>
    <w:p w14:paraId="2320D718" w14:textId="77777777" w:rsidR="00A56BC1" w:rsidRPr="00FA5F2E" w:rsidRDefault="00A56BC1" w:rsidP="00206699">
      <w:pPr>
        <w:spacing w:after="0" w:line="240" w:lineRule="auto"/>
        <w:jc w:val="both"/>
        <w:rPr>
          <w:rFonts w:ascii="Gill Sans MT" w:hAnsi="Gill Sans MT"/>
          <w:sz w:val="24"/>
          <w:szCs w:val="24"/>
        </w:rPr>
      </w:pPr>
    </w:p>
    <w:p w14:paraId="481FCEE1" w14:textId="77777777" w:rsidR="00206699" w:rsidRPr="00FA5F2E" w:rsidRDefault="00206699" w:rsidP="005236FC">
      <w:pPr>
        <w:pStyle w:val="ColorfulList-Accent11"/>
        <w:numPr>
          <w:ilvl w:val="0"/>
          <w:numId w:val="61"/>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Formular las políticas de prevención contra el crimen organizado y la delincuencia común. </w:t>
      </w:r>
    </w:p>
    <w:p w14:paraId="07506FE6" w14:textId="77777777" w:rsidR="00206699" w:rsidRPr="00FA5F2E" w:rsidRDefault="00206699" w:rsidP="005236FC">
      <w:pPr>
        <w:pStyle w:val="ColorfulList-Accent11"/>
        <w:numPr>
          <w:ilvl w:val="0"/>
          <w:numId w:val="61"/>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Coordinar la ejecución de planes y programas operacionales para atacar el crimen y la violencia en la sociedad.</w:t>
      </w:r>
    </w:p>
    <w:p w14:paraId="33E17C15" w14:textId="77777777" w:rsidR="00206699" w:rsidRPr="00FA5F2E" w:rsidRDefault="00206699" w:rsidP="005236FC">
      <w:pPr>
        <w:pStyle w:val="ColorfulList-Accent11"/>
        <w:numPr>
          <w:ilvl w:val="0"/>
          <w:numId w:val="61"/>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Desarrollar acciones relativas al control de bebidas alcohólicas, asistencia en carretera, control y coordinación de la seguridad vial.</w:t>
      </w:r>
    </w:p>
    <w:p w14:paraId="6C620DF0" w14:textId="77777777" w:rsidR="00206699" w:rsidRPr="00FA5F2E" w:rsidRDefault="00206699" w:rsidP="005236FC">
      <w:pPr>
        <w:pStyle w:val="ColorfulList-Accent11"/>
        <w:numPr>
          <w:ilvl w:val="0"/>
          <w:numId w:val="61"/>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Coordinar la política de prevención de incendios y siniestros, así como las actividades de evacuación, protección a las personas y sus bienes.</w:t>
      </w:r>
    </w:p>
    <w:p w14:paraId="6719F7D7" w14:textId="71CCB17B" w:rsidR="00206699" w:rsidRPr="00FA5F2E" w:rsidRDefault="00206699" w:rsidP="001D28C8">
      <w:pPr>
        <w:spacing w:after="0" w:line="240" w:lineRule="auto"/>
        <w:jc w:val="both"/>
        <w:rPr>
          <w:rFonts w:ascii="Gill Sans MT" w:hAnsi="Gill Sans MT"/>
          <w:b/>
          <w:sz w:val="24"/>
          <w:szCs w:val="24"/>
        </w:rPr>
      </w:pPr>
    </w:p>
    <w:p w14:paraId="45EC8E6D" w14:textId="5ACD71AA" w:rsidR="00793F68" w:rsidRPr="00FA5F2E" w:rsidRDefault="001D28C8" w:rsidP="00793F68">
      <w:pPr>
        <w:spacing w:after="0" w:line="240" w:lineRule="auto"/>
        <w:jc w:val="both"/>
        <w:rPr>
          <w:rFonts w:ascii="Gill Sans MT" w:hAnsi="Gill Sans MT"/>
          <w:sz w:val="24"/>
          <w:szCs w:val="24"/>
        </w:rPr>
      </w:pPr>
      <w:r w:rsidRPr="00FA5F2E">
        <w:rPr>
          <w:rFonts w:ascii="Gill Sans MT" w:hAnsi="Gill Sans MT"/>
          <w:b/>
          <w:sz w:val="24"/>
          <w:szCs w:val="24"/>
        </w:rPr>
        <w:t>ARTÍCULO</w:t>
      </w:r>
      <w:r w:rsidR="0041496F" w:rsidRPr="00FA5F2E">
        <w:rPr>
          <w:rFonts w:ascii="Gill Sans MT" w:hAnsi="Gill Sans MT"/>
          <w:b/>
          <w:sz w:val="24"/>
          <w:szCs w:val="24"/>
        </w:rPr>
        <w:t xml:space="preserve"> 95</w:t>
      </w:r>
      <w:r w:rsidRPr="00FA5F2E">
        <w:rPr>
          <w:rFonts w:ascii="Gill Sans MT" w:hAnsi="Gill Sans MT"/>
          <w:b/>
          <w:sz w:val="24"/>
          <w:szCs w:val="24"/>
        </w:rPr>
        <w:t xml:space="preserve">. Viceministerio de Seguridad de Interior. </w:t>
      </w:r>
      <w:r w:rsidR="00793F68" w:rsidRPr="00FA5F2E">
        <w:rPr>
          <w:rFonts w:ascii="Gill Sans MT" w:hAnsi="Gill Sans MT"/>
          <w:sz w:val="24"/>
          <w:szCs w:val="24"/>
        </w:rPr>
        <w:t xml:space="preserve">El Viceministerio de Seguridad de Interior tiene a su cargo la coordinación, vigilancia y control de las compañías y personas dedicadas a la seguridad privada y de particulares, así como gestionar las estadísticas y las informaciones que permitan anticipar, prevenir o perseguir acciones criminales, terroristas o que busquen en cualquier modo la desestabilización de la seguridad </w:t>
      </w:r>
      <w:r w:rsidR="00793F68" w:rsidRPr="00FA5F2E">
        <w:rPr>
          <w:rFonts w:ascii="Gill Sans MT" w:hAnsi="Gill Sans MT"/>
          <w:sz w:val="24"/>
          <w:szCs w:val="24"/>
        </w:rPr>
        <w:lastRenderedPageBreak/>
        <w:t>interior, delitos electrónicos y financieros, y la coordinación de las investigaciones internacionales.</w:t>
      </w:r>
    </w:p>
    <w:p w14:paraId="1F20C4B1" w14:textId="77777777" w:rsidR="00793F68" w:rsidRPr="00FA5F2E" w:rsidRDefault="00793F68" w:rsidP="00793F68">
      <w:pPr>
        <w:spacing w:after="0" w:line="240" w:lineRule="auto"/>
        <w:jc w:val="both"/>
        <w:rPr>
          <w:rFonts w:ascii="Gill Sans MT" w:hAnsi="Gill Sans MT"/>
          <w:sz w:val="24"/>
          <w:szCs w:val="24"/>
        </w:rPr>
      </w:pPr>
    </w:p>
    <w:p w14:paraId="47266CA7" w14:textId="38D48033" w:rsidR="00793F68" w:rsidRPr="00FA5F2E" w:rsidRDefault="0041496F" w:rsidP="00793F68">
      <w:pPr>
        <w:spacing w:after="0" w:line="240" w:lineRule="auto"/>
        <w:jc w:val="both"/>
        <w:rPr>
          <w:rFonts w:ascii="Gill Sans MT" w:hAnsi="Gill Sans MT"/>
          <w:sz w:val="24"/>
          <w:szCs w:val="24"/>
          <w:lang w:eastAsia="fr-FR"/>
        </w:rPr>
      </w:pPr>
      <w:r w:rsidRPr="00FA5F2E">
        <w:rPr>
          <w:rFonts w:ascii="Gill Sans MT" w:hAnsi="Gill Sans MT"/>
          <w:b/>
          <w:sz w:val="24"/>
          <w:szCs w:val="24"/>
        </w:rPr>
        <w:t xml:space="preserve">PÁRRAFO. </w:t>
      </w:r>
      <w:r w:rsidR="00793F68" w:rsidRPr="00FA5F2E">
        <w:rPr>
          <w:rFonts w:ascii="Gill Sans MT" w:hAnsi="Gill Sans MT"/>
          <w:sz w:val="24"/>
          <w:szCs w:val="24"/>
          <w:lang w:eastAsia="fr-FR"/>
        </w:rPr>
        <w:t xml:space="preserve">El Viceministro o Viceministra de </w:t>
      </w:r>
      <w:r w:rsidR="00793F68" w:rsidRPr="00FA5F2E">
        <w:rPr>
          <w:rFonts w:ascii="Gill Sans MT" w:hAnsi="Gill Sans MT"/>
          <w:sz w:val="24"/>
          <w:szCs w:val="24"/>
        </w:rPr>
        <w:t>Seguridad de Interior</w:t>
      </w:r>
      <w:r w:rsidR="00793F68" w:rsidRPr="00FA5F2E">
        <w:rPr>
          <w:rFonts w:ascii="Gill Sans MT" w:hAnsi="Gill Sans MT"/>
          <w:sz w:val="24"/>
          <w:szCs w:val="24"/>
          <w:lang w:eastAsia="fr-FR"/>
        </w:rPr>
        <w:t xml:space="preserve"> tiene a su cargo las atribuciones y competencias siguientes:</w:t>
      </w:r>
    </w:p>
    <w:p w14:paraId="28231EE8" w14:textId="77777777" w:rsidR="00793F68" w:rsidRPr="00FA5F2E" w:rsidRDefault="00793F68" w:rsidP="00793F68">
      <w:pPr>
        <w:spacing w:after="0" w:line="240" w:lineRule="auto"/>
        <w:jc w:val="both"/>
        <w:rPr>
          <w:rFonts w:ascii="Gill Sans MT" w:hAnsi="Gill Sans MT"/>
          <w:sz w:val="24"/>
          <w:szCs w:val="24"/>
          <w:lang w:eastAsia="fr-FR"/>
        </w:rPr>
      </w:pPr>
    </w:p>
    <w:p w14:paraId="666574C2" w14:textId="77777777" w:rsidR="00793F68" w:rsidRPr="00FA5F2E" w:rsidRDefault="00793F68" w:rsidP="005236FC">
      <w:pPr>
        <w:pStyle w:val="ColorfulList-Accent11"/>
        <w:numPr>
          <w:ilvl w:val="0"/>
          <w:numId w:val="66"/>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Coordinar, vigilar y controlar las compañías y personas dedicadas a la seguridad privada y de particulares. </w:t>
      </w:r>
    </w:p>
    <w:p w14:paraId="5D3D2572" w14:textId="77777777" w:rsidR="00793F68" w:rsidRPr="00FA5F2E" w:rsidRDefault="00793F68" w:rsidP="005236FC">
      <w:pPr>
        <w:pStyle w:val="ColorfulList-Accent11"/>
        <w:numPr>
          <w:ilvl w:val="0"/>
          <w:numId w:val="66"/>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Gestionar, coordinar, acopiar y administrar las estadísticas e informaciones que permitan anticipar y prevenir cualquier acción criminal o terrorista que altere la seguridad ciudadana, o que busquen en cualquier modo la desestabilización de la seguridad interior. </w:t>
      </w:r>
    </w:p>
    <w:p w14:paraId="0DD260A2" w14:textId="77777777" w:rsidR="00793F68" w:rsidRPr="00FA5F2E" w:rsidRDefault="00793F68" w:rsidP="005236FC">
      <w:pPr>
        <w:pStyle w:val="ColorfulList-Accent11"/>
        <w:numPr>
          <w:ilvl w:val="0"/>
          <w:numId w:val="66"/>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Evaluar y analizar informaciones sobre delitos electrónicos y financieros.</w:t>
      </w:r>
    </w:p>
    <w:p w14:paraId="5AD1CEA3" w14:textId="77777777" w:rsidR="00793F68" w:rsidRPr="00FA5F2E" w:rsidRDefault="00793F68" w:rsidP="005236FC">
      <w:pPr>
        <w:pStyle w:val="ColorfulList-Accent11"/>
        <w:numPr>
          <w:ilvl w:val="0"/>
          <w:numId w:val="66"/>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Coordinar la ejecución de planes y programas contra la delincuencia común, el crimen organizado y la violencia en la sociedad.</w:t>
      </w:r>
    </w:p>
    <w:p w14:paraId="3DF12E5D" w14:textId="77777777" w:rsidR="00793F68" w:rsidRPr="00FA5F2E" w:rsidRDefault="00793F68" w:rsidP="005236FC">
      <w:pPr>
        <w:pStyle w:val="ColorfulList-Accent11"/>
        <w:numPr>
          <w:ilvl w:val="0"/>
          <w:numId w:val="66"/>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Coordinar acciones de inteligencia e investigación delictiva con la Organización Internacional de Policía Criminal (INTERPOL). </w:t>
      </w:r>
    </w:p>
    <w:p w14:paraId="1096C543" w14:textId="2495A7FF" w:rsidR="009E7C5E" w:rsidRPr="00FA5F2E" w:rsidRDefault="009E7C5E" w:rsidP="001D28C8">
      <w:pPr>
        <w:spacing w:after="0" w:line="240" w:lineRule="auto"/>
        <w:jc w:val="both"/>
        <w:rPr>
          <w:rFonts w:ascii="Gill Sans MT" w:hAnsi="Gill Sans MT"/>
          <w:b/>
          <w:sz w:val="24"/>
          <w:szCs w:val="24"/>
        </w:rPr>
      </w:pPr>
    </w:p>
    <w:p w14:paraId="6CBCFD22" w14:textId="6A391A34" w:rsidR="00206699" w:rsidRPr="00FA5F2E" w:rsidRDefault="001D28C8" w:rsidP="00206699">
      <w:pPr>
        <w:spacing w:after="0" w:line="240" w:lineRule="auto"/>
        <w:jc w:val="both"/>
        <w:rPr>
          <w:rFonts w:ascii="Gill Sans MT" w:hAnsi="Gill Sans MT"/>
          <w:b/>
          <w:sz w:val="24"/>
          <w:szCs w:val="24"/>
        </w:rPr>
      </w:pPr>
      <w:r w:rsidRPr="00FA5F2E">
        <w:rPr>
          <w:rFonts w:ascii="Gill Sans MT" w:hAnsi="Gill Sans MT"/>
          <w:b/>
          <w:sz w:val="24"/>
          <w:szCs w:val="24"/>
        </w:rPr>
        <w:t>ARTÍCULO</w:t>
      </w:r>
      <w:r w:rsidR="0041496F" w:rsidRPr="00FA5F2E">
        <w:rPr>
          <w:rFonts w:ascii="Gill Sans MT" w:hAnsi="Gill Sans MT"/>
          <w:b/>
          <w:sz w:val="24"/>
          <w:szCs w:val="24"/>
        </w:rPr>
        <w:t xml:space="preserve"> 96</w:t>
      </w:r>
      <w:r w:rsidRPr="00FA5F2E">
        <w:rPr>
          <w:rFonts w:ascii="Gill Sans MT" w:hAnsi="Gill Sans MT"/>
          <w:b/>
          <w:sz w:val="24"/>
          <w:szCs w:val="24"/>
        </w:rPr>
        <w:t>. Viceministerio de Seguridad Preven</w:t>
      </w:r>
      <w:r w:rsidR="00206699" w:rsidRPr="00FA5F2E">
        <w:rPr>
          <w:rFonts w:ascii="Gill Sans MT" w:hAnsi="Gill Sans MT"/>
          <w:b/>
          <w:sz w:val="24"/>
          <w:szCs w:val="24"/>
        </w:rPr>
        <w:t>tiva en las Provincias</w:t>
      </w:r>
      <w:r w:rsidRPr="00FA5F2E">
        <w:rPr>
          <w:rFonts w:ascii="Gill Sans MT" w:hAnsi="Gill Sans MT"/>
          <w:b/>
          <w:sz w:val="24"/>
          <w:szCs w:val="24"/>
          <w:lang w:eastAsia="fr-FR"/>
        </w:rPr>
        <w:t>.</w:t>
      </w:r>
      <w:r w:rsidR="00206699" w:rsidRPr="00FA5F2E">
        <w:rPr>
          <w:rFonts w:ascii="Gill Sans MT" w:hAnsi="Gill Sans MT"/>
          <w:b/>
          <w:sz w:val="24"/>
          <w:szCs w:val="24"/>
        </w:rPr>
        <w:t xml:space="preserve"> </w:t>
      </w:r>
      <w:r w:rsidR="00206699" w:rsidRPr="00FA5F2E">
        <w:rPr>
          <w:rFonts w:ascii="Gill Sans MT" w:hAnsi="Gill Sans MT"/>
          <w:sz w:val="24"/>
          <w:szCs w:val="24"/>
        </w:rPr>
        <w:t>El Viceministerio de Seguridad Preventiva en las Provincias tiene a su cargo establecer los mecanismos de coordinación entre el gobierno central y los gobiernos locales, asistir y apoyar para el adecuado desempeño de sus funciones y la correcta aplicación de las políticas, planes, proyectos de prevención de seguridad y ejercicio de los derechos civiles y políticos.</w:t>
      </w:r>
    </w:p>
    <w:p w14:paraId="2947ECA7" w14:textId="77777777" w:rsidR="00206699" w:rsidRPr="00FA5F2E" w:rsidRDefault="00206699" w:rsidP="00206699">
      <w:pPr>
        <w:spacing w:after="0" w:line="240" w:lineRule="auto"/>
        <w:jc w:val="both"/>
        <w:rPr>
          <w:rFonts w:ascii="Gill Sans MT" w:hAnsi="Gill Sans MT"/>
          <w:sz w:val="24"/>
          <w:szCs w:val="24"/>
        </w:rPr>
      </w:pPr>
    </w:p>
    <w:p w14:paraId="474E7A57" w14:textId="38408876" w:rsidR="00206699" w:rsidRPr="00FA5F2E" w:rsidRDefault="0041496F" w:rsidP="00206699">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206699" w:rsidRPr="00FA5F2E">
        <w:rPr>
          <w:rFonts w:ascii="Gill Sans MT" w:hAnsi="Gill Sans MT"/>
          <w:sz w:val="24"/>
          <w:szCs w:val="24"/>
        </w:rPr>
        <w:t>El Viceministro o Viceministra de Seguridad Preventiva en las Provincias ejerce las atribuciones y competencias siguientes:</w:t>
      </w:r>
    </w:p>
    <w:p w14:paraId="28B833DF" w14:textId="73AE0197" w:rsidR="00206699" w:rsidRPr="00FA5F2E" w:rsidRDefault="00206699" w:rsidP="005236FC">
      <w:pPr>
        <w:pStyle w:val="ColorfulList-Accent11"/>
        <w:numPr>
          <w:ilvl w:val="0"/>
          <w:numId w:val="64"/>
        </w:numPr>
        <w:spacing w:after="0" w:line="240" w:lineRule="auto"/>
        <w:contextualSpacing/>
        <w:jc w:val="both"/>
        <w:rPr>
          <w:rFonts w:ascii="Gill Sans MT" w:hAnsi="Gill Sans MT"/>
          <w:sz w:val="24"/>
          <w:szCs w:val="24"/>
        </w:rPr>
      </w:pPr>
      <w:r w:rsidRPr="00FA5F2E">
        <w:rPr>
          <w:rFonts w:ascii="Gill Sans MT" w:hAnsi="Gill Sans MT"/>
          <w:sz w:val="24"/>
          <w:szCs w:val="24"/>
        </w:rPr>
        <w:t>Diseñar y establecer los mecanismos de coordinación y enlace entre el gobierno central y los gobiernos locales y Gobernadores Provinciales, en temas relacionados con la seguridad ciudadana.</w:t>
      </w:r>
    </w:p>
    <w:p w14:paraId="234A9673" w14:textId="21BB86B0" w:rsidR="00206699" w:rsidRPr="00FA5F2E" w:rsidRDefault="00206699" w:rsidP="005236FC">
      <w:pPr>
        <w:pStyle w:val="ColorfulList-Accent11"/>
        <w:numPr>
          <w:ilvl w:val="0"/>
          <w:numId w:val="64"/>
        </w:numPr>
        <w:spacing w:after="0" w:line="240" w:lineRule="auto"/>
        <w:contextualSpacing/>
        <w:jc w:val="both"/>
        <w:rPr>
          <w:rFonts w:ascii="Gill Sans MT" w:hAnsi="Gill Sans MT"/>
          <w:sz w:val="24"/>
          <w:szCs w:val="24"/>
        </w:rPr>
      </w:pPr>
      <w:r w:rsidRPr="00FA5F2E">
        <w:rPr>
          <w:rFonts w:ascii="Gill Sans MT" w:hAnsi="Gill Sans MT"/>
          <w:sz w:val="24"/>
          <w:szCs w:val="24"/>
        </w:rPr>
        <w:t>Velar por la aplicación de políticas, planes, proyectos de prevención de seguridad y ejercicio de los derechos civiles de los ciudadanos.</w:t>
      </w:r>
    </w:p>
    <w:p w14:paraId="360E8F2B" w14:textId="77777777" w:rsidR="00206699" w:rsidRPr="00FA5F2E" w:rsidRDefault="00206699" w:rsidP="001D28C8">
      <w:pPr>
        <w:spacing w:after="0" w:line="240" w:lineRule="auto"/>
        <w:jc w:val="both"/>
        <w:rPr>
          <w:rFonts w:ascii="Gill Sans MT" w:hAnsi="Gill Sans MT"/>
          <w:b/>
          <w:sz w:val="24"/>
          <w:szCs w:val="24"/>
        </w:rPr>
      </w:pPr>
    </w:p>
    <w:p w14:paraId="7AF31B9B" w14:textId="1AA952C3" w:rsidR="009E7C5E" w:rsidRPr="00FA5F2E" w:rsidRDefault="001D28C8" w:rsidP="009E7C5E">
      <w:pPr>
        <w:spacing w:after="0" w:line="240" w:lineRule="auto"/>
        <w:jc w:val="both"/>
        <w:rPr>
          <w:rFonts w:ascii="Gill Sans MT" w:hAnsi="Gill Sans MT"/>
          <w:b/>
          <w:sz w:val="24"/>
          <w:szCs w:val="24"/>
        </w:rPr>
      </w:pPr>
      <w:r w:rsidRPr="00FA5F2E">
        <w:rPr>
          <w:rFonts w:ascii="Gill Sans MT" w:hAnsi="Gill Sans MT"/>
          <w:b/>
          <w:sz w:val="24"/>
          <w:szCs w:val="24"/>
        </w:rPr>
        <w:t>ARTÍCULO</w:t>
      </w:r>
      <w:r w:rsidR="0041496F" w:rsidRPr="00FA5F2E">
        <w:rPr>
          <w:rFonts w:ascii="Gill Sans MT" w:hAnsi="Gill Sans MT"/>
          <w:b/>
          <w:sz w:val="24"/>
          <w:szCs w:val="24"/>
        </w:rPr>
        <w:t xml:space="preserve"> 97</w:t>
      </w:r>
      <w:r w:rsidRPr="00FA5F2E">
        <w:rPr>
          <w:rFonts w:ascii="Gill Sans MT" w:hAnsi="Gill Sans MT"/>
          <w:b/>
          <w:sz w:val="24"/>
          <w:szCs w:val="24"/>
        </w:rPr>
        <w:t>. Viceministerio de Seguridad</w:t>
      </w:r>
      <w:r w:rsidR="009E7C5E" w:rsidRPr="00FA5F2E">
        <w:rPr>
          <w:rFonts w:ascii="Gill Sans MT" w:hAnsi="Gill Sans MT"/>
          <w:b/>
          <w:sz w:val="24"/>
          <w:szCs w:val="24"/>
        </w:rPr>
        <w:t>,</w:t>
      </w:r>
      <w:r w:rsidRPr="00FA5F2E">
        <w:rPr>
          <w:rFonts w:ascii="Gill Sans MT" w:hAnsi="Gill Sans MT"/>
          <w:b/>
          <w:sz w:val="24"/>
          <w:szCs w:val="24"/>
        </w:rPr>
        <w:t xml:space="preserve"> Gesti</w:t>
      </w:r>
      <w:r w:rsidR="009E7C5E" w:rsidRPr="00FA5F2E">
        <w:rPr>
          <w:rFonts w:ascii="Gill Sans MT" w:hAnsi="Gill Sans MT"/>
          <w:b/>
          <w:sz w:val="24"/>
          <w:szCs w:val="24"/>
        </w:rPr>
        <w:t xml:space="preserve">ón Migratoria y Naturalización. </w:t>
      </w:r>
      <w:r w:rsidR="009E7C5E" w:rsidRPr="00FA5F2E">
        <w:rPr>
          <w:rFonts w:ascii="Gill Sans MT" w:hAnsi="Gill Sans MT"/>
          <w:sz w:val="24"/>
          <w:szCs w:val="24"/>
        </w:rPr>
        <w:t xml:space="preserve">El Viceministerio de </w:t>
      </w:r>
      <w:r w:rsidR="00206699" w:rsidRPr="00FA5F2E">
        <w:rPr>
          <w:rFonts w:ascii="Gill Sans MT" w:hAnsi="Gill Sans MT"/>
          <w:sz w:val="24"/>
          <w:szCs w:val="24"/>
        </w:rPr>
        <w:t xml:space="preserve">Seguridad, Gestión Migratoria y Naturalización </w:t>
      </w:r>
      <w:r w:rsidR="009E7C5E" w:rsidRPr="00FA5F2E">
        <w:rPr>
          <w:rFonts w:ascii="Gill Sans MT" w:hAnsi="Gill Sans MT"/>
          <w:sz w:val="24"/>
          <w:szCs w:val="24"/>
        </w:rPr>
        <w:t>tiene a su cargo la formulación y evaluación de las políticas y legislación migratorias y de naturalización, a fin de regular los flujos migratorios en el territorio nacional.</w:t>
      </w:r>
    </w:p>
    <w:p w14:paraId="5B771499" w14:textId="77777777" w:rsidR="009E7C5E" w:rsidRPr="00FA5F2E" w:rsidRDefault="009E7C5E" w:rsidP="009E7C5E">
      <w:pPr>
        <w:spacing w:after="0" w:line="240" w:lineRule="auto"/>
        <w:jc w:val="both"/>
        <w:rPr>
          <w:rFonts w:ascii="Gill Sans MT" w:hAnsi="Gill Sans MT"/>
          <w:sz w:val="24"/>
          <w:szCs w:val="24"/>
        </w:rPr>
      </w:pPr>
    </w:p>
    <w:p w14:paraId="025E2533" w14:textId="440D916F" w:rsidR="009E7C5E" w:rsidRPr="00FA5F2E" w:rsidRDefault="0041496F" w:rsidP="009E7C5E">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9E7C5E" w:rsidRPr="00FA5F2E">
        <w:rPr>
          <w:rFonts w:ascii="Gill Sans MT" w:hAnsi="Gill Sans MT"/>
          <w:sz w:val="24"/>
          <w:szCs w:val="24"/>
        </w:rPr>
        <w:t xml:space="preserve">El Viceministro o Viceministra de </w:t>
      </w:r>
      <w:r w:rsidR="00206699" w:rsidRPr="00FA5F2E">
        <w:rPr>
          <w:rFonts w:ascii="Gill Sans MT" w:hAnsi="Gill Sans MT"/>
          <w:sz w:val="24"/>
          <w:szCs w:val="24"/>
        </w:rPr>
        <w:t xml:space="preserve">Seguridad, Gestión Migratoria y Naturalización </w:t>
      </w:r>
      <w:r w:rsidR="009E7C5E" w:rsidRPr="00FA5F2E">
        <w:rPr>
          <w:rFonts w:ascii="Gill Sans MT" w:hAnsi="Gill Sans MT"/>
          <w:sz w:val="24"/>
          <w:szCs w:val="24"/>
        </w:rPr>
        <w:t>ejerce las atribuciones y competencias siguientes:</w:t>
      </w:r>
    </w:p>
    <w:p w14:paraId="70C5D36A" w14:textId="77777777" w:rsidR="009E7C5E" w:rsidRPr="00FA5F2E" w:rsidRDefault="009E7C5E" w:rsidP="005236FC">
      <w:pPr>
        <w:pStyle w:val="ColorfulList-Accent11"/>
        <w:numPr>
          <w:ilvl w:val="0"/>
          <w:numId w:val="63"/>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Formular y evaluar las políticas y legislación migratorias y de naturalización, a fin de regular los flujos migratorios en el territorio nacional.</w:t>
      </w:r>
    </w:p>
    <w:p w14:paraId="704C8B0F" w14:textId="77777777" w:rsidR="009E7C5E" w:rsidRPr="00FA5F2E" w:rsidRDefault="009E7C5E" w:rsidP="005236FC">
      <w:pPr>
        <w:pStyle w:val="ColorfulList-Accent11"/>
        <w:numPr>
          <w:ilvl w:val="0"/>
          <w:numId w:val="63"/>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Coordinar con instituciones públicas y privadas acciones que contribuyan con la regulación del flujo migratorio.</w:t>
      </w:r>
    </w:p>
    <w:p w14:paraId="55F1A3AE" w14:textId="1226F338" w:rsidR="001D28C8" w:rsidRPr="00FA5F2E" w:rsidRDefault="009E7C5E" w:rsidP="005236FC">
      <w:pPr>
        <w:pStyle w:val="ColorfulList-Accent11"/>
        <w:numPr>
          <w:ilvl w:val="0"/>
          <w:numId w:val="63"/>
        </w:numPr>
        <w:spacing w:after="0" w:line="240" w:lineRule="auto"/>
        <w:ind w:left="426" w:hanging="284"/>
        <w:contextualSpacing/>
        <w:jc w:val="both"/>
        <w:rPr>
          <w:rFonts w:ascii="Gill Sans MT" w:hAnsi="Gill Sans MT"/>
          <w:b/>
          <w:sz w:val="24"/>
          <w:szCs w:val="24"/>
          <w:lang w:eastAsia="fr-FR"/>
        </w:rPr>
      </w:pPr>
      <w:r w:rsidRPr="00FA5F2E">
        <w:rPr>
          <w:rFonts w:ascii="Gill Sans MT" w:hAnsi="Gill Sans MT"/>
          <w:sz w:val="24"/>
          <w:szCs w:val="24"/>
        </w:rPr>
        <w:t>Velar porque se apliquen las políticas y regulaciones migratorias aprobadas.</w:t>
      </w:r>
    </w:p>
    <w:p w14:paraId="0677B76D" w14:textId="77777777" w:rsidR="009E7C5E" w:rsidRPr="00FA5F2E" w:rsidRDefault="009E7C5E" w:rsidP="001D28C8">
      <w:pPr>
        <w:spacing w:after="0" w:line="240" w:lineRule="auto"/>
        <w:jc w:val="both"/>
        <w:rPr>
          <w:rFonts w:ascii="Gill Sans MT" w:hAnsi="Gill Sans MT"/>
          <w:b/>
          <w:sz w:val="24"/>
          <w:szCs w:val="24"/>
        </w:rPr>
      </w:pPr>
    </w:p>
    <w:p w14:paraId="5C34DD4A" w14:textId="717DEB23" w:rsidR="009E7C5E" w:rsidRPr="00FA5F2E" w:rsidRDefault="001D28C8" w:rsidP="009E7C5E">
      <w:pPr>
        <w:spacing w:after="0" w:line="240" w:lineRule="auto"/>
        <w:jc w:val="both"/>
        <w:rPr>
          <w:rFonts w:ascii="Gill Sans MT" w:hAnsi="Gill Sans MT"/>
          <w:sz w:val="24"/>
          <w:szCs w:val="24"/>
        </w:rPr>
      </w:pPr>
      <w:r w:rsidRPr="00FA5F2E">
        <w:rPr>
          <w:rFonts w:ascii="Gill Sans MT" w:hAnsi="Gill Sans MT"/>
          <w:b/>
          <w:sz w:val="24"/>
          <w:szCs w:val="24"/>
        </w:rPr>
        <w:lastRenderedPageBreak/>
        <w:t>ARTÍCULO</w:t>
      </w:r>
      <w:r w:rsidR="0041496F" w:rsidRPr="00FA5F2E">
        <w:rPr>
          <w:rFonts w:ascii="Gill Sans MT" w:hAnsi="Gill Sans MT"/>
          <w:b/>
          <w:sz w:val="24"/>
          <w:szCs w:val="24"/>
        </w:rPr>
        <w:t xml:space="preserve"> 98</w:t>
      </w:r>
      <w:r w:rsidRPr="00FA5F2E">
        <w:rPr>
          <w:rFonts w:ascii="Gill Sans MT" w:hAnsi="Gill Sans MT"/>
          <w:b/>
          <w:sz w:val="24"/>
          <w:szCs w:val="24"/>
        </w:rPr>
        <w:t>. Viceminis</w:t>
      </w:r>
      <w:r w:rsidR="009E7C5E" w:rsidRPr="00FA5F2E">
        <w:rPr>
          <w:rFonts w:ascii="Gill Sans MT" w:hAnsi="Gill Sans MT"/>
          <w:b/>
          <w:sz w:val="24"/>
          <w:szCs w:val="24"/>
        </w:rPr>
        <w:t xml:space="preserve">terio de Convivencia Ciudadana. </w:t>
      </w:r>
      <w:r w:rsidR="009E7C5E" w:rsidRPr="00FA5F2E">
        <w:rPr>
          <w:rFonts w:ascii="Gill Sans MT" w:hAnsi="Gill Sans MT"/>
          <w:sz w:val="24"/>
          <w:szCs w:val="24"/>
        </w:rPr>
        <w:t>El Viceministerio de Convivencia Ciudadana tiene a su cargo el desarrollo de acciones sociales, para asegurar igualdad de oportunidades a la población para el ejercicio de sus derechos fundamentales, en apoyo al clima de seguridad ciudadana en el país, así como desarrollar procesos de capacitación dirigidos al personal de los organismos responsables de la seguridad ciudadana y la población en sentido general.</w:t>
      </w:r>
    </w:p>
    <w:p w14:paraId="731A3D2B" w14:textId="77777777" w:rsidR="009E7C5E" w:rsidRPr="00FA5F2E" w:rsidRDefault="009E7C5E" w:rsidP="009E7C5E">
      <w:pPr>
        <w:spacing w:after="0" w:line="240" w:lineRule="auto"/>
        <w:jc w:val="both"/>
        <w:rPr>
          <w:rFonts w:ascii="Gill Sans MT" w:hAnsi="Gill Sans MT"/>
          <w:sz w:val="24"/>
          <w:szCs w:val="24"/>
        </w:rPr>
      </w:pPr>
    </w:p>
    <w:p w14:paraId="50A990EF" w14:textId="5A13D81B" w:rsidR="009E7C5E" w:rsidRPr="00FA5F2E" w:rsidRDefault="0041496F" w:rsidP="009E7C5E">
      <w:pPr>
        <w:spacing w:after="0" w:line="240" w:lineRule="auto"/>
        <w:jc w:val="both"/>
        <w:rPr>
          <w:rFonts w:ascii="Gill Sans MT" w:hAnsi="Gill Sans MT"/>
          <w:sz w:val="24"/>
          <w:szCs w:val="24"/>
          <w:lang w:eastAsia="fr-FR"/>
        </w:rPr>
      </w:pPr>
      <w:r w:rsidRPr="00FA5F2E">
        <w:rPr>
          <w:rFonts w:ascii="Gill Sans MT" w:hAnsi="Gill Sans MT"/>
          <w:b/>
          <w:sz w:val="24"/>
          <w:szCs w:val="24"/>
        </w:rPr>
        <w:t xml:space="preserve">PÁRRAFO. </w:t>
      </w:r>
      <w:r w:rsidR="009E7C5E" w:rsidRPr="00FA5F2E">
        <w:rPr>
          <w:rFonts w:ascii="Gill Sans MT" w:hAnsi="Gill Sans MT"/>
          <w:sz w:val="24"/>
          <w:szCs w:val="24"/>
          <w:lang w:eastAsia="fr-FR"/>
        </w:rPr>
        <w:t>El Viceministro o Viceministra de Convivencia Ciudadana ejerce las atribuciones y competencias siguientes:</w:t>
      </w:r>
    </w:p>
    <w:p w14:paraId="1429F379" w14:textId="77777777" w:rsidR="009E7C5E" w:rsidRPr="00FA5F2E" w:rsidRDefault="009E7C5E" w:rsidP="009E7C5E">
      <w:pPr>
        <w:spacing w:after="0" w:line="240" w:lineRule="auto"/>
        <w:jc w:val="both"/>
        <w:rPr>
          <w:rFonts w:ascii="Gill Sans MT" w:hAnsi="Gill Sans MT"/>
          <w:sz w:val="24"/>
          <w:szCs w:val="24"/>
          <w:lang w:eastAsia="fr-FR"/>
        </w:rPr>
      </w:pPr>
    </w:p>
    <w:p w14:paraId="286E29D9" w14:textId="77777777" w:rsidR="009E7C5E" w:rsidRPr="00FA5F2E" w:rsidRDefault="009E7C5E" w:rsidP="005236FC">
      <w:pPr>
        <w:pStyle w:val="ColorfulList-Accent11"/>
        <w:numPr>
          <w:ilvl w:val="0"/>
          <w:numId w:val="65"/>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Coordinar acciones sociales ante las demás instituciones del Estado, con la finalidad de beneficiar a la población excluida con servicios de salud, educación, trabajo, vivienda, recreación, cultura y deportes para el fortalecimiento de la seguridad ciudadana.</w:t>
      </w:r>
    </w:p>
    <w:p w14:paraId="254828D9" w14:textId="77777777" w:rsidR="009E7C5E" w:rsidRPr="00FA5F2E" w:rsidRDefault="009E7C5E" w:rsidP="005236FC">
      <w:pPr>
        <w:pStyle w:val="ColorfulList-Accent11"/>
        <w:numPr>
          <w:ilvl w:val="0"/>
          <w:numId w:val="65"/>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Elaborar programas de acción social y de educación sobre los derechos fundamentales de la población, en apoyo al clima de seguridad ciudadana en el país.</w:t>
      </w:r>
    </w:p>
    <w:p w14:paraId="076CA86B" w14:textId="72677D20" w:rsidR="001D28C8" w:rsidRPr="00FA5F2E" w:rsidRDefault="009E7C5E" w:rsidP="005236FC">
      <w:pPr>
        <w:pStyle w:val="ColorfulList-Accent11"/>
        <w:numPr>
          <w:ilvl w:val="0"/>
          <w:numId w:val="65"/>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Elaborar, coordinar y desarrollar procesos de capacitación dirigidos al personal de los organismos responsables de la seguridad ciudadana y la población en sentido general.</w:t>
      </w:r>
    </w:p>
    <w:p w14:paraId="63FFA006" w14:textId="77777777" w:rsidR="009E7C5E" w:rsidRPr="00FA5F2E" w:rsidRDefault="009E7C5E" w:rsidP="001D28C8">
      <w:pPr>
        <w:spacing w:after="0" w:line="240" w:lineRule="auto"/>
        <w:jc w:val="both"/>
        <w:rPr>
          <w:rFonts w:ascii="Gill Sans MT" w:hAnsi="Gill Sans MT"/>
          <w:b/>
          <w:sz w:val="24"/>
          <w:szCs w:val="24"/>
        </w:rPr>
      </w:pPr>
    </w:p>
    <w:p w14:paraId="4243664B" w14:textId="161DCFF1" w:rsidR="009E7C5E" w:rsidRPr="00FA5F2E" w:rsidRDefault="001D28C8" w:rsidP="009E7C5E">
      <w:pPr>
        <w:spacing w:after="0" w:line="240" w:lineRule="auto"/>
        <w:jc w:val="both"/>
        <w:rPr>
          <w:rFonts w:ascii="Gill Sans MT" w:hAnsi="Gill Sans MT"/>
          <w:b/>
          <w:sz w:val="24"/>
          <w:szCs w:val="24"/>
          <w:lang w:eastAsia="fr-FR"/>
        </w:rPr>
      </w:pPr>
      <w:r w:rsidRPr="00FA5F2E">
        <w:rPr>
          <w:rFonts w:ascii="Gill Sans MT" w:hAnsi="Gill Sans MT"/>
          <w:b/>
          <w:sz w:val="24"/>
          <w:szCs w:val="24"/>
        </w:rPr>
        <w:t>ARTÍCULO</w:t>
      </w:r>
      <w:r w:rsidR="0041496F" w:rsidRPr="00FA5F2E">
        <w:rPr>
          <w:rFonts w:ascii="Gill Sans MT" w:hAnsi="Gill Sans MT"/>
          <w:b/>
          <w:sz w:val="24"/>
          <w:szCs w:val="24"/>
        </w:rPr>
        <w:t xml:space="preserve"> 99</w:t>
      </w:r>
      <w:r w:rsidRPr="00FA5F2E">
        <w:rPr>
          <w:rFonts w:ascii="Gill Sans MT" w:hAnsi="Gill Sans MT"/>
          <w:b/>
          <w:sz w:val="24"/>
          <w:szCs w:val="24"/>
        </w:rPr>
        <w:t>. Viceministerio de Control y Re</w:t>
      </w:r>
      <w:r w:rsidR="009E7C5E" w:rsidRPr="00FA5F2E">
        <w:rPr>
          <w:rFonts w:ascii="Gill Sans MT" w:hAnsi="Gill Sans MT"/>
          <w:b/>
          <w:sz w:val="24"/>
          <w:szCs w:val="24"/>
        </w:rPr>
        <w:t xml:space="preserve">gulación de Armas y Municiones. </w:t>
      </w:r>
      <w:r w:rsidR="009E7C5E" w:rsidRPr="00FA5F2E">
        <w:rPr>
          <w:rFonts w:ascii="Gill Sans MT" w:hAnsi="Gill Sans MT"/>
          <w:sz w:val="24"/>
          <w:szCs w:val="24"/>
        </w:rPr>
        <w:t xml:space="preserve">El Viceministerio de Control y Regulación de Armas y Municiones tiene a su cargo la responsabilidad de diseñar y promover la ejecución de políticas y acciones de control sobre armas de fuego en manos de la población civil, y de las instituciones vinculadas a estas actividades. </w:t>
      </w:r>
    </w:p>
    <w:p w14:paraId="6AA48F5F" w14:textId="77777777" w:rsidR="0041496F" w:rsidRPr="00FA5F2E" w:rsidRDefault="0041496F" w:rsidP="009E7C5E">
      <w:pPr>
        <w:spacing w:after="0" w:line="240" w:lineRule="auto"/>
        <w:jc w:val="both"/>
        <w:rPr>
          <w:rFonts w:ascii="Gill Sans MT" w:hAnsi="Gill Sans MT"/>
          <w:b/>
          <w:sz w:val="24"/>
          <w:szCs w:val="24"/>
        </w:rPr>
      </w:pPr>
    </w:p>
    <w:p w14:paraId="6A8EB1E3" w14:textId="07873FBB" w:rsidR="009E7C5E" w:rsidRPr="00FA5F2E" w:rsidRDefault="0041496F" w:rsidP="009E7C5E">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9E7C5E" w:rsidRPr="00FA5F2E">
        <w:rPr>
          <w:rFonts w:ascii="Gill Sans MT" w:hAnsi="Gill Sans MT"/>
          <w:sz w:val="24"/>
          <w:szCs w:val="24"/>
        </w:rPr>
        <w:t>El Viceministro o Viceministra de Control y Regulación de Armas y Municiones ejerce las atribuciones y competencias siguientes:</w:t>
      </w:r>
    </w:p>
    <w:p w14:paraId="2D7A4E7C" w14:textId="77777777" w:rsidR="002F548D" w:rsidRPr="00FA5F2E" w:rsidRDefault="002F548D" w:rsidP="009E7C5E">
      <w:pPr>
        <w:spacing w:after="0" w:line="240" w:lineRule="auto"/>
        <w:jc w:val="both"/>
        <w:rPr>
          <w:rFonts w:ascii="Gill Sans MT" w:hAnsi="Gill Sans MT"/>
          <w:sz w:val="24"/>
          <w:szCs w:val="24"/>
        </w:rPr>
      </w:pPr>
    </w:p>
    <w:p w14:paraId="7F4B3770" w14:textId="77777777" w:rsidR="009E7C5E" w:rsidRPr="00FA5F2E" w:rsidRDefault="009E7C5E" w:rsidP="005236FC">
      <w:pPr>
        <w:pStyle w:val="ColorfulList-Accent11"/>
        <w:numPr>
          <w:ilvl w:val="0"/>
          <w:numId w:val="62"/>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Diseñar y promover la ejecución de políticas y acciones de control sobre armas de fuego en manos de la población civil y las instituciones relacionadas en materia de control y legalidad de armas de fuego y municiones.</w:t>
      </w:r>
    </w:p>
    <w:p w14:paraId="039ACC10" w14:textId="77777777" w:rsidR="009E7C5E" w:rsidRPr="00FA5F2E" w:rsidRDefault="009E7C5E" w:rsidP="005236FC">
      <w:pPr>
        <w:pStyle w:val="ColorfulList-Accent11"/>
        <w:numPr>
          <w:ilvl w:val="0"/>
          <w:numId w:val="62"/>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Garantizar la actualización de los registros de usuarios con porte de armas.</w:t>
      </w:r>
    </w:p>
    <w:p w14:paraId="64932567" w14:textId="77777777" w:rsidR="009E7C5E" w:rsidRPr="00FA5F2E" w:rsidRDefault="009E7C5E" w:rsidP="005236FC">
      <w:pPr>
        <w:pStyle w:val="ColorfulList-Accent11"/>
        <w:numPr>
          <w:ilvl w:val="0"/>
          <w:numId w:val="62"/>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Supervisar la aplicación de las normativas nacionales e internacionales en materia de control y legalidad de armas de fuego y municiones.</w:t>
      </w:r>
    </w:p>
    <w:p w14:paraId="7C0EC4F8" w14:textId="77777777" w:rsidR="009E7C5E" w:rsidRPr="00FA5F2E" w:rsidRDefault="009E7C5E" w:rsidP="005236FC">
      <w:pPr>
        <w:pStyle w:val="ColorfulList-Accent11"/>
        <w:numPr>
          <w:ilvl w:val="0"/>
          <w:numId w:val="62"/>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Mantener actualizados los registros de usuarios con materiales explosivos y fuegos artificiales, y otorgar los permisos a los que cumplan con los requisitos establecidos por Ley.</w:t>
      </w:r>
    </w:p>
    <w:p w14:paraId="652813B8" w14:textId="0DBFD87F" w:rsidR="005848EE" w:rsidRPr="00FA5F2E" w:rsidRDefault="005848EE" w:rsidP="009E0BC6">
      <w:pPr>
        <w:spacing w:after="0" w:line="240" w:lineRule="auto"/>
        <w:jc w:val="both"/>
        <w:rPr>
          <w:rFonts w:ascii="Gill Sans MT" w:hAnsi="Gill Sans MT"/>
          <w:b/>
          <w:sz w:val="24"/>
          <w:szCs w:val="24"/>
        </w:rPr>
      </w:pPr>
    </w:p>
    <w:p w14:paraId="33B7B933" w14:textId="647A59D0" w:rsidR="005678B8" w:rsidRPr="00FA5F2E" w:rsidRDefault="00007C50" w:rsidP="005678B8">
      <w:pPr>
        <w:spacing w:after="0" w:line="240" w:lineRule="auto"/>
        <w:jc w:val="center"/>
        <w:rPr>
          <w:rFonts w:ascii="Gill Sans MT" w:hAnsi="Gill Sans MT"/>
          <w:b/>
          <w:sz w:val="24"/>
          <w:szCs w:val="24"/>
        </w:rPr>
      </w:pPr>
      <w:r w:rsidRPr="00FA5F2E">
        <w:rPr>
          <w:rFonts w:ascii="Gill Sans MT" w:hAnsi="Gill Sans MT"/>
          <w:b/>
          <w:sz w:val="24"/>
          <w:szCs w:val="24"/>
        </w:rPr>
        <w:t>SECCIÓN XIV</w:t>
      </w:r>
    </w:p>
    <w:p w14:paraId="2A48A79B" w14:textId="0EEAA912" w:rsidR="005678B8" w:rsidRPr="00FA5F2E" w:rsidRDefault="005678B8" w:rsidP="005678B8">
      <w:pPr>
        <w:spacing w:after="0" w:line="240" w:lineRule="auto"/>
        <w:jc w:val="center"/>
        <w:rPr>
          <w:rFonts w:ascii="Gill Sans MT" w:hAnsi="Gill Sans MT"/>
          <w:b/>
          <w:sz w:val="24"/>
          <w:szCs w:val="24"/>
        </w:rPr>
      </w:pPr>
      <w:r w:rsidRPr="00FA5F2E">
        <w:rPr>
          <w:rFonts w:ascii="Gill Sans MT" w:hAnsi="Gill Sans MT"/>
          <w:b/>
          <w:sz w:val="24"/>
          <w:szCs w:val="24"/>
        </w:rPr>
        <w:t>MINISTERIO DE LA JUVENTUD</w:t>
      </w:r>
    </w:p>
    <w:p w14:paraId="4E0AD275" w14:textId="77777777" w:rsidR="008455F2" w:rsidRPr="00FA5F2E" w:rsidRDefault="008455F2" w:rsidP="009E0BC6">
      <w:pPr>
        <w:spacing w:after="0" w:line="240" w:lineRule="auto"/>
        <w:jc w:val="both"/>
        <w:rPr>
          <w:rFonts w:ascii="Gill Sans MT" w:hAnsi="Gill Sans MT"/>
          <w:sz w:val="24"/>
          <w:szCs w:val="24"/>
        </w:rPr>
      </w:pPr>
    </w:p>
    <w:p w14:paraId="1038C107" w14:textId="775744C0" w:rsidR="008455F2" w:rsidRPr="00FA5F2E" w:rsidRDefault="00AE5129"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41496F" w:rsidRPr="00FA5F2E">
        <w:rPr>
          <w:rFonts w:ascii="Gill Sans MT" w:hAnsi="Gill Sans MT"/>
          <w:b/>
          <w:sz w:val="24"/>
          <w:szCs w:val="24"/>
        </w:rPr>
        <w:t>100</w:t>
      </w:r>
      <w:r w:rsidR="00267A8A" w:rsidRPr="00FA5F2E">
        <w:rPr>
          <w:rFonts w:ascii="Gill Sans MT" w:hAnsi="Gill Sans MT"/>
          <w:b/>
          <w:sz w:val="24"/>
          <w:szCs w:val="24"/>
        </w:rPr>
        <w:t>.</w:t>
      </w:r>
      <w:r w:rsidR="005848EE" w:rsidRPr="00FA5F2E">
        <w:rPr>
          <w:rFonts w:ascii="Gill Sans MT" w:hAnsi="Gill Sans MT"/>
          <w:b/>
          <w:sz w:val="24"/>
          <w:szCs w:val="24"/>
        </w:rPr>
        <w:t xml:space="preserve"> Ministerio de la Juventud</w:t>
      </w:r>
      <w:r w:rsidR="005848EE" w:rsidRPr="00FA5F2E">
        <w:rPr>
          <w:rFonts w:ascii="Gill Sans MT" w:hAnsi="Gill Sans MT"/>
          <w:sz w:val="24"/>
          <w:szCs w:val="24"/>
        </w:rPr>
        <w:t xml:space="preserve">. </w:t>
      </w:r>
      <w:r w:rsidR="008455F2" w:rsidRPr="00FA5F2E">
        <w:rPr>
          <w:rFonts w:ascii="Gill Sans MT" w:hAnsi="Gill Sans MT"/>
          <w:sz w:val="24"/>
          <w:szCs w:val="24"/>
        </w:rPr>
        <w:t xml:space="preserve">El Ministerio de la Juventud es </w:t>
      </w:r>
      <w:r w:rsidR="00AD1A67" w:rsidRPr="00FA5F2E">
        <w:rPr>
          <w:rFonts w:ascii="Gill Sans MT" w:hAnsi="Gill Sans MT"/>
          <w:sz w:val="24"/>
          <w:szCs w:val="24"/>
        </w:rPr>
        <w:t xml:space="preserve">el órgano rector en la </w:t>
      </w:r>
      <w:r w:rsidR="008455F2" w:rsidRPr="00FA5F2E">
        <w:rPr>
          <w:rFonts w:ascii="Gill Sans MT" w:hAnsi="Gill Sans MT"/>
          <w:sz w:val="24"/>
          <w:szCs w:val="24"/>
        </w:rPr>
        <w:t>formula</w:t>
      </w:r>
      <w:r w:rsidR="00AD1A67" w:rsidRPr="00FA5F2E">
        <w:rPr>
          <w:rFonts w:ascii="Gill Sans MT" w:hAnsi="Gill Sans MT"/>
          <w:sz w:val="24"/>
          <w:szCs w:val="24"/>
        </w:rPr>
        <w:t xml:space="preserve">ción, </w:t>
      </w:r>
      <w:r w:rsidR="008455F2" w:rsidRPr="00FA5F2E">
        <w:rPr>
          <w:rFonts w:ascii="Gill Sans MT" w:hAnsi="Gill Sans MT"/>
          <w:sz w:val="24"/>
          <w:szCs w:val="24"/>
        </w:rPr>
        <w:t>coordina</w:t>
      </w:r>
      <w:r w:rsidR="00AD1A67" w:rsidRPr="00FA5F2E">
        <w:rPr>
          <w:rFonts w:ascii="Gill Sans MT" w:hAnsi="Gill Sans MT"/>
          <w:sz w:val="24"/>
          <w:szCs w:val="24"/>
        </w:rPr>
        <w:t>ción y</w:t>
      </w:r>
      <w:r w:rsidR="008455F2" w:rsidRPr="00FA5F2E">
        <w:rPr>
          <w:rFonts w:ascii="Gill Sans MT" w:hAnsi="Gill Sans MT"/>
          <w:sz w:val="24"/>
          <w:szCs w:val="24"/>
        </w:rPr>
        <w:t xml:space="preserve"> seguimiento </w:t>
      </w:r>
      <w:r w:rsidR="00AD1A67" w:rsidRPr="00FA5F2E">
        <w:rPr>
          <w:rFonts w:ascii="Gill Sans MT" w:hAnsi="Gill Sans MT"/>
          <w:sz w:val="24"/>
          <w:szCs w:val="24"/>
        </w:rPr>
        <w:t>de</w:t>
      </w:r>
      <w:r w:rsidR="008455F2" w:rsidRPr="00FA5F2E">
        <w:rPr>
          <w:rFonts w:ascii="Gill Sans MT" w:hAnsi="Gill Sans MT"/>
          <w:sz w:val="24"/>
          <w:szCs w:val="24"/>
        </w:rPr>
        <w:t xml:space="preserve"> la política del Estado en materia de juventud, en articulación con la sociedad civil</w:t>
      </w:r>
      <w:r w:rsidR="009B1F61" w:rsidRPr="00FA5F2E">
        <w:rPr>
          <w:rFonts w:ascii="Gill Sans MT" w:hAnsi="Gill Sans MT"/>
          <w:sz w:val="24"/>
          <w:szCs w:val="24"/>
        </w:rPr>
        <w:t>. Asume la integralidad de las atribuciones y competencias confiadas por ley o decreto, a la Secretaría de Estado de la Juventud creada por la Ley Núm. 49-00, del 26 de junio del 2000, a la cual sustituye.</w:t>
      </w:r>
    </w:p>
    <w:p w14:paraId="6C51D9F2" w14:textId="77777777" w:rsidR="008455F2" w:rsidRPr="00FA5F2E" w:rsidRDefault="008455F2" w:rsidP="009E0BC6">
      <w:pPr>
        <w:spacing w:after="0" w:line="240" w:lineRule="auto"/>
        <w:jc w:val="both"/>
        <w:rPr>
          <w:rFonts w:ascii="Gill Sans MT" w:hAnsi="Gill Sans MT"/>
          <w:b/>
          <w:sz w:val="24"/>
          <w:szCs w:val="24"/>
          <w:lang w:eastAsia="fr-FR"/>
        </w:rPr>
      </w:pPr>
    </w:p>
    <w:p w14:paraId="0AFF6BA4" w14:textId="74A9DBD8" w:rsidR="00D02EE6" w:rsidRPr="00FA5F2E" w:rsidRDefault="00AE5129" w:rsidP="00D02EE6">
      <w:pPr>
        <w:spacing w:after="0" w:line="240" w:lineRule="auto"/>
        <w:jc w:val="both"/>
        <w:rPr>
          <w:rFonts w:ascii="Gill Sans MT" w:hAnsi="Gill Sans MT"/>
          <w:sz w:val="24"/>
          <w:szCs w:val="24"/>
        </w:rPr>
      </w:pPr>
      <w:r w:rsidRPr="00FA5F2E">
        <w:rPr>
          <w:rFonts w:ascii="Gill Sans MT" w:hAnsi="Gill Sans MT"/>
          <w:b/>
          <w:sz w:val="24"/>
          <w:szCs w:val="24"/>
          <w:lang w:eastAsia="fr-FR"/>
        </w:rPr>
        <w:t xml:space="preserve">ARTÍCULO </w:t>
      </w:r>
      <w:r w:rsidR="0041496F" w:rsidRPr="00FA5F2E">
        <w:rPr>
          <w:rFonts w:ascii="Gill Sans MT" w:hAnsi="Gill Sans MT"/>
          <w:b/>
          <w:sz w:val="24"/>
          <w:szCs w:val="24"/>
          <w:lang w:eastAsia="fr-FR"/>
        </w:rPr>
        <w:t>101</w:t>
      </w:r>
      <w:r w:rsidR="00267A8A" w:rsidRPr="00FA5F2E">
        <w:rPr>
          <w:rFonts w:ascii="Gill Sans MT" w:hAnsi="Gill Sans MT"/>
          <w:b/>
          <w:sz w:val="24"/>
          <w:szCs w:val="24"/>
          <w:lang w:eastAsia="fr-FR"/>
        </w:rPr>
        <w:t xml:space="preserve">. </w:t>
      </w:r>
      <w:r w:rsidR="008455F2" w:rsidRPr="00FA5F2E">
        <w:rPr>
          <w:rFonts w:ascii="Gill Sans MT" w:hAnsi="Gill Sans MT"/>
          <w:b/>
          <w:sz w:val="24"/>
          <w:szCs w:val="24"/>
        </w:rPr>
        <w:t>Viceministerios.</w:t>
      </w:r>
      <w:r w:rsidR="008455F2" w:rsidRPr="00FA5F2E">
        <w:rPr>
          <w:rFonts w:ascii="Gill Sans MT" w:hAnsi="Gill Sans MT"/>
          <w:sz w:val="24"/>
          <w:szCs w:val="24"/>
        </w:rPr>
        <w:t xml:space="preserve"> El Ministerio de la Juventud </w:t>
      </w:r>
      <w:r w:rsidR="009B1F61" w:rsidRPr="00FA5F2E">
        <w:rPr>
          <w:rFonts w:ascii="Gill Sans MT" w:hAnsi="Gill Sans MT"/>
          <w:sz w:val="24"/>
          <w:szCs w:val="24"/>
        </w:rPr>
        <w:t xml:space="preserve">estará </w:t>
      </w:r>
      <w:r w:rsidR="008455F2" w:rsidRPr="00FA5F2E">
        <w:rPr>
          <w:rFonts w:ascii="Gill Sans MT" w:hAnsi="Gill Sans MT"/>
          <w:sz w:val="24"/>
          <w:szCs w:val="24"/>
        </w:rPr>
        <w:t>conformado por los viceministerios siguientes:</w:t>
      </w:r>
      <w:r w:rsidR="009A6B3D" w:rsidRPr="00FA5F2E">
        <w:rPr>
          <w:rFonts w:ascii="Gill Sans MT" w:hAnsi="Gill Sans MT"/>
          <w:sz w:val="24"/>
          <w:szCs w:val="24"/>
        </w:rPr>
        <w:t xml:space="preserve"> </w:t>
      </w:r>
      <w:r w:rsidR="00DD4A2F" w:rsidRPr="00FA5F2E">
        <w:rPr>
          <w:rFonts w:ascii="Gill Sans MT" w:hAnsi="Gill Sans MT"/>
          <w:sz w:val="24"/>
          <w:szCs w:val="24"/>
        </w:rPr>
        <w:t>D</w:t>
      </w:r>
      <w:r w:rsidR="00706026" w:rsidRPr="00FA5F2E">
        <w:rPr>
          <w:rFonts w:ascii="Gill Sans MT" w:hAnsi="Gill Sans MT"/>
          <w:sz w:val="24"/>
          <w:szCs w:val="24"/>
        </w:rPr>
        <w:t>e Emprendimient</w:t>
      </w:r>
      <w:r w:rsidR="00056A61" w:rsidRPr="00FA5F2E">
        <w:rPr>
          <w:rFonts w:ascii="Gill Sans MT" w:hAnsi="Gill Sans MT"/>
          <w:sz w:val="24"/>
          <w:szCs w:val="24"/>
        </w:rPr>
        <w:t>o</w:t>
      </w:r>
      <w:r w:rsidR="009A6B3D" w:rsidRPr="00FA5F2E">
        <w:rPr>
          <w:rFonts w:ascii="Gill Sans MT" w:hAnsi="Gill Sans MT"/>
          <w:sz w:val="24"/>
          <w:szCs w:val="24"/>
        </w:rPr>
        <w:t xml:space="preserve">; </w:t>
      </w:r>
      <w:r w:rsidR="00D02EE6" w:rsidRPr="00FA5F2E">
        <w:rPr>
          <w:rFonts w:ascii="Gill Sans MT" w:hAnsi="Gill Sans MT"/>
          <w:sz w:val="24"/>
          <w:szCs w:val="24"/>
        </w:rPr>
        <w:t xml:space="preserve">de Articulación y Estudios; de Igualdad, Diversidad y Discapacidad; de Ejecución de Programas; </w:t>
      </w:r>
      <w:r w:rsidR="009A6B3D" w:rsidRPr="00FA5F2E">
        <w:rPr>
          <w:rFonts w:ascii="Gill Sans MT" w:hAnsi="Gill Sans MT"/>
          <w:sz w:val="24"/>
          <w:szCs w:val="24"/>
        </w:rPr>
        <w:t xml:space="preserve">y </w:t>
      </w:r>
      <w:r w:rsidR="00D02EE6" w:rsidRPr="00FA5F2E">
        <w:rPr>
          <w:rFonts w:ascii="Gill Sans MT" w:hAnsi="Gill Sans MT"/>
          <w:sz w:val="24"/>
          <w:szCs w:val="24"/>
        </w:rPr>
        <w:t>de Participación Juvenil.</w:t>
      </w:r>
    </w:p>
    <w:p w14:paraId="28BBD15C" w14:textId="77777777" w:rsidR="001A73AB" w:rsidRPr="00FA5F2E" w:rsidRDefault="001A73AB" w:rsidP="009E0BC6">
      <w:pPr>
        <w:spacing w:after="0" w:line="240" w:lineRule="auto"/>
        <w:jc w:val="both"/>
        <w:rPr>
          <w:rFonts w:ascii="Gill Sans MT" w:hAnsi="Gill Sans MT"/>
          <w:sz w:val="24"/>
          <w:szCs w:val="24"/>
        </w:rPr>
      </w:pPr>
    </w:p>
    <w:p w14:paraId="485B7C41" w14:textId="08663CA1" w:rsidR="008455F2" w:rsidRPr="00FA5F2E" w:rsidRDefault="008455F2" w:rsidP="009E0BC6">
      <w:pPr>
        <w:spacing w:after="0" w:line="240" w:lineRule="auto"/>
        <w:jc w:val="both"/>
        <w:rPr>
          <w:rFonts w:ascii="Gill Sans MT" w:hAnsi="Gill Sans MT"/>
          <w:sz w:val="24"/>
          <w:szCs w:val="24"/>
        </w:rPr>
      </w:pPr>
      <w:r w:rsidRPr="00FA5F2E">
        <w:rPr>
          <w:rFonts w:ascii="Gill Sans MT" w:hAnsi="Gill Sans MT"/>
          <w:b/>
          <w:sz w:val="24"/>
          <w:szCs w:val="24"/>
          <w:lang w:eastAsia="fr-FR"/>
        </w:rPr>
        <w:t xml:space="preserve"> </w:t>
      </w:r>
      <w:r w:rsidR="00AE5129" w:rsidRPr="00FA5F2E">
        <w:rPr>
          <w:rFonts w:ascii="Gill Sans MT" w:hAnsi="Gill Sans MT"/>
          <w:b/>
          <w:sz w:val="24"/>
          <w:szCs w:val="24"/>
          <w:lang w:eastAsia="fr-FR"/>
        </w:rPr>
        <w:t xml:space="preserve">ARTÍCULO </w:t>
      </w:r>
      <w:r w:rsidR="0041496F" w:rsidRPr="00FA5F2E">
        <w:rPr>
          <w:rFonts w:ascii="Gill Sans MT" w:hAnsi="Gill Sans MT"/>
          <w:b/>
          <w:sz w:val="24"/>
          <w:szCs w:val="24"/>
          <w:lang w:eastAsia="fr-FR"/>
        </w:rPr>
        <w:t>102</w:t>
      </w:r>
      <w:r w:rsidR="00267A8A" w:rsidRPr="00FA5F2E">
        <w:rPr>
          <w:rFonts w:ascii="Gill Sans MT" w:hAnsi="Gill Sans MT"/>
          <w:b/>
          <w:sz w:val="24"/>
          <w:szCs w:val="24"/>
          <w:lang w:eastAsia="fr-FR"/>
        </w:rPr>
        <w:t>.</w:t>
      </w:r>
      <w:r w:rsidR="00AA6507" w:rsidRPr="00FA5F2E">
        <w:rPr>
          <w:rFonts w:ascii="Gill Sans MT" w:hAnsi="Gill Sans MT"/>
          <w:b/>
          <w:sz w:val="24"/>
          <w:szCs w:val="24"/>
          <w:lang w:eastAsia="fr-FR"/>
        </w:rPr>
        <w:t xml:space="preserve"> </w:t>
      </w:r>
      <w:r w:rsidRPr="00FA5F2E">
        <w:rPr>
          <w:rFonts w:ascii="Gill Sans MT" w:hAnsi="Gill Sans MT"/>
          <w:b/>
          <w:sz w:val="24"/>
          <w:szCs w:val="24"/>
        </w:rPr>
        <w:t xml:space="preserve">Viceministerio de </w:t>
      </w:r>
      <w:r w:rsidR="00D02EE6" w:rsidRPr="00FA5F2E">
        <w:rPr>
          <w:rFonts w:ascii="Gill Sans MT" w:hAnsi="Gill Sans MT"/>
          <w:b/>
          <w:sz w:val="24"/>
          <w:szCs w:val="24"/>
        </w:rPr>
        <w:t>Emprendimiento</w:t>
      </w:r>
      <w:r w:rsidRPr="00FA5F2E">
        <w:rPr>
          <w:rFonts w:ascii="Gill Sans MT" w:hAnsi="Gill Sans MT"/>
          <w:b/>
          <w:sz w:val="24"/>
          <w:szCs w:val="24"/>
        </w:rPr>
        <w:t>.</w:t>
      </w:r>
      <w:r w:rsidR="009A6B3D" w:rsidRPr="00FA5F2E">
        <w:rPr>
          <w:rFonts w:ascii="Gill Sans MT" w:hAnsi="Gill Sans MT"/>
          <w:sz w:val="24"/>
          <w:szCs w:val="24"/>
        </w:rPr>
        <w:t xml:space="preserve"> El Viceministerio de </w:t>
      </w:r>
      <w:r w:rsidR="00D02EE6" w:rsidRPr="00FA5F2E">
        <w:rPr>
          <w:rFonts w:ascii="Gill Sans MT" w:hAnsi="Gill Sans MT"/>
          <w:sz w:val="24"/>
          <w:szCs w:val="24"/>
        </w:rPr>
        <w:t>Emprendimiento</w:t>
      </w:r>
      <w:r w:rsidRPr="00FA5F2E">
        <w:rPr>
          <w:rFonts w:ascii="Gill Sans MT" w:hAnsi="Gill Sans MT"/>
          <w:sz w:val="24"/>
          <w:szCs w:val="24"/>
        </w:rPr>
        <w:t xml:space="preserve"> </w:t>
      </w:r>
      <w:r w:rsidR="00B32CD7" w:rsidRPr="00FA5F2E">
        <w:rPr>
          <w:rFonts w:ascii="Gill Sans MT" w:hAnsi="Gill Sans MT"/>
          <w:sz w:val="24"/>
          <w:szCs w:val="24"/>
        </w:rPr>
        <w:t xml:space="preserve">tiene a su cargo la implementación de políticas de emprendimiento e innovación hacia los y las jóvenes dominicanas, además de diseñar, coordinar ejecutar y supervisar las estrategias públicas de fomento a los jóvenes emprendedores. </w:t>
      </w:r>
    </w:p>
    <w:p w14:paraId="78BAAE8A" w14:textId="7E2FEABB" w:rsidR="008455F2" w:rsidRPr="00FA5F2E" w:rsidRDefault="008455F2" w:rsidP="009E0BC6">
      <w:pPr>
        <w:spacing w:after="0" w:line="240" w:lineRule="auto"/>
        <w:jc w:val="both"/>
        <w:rPr>
          <w:rFonts w:ascii="Gill Sans MT" w:hAnsi="Gill Sans MT"/>
          <w:sz w:val="24"/>
          <w:szCs w:val="24"/>
        </w:rPr>
      </w:pPr>
    </w:p>
    <w:p w14:paraId="5765D2CC" w14:textId="7DA3F2DB" w:rsidR="009A6B3D" w:rsidRPr="00FA5F2E" w:rsidRDefault="0041496F" w:rsidP="009A6B3D">
      <w:pPr>
        <w:spacing w:after="0" w:line="240" w:lineRule="auto"/>
        <w:jc w:val="both"/>
        <w:rPr>
          <w:rFonts w:ascii="Gill Sans MT" w:hAnsi="Gill Sans MT"/>
          <w:b/>
          <w:sz w:val="24"/>
          <w:szCs w:val="24"/>
        </w:rPr>
      </w:pPr>
      <w:r w:rsidRPr="00FA5F2E">
        <w:rPr>
          <w:rFonts w:ascii="Gill Sans MT" w:hAnsi="Gill Sans MT"/>
          <w:b/>
          <w:sz w:val="24"/>
          <w:szCs w:val="24"/>
        </w:rPr>
        <w:t xml:space="preserve">PÁRRAFO. </w:t>
      </w:r>
      <w:r w:rsidR="009A6B3D" w:rsidRPr="00FA5F2E">
        <w:rPr>
          <w:rFonts w:ascii="Gill Sans MT" w:hAnsi="Gill Sans MT"/>
          <w:sz w:val="24"/>
          <w:szCs w:val="24"/>
        </w:rPr>
        <w:t>El Viceministro o Viceministra de Emprendimiento ejerce las atribuciones y competencias siguientes:</w:t>
      </w:r>
    </w:p>
    <w:p w14:paraId="4C742A96" w14:textId="77777777" w:rsidR="009A6B3D" w:rsidRPr="00FA5F2E" w:rsidRDefault="009A6B3D" w:rsidP="009A6B3D">
      <w:pPr>
        <w:spacing w:after="0" w:line="240" w:lineRule="auto"/>
        <w:jc w:val="both"/>
        <w:rPr>
          <w:rFonts w:ascii="Gill Sans MT" w:hAnsi="Gill Sans MT"/>
          <w:sz w:val="24"/>
          <w:szCs w:val="24"/>
        </w:rPr>
      </w:pPr>
    </w:p>
    <w:p w14:paraId="611917BF" w14:textId="77777777" w:rsidR="000207FD" w:rsidRPr="00FA5F2E" w:rsidRDefault="000207FD" w:rsidP="005236FC">
      <w:pPr>
        <w:pStyle w:val="ColorfulList-Accent11"/>
        <w:numPr>
          <w:ilvl w:val="0"/>
          <w:numId w:val="103"/>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Contribuir al desarrollo de iniciativas en favor del emprendimiento de los y las jóvenes dominicanas dentro del ámbito económico, social, político y cultural, colaborando al desarrollo de su entorno. </w:t>
      </w:r>
    </w:p>
    <w:p w14:paraId="6873EE61" w14:textId="77777777" w:rsidR="000207FD" w:rsidRPr="00FA5F2E" w:rsidRDefault="000207FD" w:rsidP="005236FC">
      <w:pPr>
        <w:pStyle w:val="ColorfulList-Accent11"/>
        <w:numPr>
          <w:ilvl w:val="0"/>
          <w:numId w:val="103"/>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Promover el acceso de los y las jóvenes dominicanas al mercado laboral mediante mecanismos que garanticen un empleo digno y decente. </w:t>
      </w:r>
    </w:p>
    <w:p w14:paraId="73FEBCCC" w14:textId="77777777" w:rsidR="000207FD" w:rsidRPr="00FA5F2E" w:rsidRDefault="000207FD" w:rsidP="005236FC">
      <w:pPr>
        <w:pStyle w:val="ColorfulList-Accent11"/>
        <w:numPr>
          <w:ilvl w:val="0"/>
          <w:numId w:val="103"/>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Brindar orientación al acceso a micro financiamiento y facilitar asesorías que permitan desarrollar ideas y planes de negocios que inserten a la juventud dominicana en las actividades productivas. </w:t>
      </w:r>
    </w:p>
    <w:p w14:paraId="2328B64A" w14:textId="64FC30EE" w:rsidR="000207FD" w:rsidRPr="00FA5F2E" w:rsidRDefault="000207FD" w:rsidP="005236FC">
      <w:pPr>
        <w:pStyle w:val="ColorfulList-Accent11"/>
        <w:numPr>
          <w:ilvl w:val="0"/>
          <w:numId w:val="103"/>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Velar por la ejecución de iniciativas desarrolladas por los jóvenes emprendedores para su desarrollo empresarial, enfocado en sostenibilidad. </w:t>
      </w:r>
    </w:p>
    <w:p w14:paraId="39EE10C6" w14:textId="2762B65D" w:rsidR="000207FD" w:rsidRPr="00FA5F2E" w:rsidRDefault="000207FD" w:rsidP="005236FC">
      <w:pPr>
        <w:pStyle w:val="ColorfulList-Accent11"/>
        <w:numPr>
          <w:ilvl w:val="0"/>
          <w:numId w:val="103"/>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Asesorar al Ministro/a en las implementaciones de políticas de emprendimiento e innovación hacia los y las jóvenes dominicanas, además de diseñar, coordinar, ejecutar y supervisar las estrategias públicas de fomento a los jóvenes emprendedores. </w:t>
      </w:r>
    </w:p>
    <w:p w14:paraId="18DD94DF" w14:textId="3F810BB6" w:rsidR="00492028" w:rsidRPr="00FA5F2E" w:rsidRDefault="00492028" w:rsidP="009E0BC6">
      <w:pPr>
        <w:spacing w:after="0" w:line="240" w:lineRule="auto"/>
        <w:jc w:val="both"/>
        <w:rPr>
          <w:rFonts w:ascii="Gill Sans MT" w:hAnsi="Gill Sans MT"/>
          <w:b/>
          <w:sz w:val="24"/>
          <w:szCs w:val="24"/>
        </w:rPr>
      </w:pPr>
    </w:p>
    <w:p w14:paraId="6AC15230" w14:textId="38C1E00E" w:rsidR="00D02EE6" w:rsidRPr="00FA5F2E" w:rsidRDefault="00D02EE6" w:rsidP="009E0BC6">
      <w:pPr>
        <w:spacing w:after="0" w:line="240" w:lineRule="auto"/>
        <w:jc w:val="both"/>
        <w:rPr>
          <w:rFonts w:ascii="Gill Sans MT" w:hAnsi="Gill Sans MT"/>
          <w:sz w:val="24"/>
          <w:szCs w:val="24"/>
        </w:rPr>
      </w:pPr>
      <w:r w:rsidRPr="00FA5F2E">
        <w:rPr>
          <w:rFonts w:ascii="Gill Sans MT" w:hAnsi="Gill Sans MT"/>
          <w:b/>
          <w:sz w:val="24"/>
          <w:szCs w:val="24"/>
        </w:rPr>
        <w:t>ARTÍCULO</w:t>
      </w:r>
      <w:r w:rsidR="009A6B3D" w:rsidRPr="00FA5F2E">
        <w:rPr>
          <w:rFonts w:ascii="Gill Sans MT" w:hAnsi="Gill Sans MT"/>
          <w:b/>
          <w:sz w:val="24"/>
          <w:szCs w:val="24"/>
        </w:rPr>
        <w:t xml:space="preserve"> </w:t>
      </w:r>
      <w:r w:rsidR="0041496F" w:rsidRPr="00FA5F2E">
        <w:rPr>
          <w:rFonts w:ascii="Gill Sans MT" w:hAnsi="Gill Sans MT"/>
          <w:b/>
          <w:sz w:val="24"/>
          <w:szCs w:val="24"/>
        </w:rPr>
        <w:t>10</w:t>
      </w:r>
      <w:r w:rsidR="00D23899" w:rsidRPr="00FA5F2E">
        <w:rPr>
          <w:rFonts w:ascii="Gill Sans MT" w:hAnsi="Gill Sans MT"/>
          <w:b/>
          <w:sz w:val="24"/>
          <w:szCs w:val="24"/>
        </w:rPr>
        <w:t>3</w:t>
      </w:r>
      <w:r w:rsidR="00267A8A" w:rsidRPr="00FA5F2E">
        <w:rPr>
          <w:rFonts w:ascii="Gill Sans MT" w:hAnsi="Gill Sans MT"/>
          <w:b/>
          <w:sz w:val="24"/>
          <w:szCs w:val="24"/>
        </w:rPr>
        <w:t>.</w:t>
      </w:r>
      <w:r w:rsidRPr="00FA5F2E">
        <w:rPr>
          <w:rFonts w:ascii="Gill Sans MT" w:hAnsi="Gill Sans MT"/>
          <w:b/>
          <w:sz w:val="24"/>
          <w:szCs w:val="24"/>
        </w:rPr>
        <w:t xml:space="preserve"> Viceministerio de Articulación y Estudios. </w:t>
      </w:r>
      <w:r w:rsidR="003B43D9" w:rsidRPr="00FA5F2E">
        <w:rPr>
          <w:rFonts w:ascii="Gill Sans MT" w:hAnsi="Gill Sans MT"/>
          <w:sz w:val="24"/>
          <w:szCs w:val="24"/>
          <w:lang w:eastAsia="fr-FR"/>
        </w:rPr>
        <w:t xml:space="preserve">El </w:t>
      </w:r>
      <w:r w:rsidR="003B43D9" w:rsidRPr="00FA5F2E">
        <w:rPr>
          <w:rFonts w:ascii="Gill Sans MT" w:hAnsi="Gill Sans MT"/>
          <w:sz w:val="24"/>
          <w:szCs w:val="24"/>
        </w:rPr>
        <w:t>Viceministerio de Articulación y Estudios se encarga de la articulación de acciones con organismos del Estado, para asegurar que las políticas públicas, programas y proyectos sectoriales contemplen criterios de juventud. Coordina y da seguimiento a los trabajos que son realizados en la Unidad Técnica de Estudios Técnicos Sobre Juventudes. Además de que</w:t>
      </w:r>
      <w:r w:rsidR="009A6B3D" w:rsidRPr="00FA5F2E">
        <w:rPr>
          <w:rFonts w:ascii="Gill Sans MT" w:hAnsi="Gill Sans MT"/>
          <w:sz w:val="24"/>
          <w:szCs w:val="24"/>
        </w:rPr>
        <w:t xml:space="preserve"> busca que las recomendaciones que resulten</w:t>
      </w:r>
      <w:r w:rsidR="003B43D9" w:rsidRPr="00FA5F2E">
        <w:rPr>
          <w:rFonts w:ascii="Gill Sans MT" w:hAnsi="Gill Sans MT"/>
          <w:sz w:val="24"/>
          <w:szCs w:val="24"/>
        </w:rPr>
        <w:t xml:space="preserve"> de investigaciones realizadas por dicha unida</w:t>
      </w:r>
      <w:r w:rsidR="009A6B3D" w:rsidRPr="00FA5F2E">
        <w:rPr>
          <w:rFonts w:ascii="Gill Sans MT" w:hAnsi="Gill Sans MT"/>
          <w:sz w:val="24"/>
          <w:szCs w:val="24"/>
        </w:rPr>
        <w:t>d</w:t>
      </w:r>
      <w:r w:rsidR="003B43D9" w:rsidRPr="00FA5F2E">
        <w:rPr>
          <w:rFonts w:ascii="Gill Sans MT" w:hAnsi="Gill Sans MT"/>
          <w:sz w:val="24"/>
          <w:szCs w:val="24"/>
        </w:rPr>
        <w:t xml:space="preserve"> sean traducidas en políticas en pro del desarrollo de las juventudes.  </w:t>
      </w:r>
    </w:p>
    <w:p w14:paraId="0AD97F18" w14:textId="4F525529" w:rsidR="003B43D9" w:rsidRPr="00FA5F2E" w:rsidRDefault="003B43D9" w:rsidP="009E0BC6">
      <w:pPr>
        <w:spacing w:after="0" w:line="240" w:lineRule="auto"/>
        <w:jc w:val="both"/>
        <w:rPr>
          <w:rFonts w:ascii="Gill Sans MT" w:hAnsi="Gill Sans MT"/>
          <w:sz w:val="24"/>
          <w:szCs w:val="24"/>
        </w:rPr>
      </w:pPr>
    </w:p>
    <w:p w14:paraId="3574018D" w14:textId="7F786071" w:rsidR="009A6B3D" w:rsidRPr="00FA5F2E" w:rsidRDefault="0041496F" w:rsidP="009A6B3D">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9A6B3D" w:rsidRPr="00FA5F2E">
        <w:rPr>
          <w:rFonts w:ascii="Gill Sans MT" w:hAnsi="Gill Sans MT"/>
          <w:sz w:val="24"/>
          <w:szCs w:val="24"/>
        </w:rPr>
        <w:t>El Viceministro o Viceministra de Articulación y Estudios ejerce las atribuciones y competencias siguientes:</w:t>
      </w:r>
    </w:p>
    <w:p w14:paraId="157F0AB2" w14:textId="7A1CC814" w:rsidR="003B43D9" w:rsidRPr="00FA5F2E" w:rsidRDefault="003B43D9" w:rsidP="009E0BC6">
      <w:pPr>
        <w:spacing w:after="0" w:line="240" w:lineRule="auto"/>
        <w:jc w:val="both"/>
        <w:rPr>
          <w:rFonts w:ascii="Gill Sans MT" w:hAnsi="Gill Sans MT"/>
          <w:sz w:val="24"/>
          <w:szCs w:val="24"/>
        </w:rPr>
      </w:pPr>
    </w:p>
    <w:p w14:paraId="3D349ABB" w14:textId="7FB0A861" w:rsidR="003B43D9" w:rsidRPr="00FA5F2E" w:rsidRDefault="003B43D9" w:rsidP="005236FC">
      <w:pPr>
        <w:pStyle w:val="Prrafodelista"/>
        <w:numPr>
          <w:ilvl w:val="0"/>
          <w:numId w:val="91"/>
        </w:numPr>
        <w:jc w:val="both"/>
        <w:rPr>
          <w:rFonts w:ascii="Gill Sans MT" w:hAnsi="Gill Sans MT"/>
          <w:lang w:val="es-ES"/>
        </w:rPr>
      </w:pPr>
      <w:r w:rsidRPr="00FA5F2E">
        <w:rPr>
          <w:rFonts w:ascii="Gill Sans MT" w:hAnsi="Gill Sans MT"/>
          <w:lang w:val="es-ES"/>
        </w:rPr>
        <w:t xml:space="preserve">Supervisar y coordinar las acciones de investigación y divulgación que son llevadas a cabo a través de la Unidad de Estudios Sobre Juventud. </w:t>
      </w:r>
    </w:p>
    <w:p w14:paraId="3738915E" w14:textId="437CCAD7" w:rsidR="003B43D9" w:rsidRPr="00FA5F2E" w:rsidRDefault="003B43D9" w:rsidP="005236FC">
      <w:pPr>
        <w:pStyle w:val="Prrafodelista"/>
        <w:numPr>
          <w:ilvl w:val="0"/>
          <w:numId w:val="91"/>
        </w:numPr>
        <w:jc w:val="both"/>
        <w:rPr>
          <w:rFonts w:ascii="Gill Sans MT" w:hAnsi="Gill Sans MT"/>
          <w:lang w:val="es-ES"/>
        </w:rPr>
      </w:pPr>
      <w:r w:rsidRPr="00FA5F2E">
        <w:rPr>
          <w:rFonts w:ascii="Gill Sans MT" w:hAnsi="Gill Sans MT"/>
          <w:lang w:val="es-ES"/>
        </w:rPr>
        <w:t xml:space="preserve">Propiciar a través de la Unidad Técnica de Estudios Sobre Juventudes, la investigación básica y aplicada sobre los temas y situación de la juventud, en las distintas vertientes del conocimiento científico y la realidad nacional. </w:t>
      </w:r>
    </w:p>
    <w:p w14:paraId="3AC5232B" w14:textId="6353E721" w:rsidR="003B43D9" w:rsidRPr="00FA5F2E" w:rsidRDefault="003B43D9" w:rsidP="005236FC">
      <w:pPr>
        <w:pStyle w:val="Prrafodelista"/>
        <w:numPr>
          <w:ilvl w:val="0"/>
          <w:numId w:val="91"/>
        </w:numPr>
        <w:jc w:val="both"/>
        <w:rPr>
          <w:rFonts w:ascii="Gill Sans MT" w:hAnsi="Gill Sans MT"/>
          <w:lang w:val="es-ES"/>
        </w:rPr>
      </w:pPr>
      <w:r w:rsidRPr="00FA5F2E">
        <w:rPr>
          <w:rFonts w:ascii="Gill Sans MT" w:hAnsi="Gill Sans MT"/>
          <w:lang w:val="es-ES"/>
        </w:rPr>
        <w:lastRenderedPageBreak/>
        <w:t xml:space="preserve">Integrar los trabajos de Estudios y sus resultados de investigaciones, con el que ha de realizar la Dirección de Articulación, con el propósito de que se desarrollen políticas públicas y de juventud basadas en la evidencia empírica arrojada por los trabajos de la Unidad de Estudios. </w:t>
      </w:r>
    </w:p>
    <w:p w14:paraId="70614E41" w14:textId="3BCC032F" w:rsidR="003B43D9" w:rsidRPr="00FA5F2E" w:rsidRDefault="003B43D9" w:rsidP="005236FC">
      <w:pPr>
        <w:pStyle w:val="Prrafodelista"/>
        <w:numPr>
          <w:ilvl w:val="0"/>
          <w:numId w:val="91"/>
        </w:numPr>
        <w:jc w:val="both"/>
        <w:rPr>
          <w:rFonts w:ascii="Gill Sans MT" w:hAnsi="Gill Sans MT"/>
          <w:lang w:val="es-ES"/>
        </w:rPr>
      </w:pPr>
      <w:r w:rsidRPr="00FA5F2E">
        <w:rPr>
          <w:rFonts w:ascii="Gill Sans MT" w:hAnsi="Gill Sans MT"/>
          <w:lang w:val="es-ES"/>
        </w:rPr>
        <w:t xml:space="preserve">Evaluar las políticas en que concierne a su impacto sobre la juventud y propiciar los correctivos necesarios. </w:t>
      </w:r>
    </w:p>
    <w:p w14:paraId="63F583BE" w14:textId="1D5F209A" w:rsidR="003B43D9" w:rsidRPr="00FA5F2E" w:rsidRDefault="003B43D9" w:rsidP="005236FC">
      <w:pPr>
        <w:pStyle w:val="Prrafodelista"/>
        <w:numPr>
          <w:ilvl w:val="0"/>
          <w:numId w:val="91"/>
        </w:numPr>
        <w:jc w:val="both"/>
        <w:rPr>
          <w:rFonts w:ascii="Gill Sans MT" w:hAnsi="Gill Sans MT"/>
          <w:lang w:val="es-ES"/>
        </w:rPr>
      </w:pPr>
      <w:r w:rsidRPr="00FA5F2E">
        <w:rPr>
          <w:rFonts w:ascii="Gill Sans MT" w:hAnsi="Gill Sans MT"/>
          <w:lang w:val="es-ES"/>
        </w:rPr>
        <w:t xml:space="preserve">Propiciar acuerdos entre el Ministerio de la Juventud y otras instancias del Estado y la sociedad civil, con miras a sumar esfuerzos y ampliar perspectivas alrededor de las políticas de desarrollo y su implementación. </w:t>
      </w:r>
    </w:p>
    <w:p w14:paraId="65726E16" w14:textId="74CB4648" w:rsidR="003B43D9" w:rsidRPr="00FA5F2E" w:rsidRDefault="003B43D9" w:rsidP="005236FC">
      <w:pPr>
        <w:pStyle w:val="Prrafodelista"/>
        <w:numPr>
          <w:ilvl w:val="0"/>
          <w:numId w:val="91"/>
        </w:numPr>
        <w:jc w:val="both"/>
        <w:rPr>
          <w:rFonts w:ascii="Gill Sans MT" w:hAnsi="Gill Sans MT"/>
          <w:lang w:val="es-ES" w:eastAsia="fr-FR"/>
        </w:rPr>
      </w:pPr>
      <w:r w:rsidRPr="00FA5F2E">
        <w:rPr>
          <w:rFonts w:ascii="Gill Sans MT" w:hAnsi="Gill Sans MT"/>
          <w:lang w:val="es-ES"/>
        </w:rPr>
        <w:t xml:space="preserve">Informar a las diferentes instancias gubernamentales y de la sociedad civil en torno a la condición y posición de los jóvenes dominicanos. </w:t>
      </w:r>
    </w:p>
    <w:p w14:paraId="355431EA" w14:textId="77777777" w:rsidR="00375A25" w:rsidRPr="00FA5F2E" w:rsidRDefault="00375A25" w:rsidP="00375A25">
      <w:pPr>
        <w:pStyle w:val="Prrafodelista"/>
        <w:jc w:val="both"/>
        <w:rPr>
          <w:rFonts w:ascii="Gill Sans MT" w:hAnsi="Gill Sans MT"/>
          <w:lang w:val="es-ES" w:eastAsia="fr-FR"/>
        </w:rPr>
      </w:pPr>
    </w:p>
    <w:p w14:paraId="34010E65" w14:textId="55CBA273" w:rsidR="00AE66BE" w:rsidRPr="00FA5F2E" w:rsidRDefault="00D02EE6" w:rsidP="00AE66BE">
      <w:pPr>
        <w:spacing w:after="0" w:line="240" w:lineRule="auto"/>
        <w:jc w:val="both"/>
        <w:rPr>
          <w:rFonts w:ascii="Gill Sans MT" w:hAnsi="Gill Sans MT"/>
          <w:sz w:val="24"/>
          <w:szCs w:val="24"/>
        </w:rPr>
      </w:pPr>
      <w:r w:rsidRPr="00FA5F2E">
        <w:rPr>
          <w:rFonts w:ascii="Gill Sans MT" w:hAnsi="Gill Sans MT"/>
          <w:b/>
          <w:sz w:val="24"/>
          <w:szCs w:val="24"/>
        </w:rPr>
        <w:t>ARTÍCULO</w:t>
      </w:r>
      <w:r w:rsidR="0041496F" w:rsidRPr="00FA5F2E">
        <w:rPr>
          <w:rFonts w:ascii="Gill Sans MT" w:hAnsi="Gill Sans MT"/>
          <w:b/>
          <w:sz w:val="24"/>
          <w:szCs w:val="24"/>
        </w:rPr>
        <w:t xml:space="preserve"> 104</w:t>
      </w:r>
      <w:r w:rsidR="00267A8A" w:rsidRPr="00FA5F2E">
        <w:rPr>
          <w:rFonts w:ascii="Gill Sans MT" w:hAnsi="Gill Sans MT"/>
          <w:b/>
          <w:sz w:val="24"/>
          <w:szCs w:val="24"/>
        </w:rPr>
        <w:t>.</w:t>
      </w:r>
      <w:r w:rsidRPr="00FA5F2E">
        <w:rPr>
          <w:rFonts w:ascii="Gill Sans MT" w:hAnsi="Gill Sans MT"/>
          <w:b/>
          <w:sz w:val="24"/>
          <w:szCs w:val="24"/>
        </w:rPr>
        <w:t xml:space="preserve"> Viceministerio de Igual</w:t>
      </w:r>
      <w:r w:rsidR="00C50B79" w:rsidRPr="00FA5F2E">
        <w:rPr>
          <w:rFonts w:ascii="Gill Sans MT" w:hAnsi="Gill Sans MT"/>
          <w:b/>
          <w:sz w:val="24"/>
          <w:szCs w:val="24"/>
        </w:rPr>
        <w:t xml:space="preserve">dad, Diversidad y Discapacidad. </w:t>
      </w:r>
      <w:r w:rsidR="00AE66BE" w:rsidRPr="00FA5F2E">
        <w:rPr>
          <w:rFonts w:ascii="Gill Sans MT" w:hAnsi="Gill Sans MT"/>
          <w:sz w:val="24"/>
          <w:szCs w:val="24"/>
          <w:lang w:eastAsia="fr-FR"/>
        </w:rPr>
        <w:t xml:space="preserve">El </w:t>
      </w:r>
      <w:r w:rsidR="00AE66BE" w:rsidRPr="00FA5F2E">
        <w:rPr>
          <w:rFonts w:ascii="Gill Sans MT" w:hAnsi="Gill Sans MT"/>
          <w:sz w:val="24"/>
          <w:szCs w:val="24"/>
        </w:rPr>
        <w:t xml:space="preserve">Viceministerio de Igualdad, Diversidad y Discapacidad tiene la función de coordinar la formulación de políticas públicas e iniciativas a favor del desarrollo integral de los y las jóvenes dominicanas dentro del ámbito económico, social y político, haciendo de estos espacios más inclusivos y equitativos con la finalidad de contribuir a la realización de los proyectos de vida de la población objetivo que a su vez forma parte un colectivo vulnerable. </w:t>
      </w:r>
    </w:p>
    <w:p w14:paraId="641525A8" w14:textId="3177EC6E" w:rsidR="00AE66BE" w:rsidRPr="00FA5F2E" w:rsidRDefault="00AE66BE" w:rsidP="00AE66BE">
      <w:pPr>
        <w:spacing w:after="0" w:line="240" w:lineRule="auto"/>
        <w:jc w:val="both"/>
        <w:rPr>
          <w:rFonts w:ascii="Gill Sans MT" w:hAnsi="Gill Sans MT"/>
          <w:sz w:val="24"/>
          <w:szCs w:val="24"/>
        </w:rPr>
      </w:pPr>
    </w:p>
    <w:p w14:paraId="2F528706" w14:textId="3BA106FB" w:rsidR="009240F4" w:rsidRPr="00FA5F2E" w:rsidRDefault="0041496F" w:rsidP="009240F4">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9240F4" w:rsidRPr="00FA5F2E">
        <w:rPr>
          <w:rFonts w:ascii="Gill Sans MT" w:hAnsi="Gill Sans MT"/>
          <w:sz w:val="24"/>
          <w:szCs w:val="24"/>
        </w:rPr>
        <w:t>El Viceministro o Viceministra de Igualdad, Diversidad y Discapacidad ejerce las atribuciones y competencias siguientes:</w:t>
      </w:r>
    </w:p>
    <w:p w14:paraId="30A3D48B" w14:textId="3A74429F" w:rsidR="00AE66BE" w:rsidRPr="00FA5F2E" w:rsidRDefault="00AE66BE" w:rsidP="00AE66BE">
      <w:pPr>
        <w:spacing w:after="0" w:line="240" w:lineRule="auto"/>
        <w:jc w:val="both"/>
        <w:rPr>
          <w:rFonts w:ascii="Gill Sans MT" w:hAnsi="Gill Sans MT"/>
          <w:b/>
          <w:sz w:val="24"/>
          <w:szCs w:val="24"/>
        </w:rPr>
      </w:pPr>
    </w:p>
    <w:p w14:paraId="192CA2F5" w14:textId="4F4E9CC4" w:rsidR="00AE66BE" w:rsidRPr="00FA5F2E" w:rsidRDefault="00AE66BE" w:rsidP="005236FC">
      <w:pPr>
        <w:pStyle w:val="Prrafodelista"/>
        <w:numPr>
          <w:ilvl w:val="0"/>
          <w:numId w:val="90"/>
        </w:numPr>
        <w:jc w:val="both"/>
        <w:rPr>
          <w:rFonts w:ascii="Gill Sans MT" w:hAnsi="Gill Sans MT"/>
          <w:lang w:val="es-ES"/>
        </w:rPr>
      </w:pPr>
      <w:r w:rsidRPr="00FA5F2E">
        <w:rPr>
          <w:rFonts w:ascii="Gill Sans MT" w:hAnsi="Gill Sans MT"/>
          <w:lang w:val="es-ES"/>
        </w:rPr>
        <w:t xml:space="preserve">Diseñar políticas públicas que posibiliten la inclusión de los jóvenes que forman parte de colectivos </w:t>
      </w:r>
      <w:proofErr w:type="spellStart"/>
      <w:r w:rsidRPr="00FA5F2E">
        <w:rPr>
          <w:rFonts w:ascii="Gill Sans MT" w:hAnsi="Gill Sans MT"/>
          <w:lang w:val="es-ES"/>
        </w:rPr>
        <w:t>vulnerabilizados</w:t>
      </w:r>
      <w:proofErr w:type="spellEnd"/>
      <w:r w:rsidRPr="00FA5F2E">
        <w:rPr>
          <w:rFonts w:ascii="Gill Sans MT" w:hAnsi="Gill Sans MT"/>
          <w:lang w:val="es-ES"/>
        </w:rPr>
        <w:t xml:space="preserve">, considerando la eliminación de las barreras que privan su desarrollo integral. </w:t>
      </w:r>
    </w:p>
    <w:p w14:paraId="15E0E545" w14:textId="65FBA943" w:rsidR="00AE66BE" w:rsidRPr="00FA5F2E" w:rsidRDefault="00AE66BE" w:rsidP="005236FC">
      <w:pPr>
        <w:pStyle w:val="Prrafodelista"/>
        <w:numPr>
          <w:ilvl w:val="0"/>
          <w:numId w:val="90"/>
        </w:numPr>
        <w:jc w:val="both"/>
        <w:rPr>
          <w:rFonts w:ascii="Gill Sans MT" w:hAnsi="Gill Sans MT"/>
          <w:lang w:val="es-ES" w:eastAsia="fr-FR"/>
        </w:rPr>
      </w:pPr>
      <w:r w:rsidRPr="00FA5F2E">
        <w:rPr>
          <w:rFonts w:ascii="Gill Sans MT" w:hAnsi="Gill Sans MT"/>
          <w:lang w:val="es-ES"/>
        </w:rPr>
        <w:t xml:space="preserve">Coordinar y asegurar que las políticas que se desarrollan tanto dentro como fuera de la Institución no vulneran los derechos de los jóvenes y promueven la participación de los mismos. </w:t>
      </w:r>
    </w:p>
    <w:p w14:paraId="02995F83" w14:textId="628BDBA7" w:rsidR="001D5D6E" w:rsidRPr="00FA5F2E" w:rsidRDefault="001D5D6E" w:rsidP="005236FC">
      <w:pPr>
        <w:pStyle w:val="Prrafodelista"/>
        <w:numPr>
          <w:ilvl w:val="0"/>
          <w:numId w:val="90"/>
        </w:numPr>
        <w:jc w:val="both"/>
        <w:rPr>
          <w:rFonts w:ascii="Gill Sans MT" w:hAnsi="Gill Sans MT"/>
          <w:lang w:val="es-ES" w:eastAsia="fr-FR"/>
        </w:rPr>
      </w:pPr>
      <w:r w:rsidRPr="00FA5F2E">
        <w:rPr>
          <w:rFonts w:ascii="Gill Sans MT" w:hAnsi="Gill Sans MT"/>
          <w:lang w:val="es-ES"/>
        </w:rPr>
        <w:t xml:space="preserve">Asesorar al Ministro/a en la formulación de políticas públicas e iniciativas en favor del desarrollo integral de los y las jóvenes dominicanas dentro del ámbito económico, social y político, haciendo de estos espacios más inclusivos y equitativos. </w:t>
      </w:r>
    </w:p>
    <w:p w14:paraId="3B08E5C8" w14:textId="47152043" w:rsidR="00AE66BE" w:rsidRPr="00FA5F2E" w:rsidRDefault="00AE66BE" w:rsidP="009E0BC6">
      <w:pPr>
        <w:spacing w:after="0" w:line="240" w:lineRule="auto"/>
        <w:jc w:val="both"/>
        <w:rPr>
          <w:rFonts w:ascii="Gill Sans MT" w:hAnsi="Gill Sans MT"/>
          <w:b/>
          <w:sz w:val="24"/>
          <w:szCs w:val="24"/>
          <w:lang w:eastAsia="fr-FR"/>
        </w:rPr>
      </w:pPr>
    </w:p>
    <w:p w14:paraId="04C614D8" w14:textId="6AC98042" w:rsidR="00D02EE6" w:rsidRPr="00FA5F2E" w:rsidRDefault="00D02EE6" w:rsidP="009E0BC6">
      <w:pPr>
        <w:spacing w:after="0" w:line="240" w:lineRule="auto"/>
        <w:jc w:val="both"/>
        <w:rPr>
          <w:rFonts w:ascii="Gill Sans MT" w:hAnsi="Gill Sans MT"/>
          <w:b/>
          <w:sz w:val="24"/>
          <w:szCs w:val="24"/>
          <w:lang w:eastAsia="fr-FR"/>
        </w:rPr>
      </w:pPr>
      <w:r w:rsidRPr="00FA5F2E">
        <w:rPr>
          <w:rFonts w:ascii="Gill Sans MT" w:hAnsi="Gill Sans MT"/>
          <w:b/>
          <w:sz w:val="24"/>
          <w:szCs w:val="24"/>
        </w:rPr>
        <w:t>ARTÍCULO</w:t>
      </w:r>
      <w:r w:rsidR="0041496F" w:rsidRPr="00FA5F2E">
        <w:rPr>
          <w:rFonts w:ascii="Gill Sans MT" w:hAnsi="Gill Sans MT"/>
          <w:b/>
          <w:sz w:val="24"/>
          <w:szCs w:val="24"/>
        </w:rPr>
        <w:t xml:space="preserve"> 105</w:t>
      </w:r>
      <w:r w:rsidR="00267A8A" w:rsidRPr="00FA5F2E">
        <w:rPr>
          <w:rFonts w:ascii="Gill Sans MT" w:hAnsi="Gill Sans MT"/>
          <w:b/>
          <w:sz w:val="24"/>
          <w:szCs w:val="24"/>
        </w:rPr>
        <w:t>.</w:t>
      </w:r>
      <w:r w:rsidRPr="00FA5F2E">
        <w:rPr>
          <w:rFonts w:ascii="Gill Sans MT" w:hAnsi="Gill Sans MT"/>
          <w:b/>
          <w:sz w:val="24"/>
          <w:szCs w:val="24"/>
        </w:rPr>
        <w:t xml:space="preserve"> Viceministerio de Ejecución de Programas. </w:t>
      </w:r>
      <w:r w:rsidR="00AE66BE" w:rsidRPr="00FA5F2E">
        <w:rPr>
          <w:rFonts w:ascii="Gill Sans MT" w:hAnsi="Gill Sans MT"/>
          <w:sz w:val="24"/>
          <w:szCs w:val="24"/>
          <w:lang w:eastAsia="fr-FR"/>
        </w:rPr>
        <w:t xml:space="preserve">El </w:t>
      </w:r>
      <w:r w:rsidR="00AE66BE" w:rsidRPr="00FA5F2E">
        <w:rPr>
          <w:rFonts w:ascii="Gill Sans MT" w:hAnsi="Gill Sans MT"/>
          <w:sz w:val="24"/>
          <w:szCs w:val="24"/>
        </w:rPr>
        <w:t>Viceministerio de Ejecución de Programas tiene la función de coordinar y supervisar la ejecución de las labores de los programas y proyectos diseñados en el Ministerio de la Juventud y que impactan a su población objetivo.</w:t>
      </w:r>
      <w:r w:rsidR="00AE66BE" w:rsidRPr="00FA5F2E">
        <w:rPr>
          <w:rFonts w:ascii="Gill Sans MT" w:hAnsi="Gill Sans MT"/>
          <w:b/>
          <w:sz w:val="24"/>
          <w:szCs w:val="24"/>
        </w:rPr>
        <w:t xml:space="preserve"> </w:t>
      </w:r>
    </w:p>
    <w:p w14:paraId="33BFCD38" w14:textId="2262CF60" w:rsidR="004A6C89" w:rsidRPr="00FA5F2E" w:rsidRDefault="004A6C89" w:rsidP="009E0BC6">
      <w:pPr>
        <w:spacing w:after="0" w:line="240" w:lineRule="auto"/>
        <w:jc w:val="both"/>
        <w:rPr>
          <w:rFonts w:ascii="Gill Sans MT" w:hAnsi="Gill Sans MT"/>
          <w:b/>
          <w:sz w:val="24"/>
          <w:szCs w:val="24"/>
          <w:lang w:eastAsia="fr-FR"/>
        </w:rPr>
      </w:pPr>
    </w:p>
    <w:p w14:paraId="2D5C0BCB" w14:textId="5D603BA1" w:rsidR="009240F4" w:rsidRPr="00FA5F2E" w:rsidRDefault="0041496F" w:rsidP="009240F4">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9240F4" w:rsidRPr="00FA5F2E">
        <w:rPr>
          <w:rFonts w:ascii="Gill Sans MT" w:hAnsi="Gill Sans MT"/>
          <w:sz w:val="24"/>
          <w:szCs w:val="24"/>
        </w:rPr>
        <w:t>El Viceministro o Viceministra de Ejecución de Programas ejerce las atribuciones y competencias siguientes:</w:t>
      </w:r>
    </w:p>
    <w:p w14:paraId="016CF265" w14:textId="77777777" w:rsidR="004A6C89" w:rsidRPr="00FA5F2E" w:rsidRDefault="004A6C89" w:rsidP="009E0BC6">
      <w:pPr>
        <w:spacing w:after="0" w:line="240" w:lineRule="auto"/>
        <w:jc w:val="both"/>
        <w:rPr>
          <w:rFonts w:ascii="Gill Sans MT" w:hAnsi="Gill Sans MT"/>
          <w:sz w:val="24"/>
          <w:szCs w:val="24"/>
          <w:lang w:eastAsia="fr-FR"/>
        </w:rPr>
      </w:pPr>
    </w:p>
    <w:p w14:paraId="43BA4C59" w14:textId="6FC0C7D8" w:rsidR="004A6C89" w:rsidRPr="00FA5F2E" w:rsidRDefault="004A6C89" w:rsidP="005236FC">
      <w:pPr>
        <w:pStyle w:val="Prrafodelista"/>
        <w:numPr>
          <w:ilvl w:val="0"/>
          <w:numId w:val="88"/>
        </w:numPr>
        <w:jc w:val="both"/>
        <w:rPr>
          <w:rFonts w:ascii="Gill Sans MT" w:hAnsi="Gill Sans MT"/>
          <w:lang w:val="es-ES" w:eastAsia="fr-FR"/>
        </w:rPr>
      </w:pPr>
      <w:r w:rsidRPr="00FA5F2E">
        <w:rPr>
          <w:rFonts w:ascii="Gill Sans MT" w:hAnsi="Gill Sans MT"/>
          <w:lang w:val="es-ES" w:eastAsia="fr-FR"/>
        </w:rPr>
        <w:t xml:space="preserve">Proponer, ejecutar y coordinar programas de acuerdo a las políticas que lleva el Ministerio que contribuyan a la satisfacción </w:t>
      </w:r>
      <w:r w:rsidR="00B32CD7" w:rsidRPr="00FA5F2E">
        <w:rPr>
          <w:rFonts w:ascii="Gill Sans MT" w:hAnsi="Gill Sans MT"/>
          <w:lang w:val="es-ES" w:eastAsia="fr-FR"/>
        </w:rPr>
        <w:t>de las necesidades de la ju</w:t>
      </w:r>
      <w:r w:rsidRPr="00FA5F2E">
        <w:rPr>
          <w:rFonts w:ascii="Gill Sans MT" w:hAnsi="Gill Sans MT"/>
          <w:lang w:val="es-ES" w:eastAsia="fr-FR"/>
        </w:rPr>
        <w:t xml:space="preserve">ventud dominicana. </w:t>
      </w:r>
    </w:p>
    <w:p w14:paraId="108AC559" w14:textId="18488759" w:rsidR="004A6C89" w:rsidRPr="00FA5F2E" w:rsidRDefault="004A6C89" w:rsidP="005236FC">
      <w:pPr>
        <w:pStyle w:val="Prrafodelista"/>
        <w:numPr>
          <w:ilvl w:val="0"/>
          <w:numId w:val="88"/>
        </w:numPr>
        <w:jc w:val="both"/>
        <w:rPr>
          <w:rFonts w:ascii="Gill Sans MT" w:hAnsi="Gill Sans MT"/>
          <w:lang w:val="es-ES" w:eastAsia="fr-FR"/>
        </w:rPr>
      </w:pPr>
      <w:r w:rsidRPr="00FA5F2E">
        <w:rPr>
          <w:rFonts w:ascii="Gill Sans MT" w:hAnsi="Gill Sans MT"/>
          <w:lang w:val="es-ES" w:eastAsia="fr-FR"/>
        </w:rPr>
        <w:t xml:space="preserve">Encabezar la formulación, adopción y seguimiento de las políticas </w:t>
      </w:r>
      <w:r w:rsidR="00B32CD7" w:rsidRPr="00FA5F2E">
        <w:rPr>
          <w:rFonts w:ascii="Gill Sans MT" w:hAnsi="Gill Sans MT"/>
          <w:lang w:val="es-ES" w:eastAsia="fr-FR"/>
        </w:rPr>
        <w:t>públicas</w:t>
      </w:r>
      <w:r w:rsidRPr="00FA5F2E">
        <w:rPr>
          <w:rFonts w:ascii="Gill Sans MT" w:hAnsi="Gill Sans MT"/>
          <w:lang w:val="es-ES" w:eastAsia="fr-FR"/>
        </w:rPr>
        <w:t xml:space="preserve"> desarrolladas por el Ministerio dirigidas a fortalecer las relaciones </w:t>
      </w:r>
      <w:r w:rsidRPr="00FA5F2E">
        <w:rPr>
          <w:rFonts w:ascii="Gill Sans MT" w:hAnsi="Gill Sans MT"/>
          <w:lang w:val="es-ES" w:eastAsia="fr-FR"/>
        </w:rPr>
        <w:lastRenderedPageBreak/>
        <w:t xml:space="preserve">interinstitucionales a nivel territorial, así como aquellas políticas dirigidas a consolidar las relaciones con el orden público interno y la convivencia ciudadana. </w:t>
      </w:r>
    </w:p>
    <w:p w14:paraId="40D6050A" w14:textId="1450DD53" w:rsidR="004A6C89" w:rsidRPr="00FA5F2E" w:rsidRDefault="004A6C89" w:rsidP="005236FC">
      <w:pPr>
        <w:pStyle w:val="Prrafodelista"/>
        <w:numPr>
          <w:ilvl w:val="0"/>
          <w:numId w:val="88"/>
        </w:numPr>
        <w:jc w:val="both"/>
        <w:rPr>
          <w:rFonts w:ascii="Gill Sans MT" w:hAnsi="Gill Sans MT"/>
          <w:lang w:val="es-ES" w:eastAsia="fr-FR"/>
        </w:rPr>
      </w:pPr>
      <w:r w:rsidRPr="00FA5F2E">
        <w:rPr>
          <w:rFonts w:ascii="Gill Sans MT" w:hAnsi="Gill Sans MT"/>
          <w:lang w:val="es-ES" w:eastAsia="fr-FR"/>
        </w:rPr>
        <w:t xml:space="preserve">Dirigir y coordinar la implementación del programa de subvención económica a las asociaciones de estudiantes universitarios registrados en cada municipio del país; </w:t>
      </w:r>
    </w:p>
    <w:p w14:paraId="7250646A" w14:textId="77777777" w:rsidR="0068096A" w:rsidRPr="00FA5F2E" w:rsidRDefault="004A6C89" w:rsidP="005236FC">
      <w:pPr>
        <w:pStyle w:val="Prrafodelista"/>
        <w:numPr>
          <w:ilvl w:val="0"/>
          <w:numId w:val="88"/>
        </w:numPr>
        <w:jc w:val="both"/>
        <w:rPr>
          <w:rFonts w:ascii="Gill Sans MT" w:hAnsi="Gill Sans MT"/>
          <w:lang w:val="es-ES" w:eastAsia="fr-FR"/>
        </w:rPr>
      </w:pPr>
      <w:r w:rsidRPr="00FA5F2E">
        <w:rPr>
          <w:rFonts w:ascii="Gill Sans MT" w:hAnsi="Gill Sans MT"/>
          <w:lang w:val="es-ES" w:eastAsia="fr-FR"/>
        </w:rPr>
        <w:t xml:space="preserve">Dirigir el programa de ayuda directa del Ministerio de la Juventud destinado a jóvenes universitarios de escasos recursos. </w:t>
      </w:r>
    </w:p>
    <w:p w14:paraId="7680A43B" w14:textId="2B298141" w:rsidR="004A6C89" w:rsidRPr="00FA5F2E" w:rsidRDefault="004A6C89" w:rsidP="005236FC">
      <w:pPr>
        <w:pStyle w:val="Prrafodelista"/>
        <w:numPr>
          <w:ilvl w:val="0"/>
          <w:numId w:val="88"/>
        </w:numPr>
        <w:jc w:val="both"/>
        <w:rPr>
          <w:rFonts w:ascii="Gill Sans MT" w:hAnsi="Gill Sans MT"/>
          <w:lang w:val="es-ES" w:eastAsia="fr-FR"/>
        </w:rPr>
      </w:pPr>
      <w:r w:rsidRPr="00FA5F2E">
        <w:rPr>
          <w:rFonts w:ascii="Gill Sans MT" w:hAnsi="Gill Sans MT"/>
          <w:lang w:val="es-ES" w:eastAsia="fr-FR"/>
        </w:rPr>
        <w:t xml:space="preserve">Ser enlace con las universidades e instituciones académicas del país y del exterior; </w:t>
      </w:r>
    </w:p>
    <w:p w14:paraId="2DD017A8" w14:textId="132C2027" w:rsidR="004A6C89" w:rsidRPr="00FA5F2E" w:rsidRDefault="004A6C89" w:rsidP="005236FC">
      <w:pPr>
        <w:pStyle w:val="Prrafodelista"/>
        <w:numPr>
          <w:ilvl w:val="0"/>
          <w:numId w:val="88"/>
        </w:numPr>
        <w:jc w:val="both"/>
        <w:rPr>
          <w:rFonts w:ascii="Gill Sans MT" w:hAnsi="Gill Sans MT"/>
          <w:lang w:val="es-ES"/>
        </w:rPr>
      </w:pPr>
      <w:r w:rsidRPr="00FA5F2E">
        <w:rPr>
          <w:rFonts w:ascii="Gill Sans MT" w:hAnsi="Gill Sans MT"/>
          <w:lang w:val="es-ES" w:eastAsia="fr-FR"/>
        </w:rPr>
        <w:t xml:space="preserve">Mantener información actualizada sobre convenios de becas entre las distintas universidades del país, así como extranjeras. </w:t>
      </w:r>
    </w:p>
    <w:p w14:paraId="1EDA451F" w14:textId="77777777" w:rsidR="004A6C89" w:rsidRPr="00FA5F2E" w:rsidRDefault="004A6C89" w:rsidP="004A6C89">
      <w:pPr>
        <w:pStyle w:val="Prrafodelista"/>
        <w:jc w:val="both"/>
        <w:rPr>
          <w:rFonts w:ascii="Gill Sans MT" w:hAnsi="Gill Sans MT"/>
          <w:lang w:val="es-ES"/>
        </w:rPr>
      </w:pPr>
    </w:p>
    <w:p w14:paraId="53751A41" w14:textId="670017DA" w:rsidR="00D02EE6" w:rsidRPr="00FA5F2E" w:rsidRDefault="00D02EE6" w:rsidP="003B43D9">
      <w:pPr>
        <w:spacing w:after="0" w:line="240" w:lineRule="auto"/>
        <w:jc w:val="both"/>
        <w:rPr>
          <w:rFonts w:ascii="Gill Sans MT" w:hAnsi="Gill Sans MT"/>
          <w:sz w:val="24"/>
          <w:szCs w:val="24"/>
          <w:lang w:eastAsia="fr-FR"/>
        </w:rPr>
      </w:pPr>
      <w:r w:rsidRPr="00FA5F2E">
        <w:rPr>
          <w:rFonts w:ascii="Gill Sans MT" w:hAnsi="Gill Sans MT"/>
          <w:b/>
          <w:sz w:val="24"/>
          <w:szCs w:val="24"/>
        </w:rPr>
        <w:t>ARTÍCULO</w:t>
      </w:r>
      <w:r w:rsidR="0041496F" w:rsidRPr="00FA5F2E">
        <w:rPr>
          <w:rFonts w:ascii="Gill Sans MT" w:hAnsi="Gill Sans MT"/>
          <w:b/>
          <w:sz w:val="24"/>
          <w:szCs w:val="24"/>
        </w:rPr>
        <w:t xml:space="preserve"> 106</w:t>
      </w:r>
      <w:r w:rsidR="00267A8A" w:rsidRPr="00FA5F2E">
        <w:rPr>
          <w:rFonts w:ascii="Gill Sans MT" w:hAnsi="Gill Sans MT"/>
          <w:b/>
          <w:sz w:val="24"/>
          <w:szCs w:val="24"/>
        </w:rPr>
        <w:t>.</w:t>
      </w:r>
      <w:r w:rsidRPr="00FA5F2E">
        <w:rPr>
          <w:rFonts w:ascii="Gill Sans MT" w:hAnsi="Gill Sans MT"/>
          <w:b/>
          <w:sz w:val="24"/>
          <w:szCs w:val="24"/>
        </w:rPr>
        <w:t xml:space="preserve"> Viceministe</w:t>
      </w:r>
      <w:r w:rsidR="0068096A" w:rsidRPr="00FA5F2E">
        <w:rPr>
          <w:rFonts w:ascii="Gill Sans MT" w:hAnsi="Gill Sans MT"/>
          <w:b/>
          <w:sz w:val="24"/>
          <w:szCs w:val="24"/>
        </w:rPr>
        <w:t xml:space="preserve">rio de Participación Juvenil. </w:t>
      </w:r>
      <w:r w:rsidR="003B43D9" w:rsidRPr="00FA5F2E">
        <w:rPr>
          <w:rFonts w:ascii="Gill Sans MT" w:hAnsi="Gill Sans MT"/>
          <w:sz w:val="24"/>
          <w:szCs w:val="24"/>
        </w:rPr>
        <w:t>El Viceministerio de Participación Juvenil tiene</w:t>
      </w:r>
      <w:r w:rsidR="003F3742" w:rsidRPr="00FA5F2E">
        <w:rPr>
          <w:rFonts w:ascii="Gill Sans MT" w:hAnsi="Gill Sans MT"/>
          <w:sz w:val="24"/>
          <w:szCs w:val="24"/>
        </w:rPr>
        <w:t xml:space="preserve"> a su cargo la función</w:t>
      </w:r>
      <w:r w:rsidR="003B43D9" w:rsidRPr="00FA5F2E">
        <w:rPr>
          <w:rFonts w:ascii="Gill Sans MT" w:hAnsi="Gill Sans MT"/>
          <w:sz w:val="24"/>
          <w:szCs w:val="24"/>
        </w:rPr>
        <w:t xml:space="preserve"> de dinamizar la participación y </w:t>
      </w:r>
      <w:proofErr w:type="spellStart"/>
      <w:r w:rsidR="003B43D9" w:rsidRPr="00FA5F2E">
        <w:rPr>
          <w:rFonts w:ascii="Gill Sans MT" w:hAnsi="Gill Sans MT"/>
          <w:sz w:val="24"/>
          <w:szCs w:val="24"/>
        </w:rPr>
        <w:t>visibilización</w:t>
      </w:r>
      <w:proofErr w:type="spellEnd"/>
      <w:r w:rsidR="003B43D9" w:rsidRPr="00FA5F2E">
        <w:rPr>
          <w:rFonts w:ascii="Gill Sans MT" w:hAnsi="Gill Sans MT"/>
          <w:sz w:val="24"/>
          <w:szCs w:val="24"/>
        </w:rPr>
        <w:t xml:space="preserve"> de las personas jóvenes en espacios de toma de decisiones, </w:t>
      </w:r>
      <w:r w:rsidR="003F3742" w:rsidRPr="00FA5F2E">
        <w:rPr>
          <w:rFonts w:ascii="Gill Sans MT" w:hAnsi="Gill Sans MT"/>
          <w:sz w:val="24"/>
          <w:szCs w:val="24"/>
        </w:rPr>
        <w:t xml:space="preserve">además de </w:t>
      </w:r>
      <w:r w:rsidR="003B43D9" w:rsidRPr="00FA5F2E">
        <w:rPr>
          <w:rFonts w:ascii="Gill Sans MT" w:hAnsi="Gill Sans MT"/>
          <w:sz w:val="24"/>
          <w:szCs w:val="24"/>
        </w:rPr>
        <w:t xml:space="preserve">garantizar la participación en la creación de las unidades municipales de juventud en los ayuntamientos. </w:t>
      </w:r>
    </w:p>
    <w:p w14:paraId="541BB3D0" w14:textId="77777777" w:rsidR="0041496F" w:rsidRPr="00FA5F2E" w:rsidRDefault="0041496F" w:rsidP="0068096A">
      <w:pPr>
        <w:spacing w:after="0" w:line="240" w:lineRule="auto"/>
        <w:jc w:val="both"/>
        <w:rPr>
          <w:rFonts w:ascii="Gill Sans MT" w:hAnsi="Gill Sans MT"/>
          <w:b/>
          <w:sz w:val="24"/>
          <w:szCs w:val="24"/>
        </w:rPr>
      </w:pPr>
    </w:p>
    <w:p w14:paraId="6352FBF9" w14:textId="48E35409" w:rsidR="0068096A" w:rsidRPr="00FA5F2E" w:rsidRDefault="0041496F" w:rsidP="0068096A">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68096A" w:rsidRPr="00FA5F2E">
        <w:rPr>
          <w:rFonts w:ascii="Gill Sans MT" w:hAnsi="Gill Sans MT"/>
          <w:sz w:val="24"/>
          <w:szCs w:val="24"/>
        </w:rPr>
        <w:t xml:space="preserve">El Viceministro o Viceministra de Participación Juvenil ejerce las atribuciones y competencias siguientes: </w:t>
      </w:r>
    </w:p>
    <w:p w14:paraId="17CD0406" w14:textId="77777777" w:rsidR="004A6C89" w:rsidRPr="00FA5F2E" w:rsidRDefault="004A6C89" w:rsidP="009E0BC6">
      <w:pPr>
        <w:spacing w:after="0" w:line="240" w:lineRule="auto"/>
        <w:jc w:val="both"/>
        <w:rPr>
          <w:rFonts w:ascii="Gill Sans MT" w:hAnsi="Gill Sans MT"/>
          <w:b/>
          <w:sz w:val="24"/>
          <w:szCs w:val="24"/>
          <w:lang w:eastAsia="fr-FR"/>
        </w:rPr>
      </w:pPr>
    </w:p>
    <w:p w14:paraId="0861B07E" w14:textId="00E4835B" w:rsidR="003F3742" w:rsidRPr="00FA5F2E" w:rsidRDefault="003F3742" w:rsidP="005236FC">
      <w:pPr>
        <w:pStyle w:val="Prrafodelista"/>
        <w:numPr>
          <w:ilvl w:val="0"/>
          <w:numId w:val="89"/>
        </w:numPr>
        <w:jc w:val="both"/>
        <w:rPr>
          <w:rFonts w:ascii="Gill Sans MT" w:hAnsi="Gill Sans MT"/>
          <w:lang w:val="es-ES" w:eastAsia="fr-FR"/>
        </w:rPr>
      </w:pPr>
      <w:r w:rsidRPr="00FA5F2E">
        <w:rPr>
          <w:rFonts w:ascii="Gill Sans MT" w:hAnsi="Gill Sans MT"/>
          <w:lang w:val="es-ES" w:eastAsia="fr-FR"/>
        </w:rPr>
        <w:t xml:space="preserve">Elaborar y proponer las políticas y planes necesarios con miras a la participación de los jóvenes en los distintos espacios de toma de decisiones públicas; </w:t>
      </w:r>
    </w:p>
    <w:p w14:paraId="1B992DC8" w14:textId="0DCECD11" w:rsidR="004A6C89" w:rsidRPr="00FA5F2E" w:rsidRDefault="004A6C89" w:rsidP="005236FC">
      <w:pPr>
        <w:pStyle w:val="Prrafodelista"/>
        <w:numPr>
          <w:ilvl w:val="0"/>
          <w:numId w:val="89"/>
        </w:numPr>
        <w:jc w:val="both"/>
        <w:rPr>
          <w:rFonts w:ascii="Gill Sans MT" w:hAnsi="Gill Sans MT"/>
          <w:lang w:val="es-ES" w:eastAsia="fr-FR"/>
        </w:rPr>
      </w:pPr>
      <w:r w:rsidRPr="00FA5F2E">
        <w:rPr>
          <w:rFonts w:ascii="Gill Sans MT" w:hAnsi="Gill Sans MT"/>
          <w:lang w:val="es-ES" w:eastAsia="fr-FR"/>
        </w:rPr>
        <w:t>Coordinar y dar seguimiento al funcionamiento y desempeño de los consejos municipales</w:t>
      </w:r>
      <w:r w:rsidR="003F3742" w:rsidRPr="00FA5F2E">
        <w:rPr>
          <w:rFonts w:ascii="Gill Sans MT" w:hAnsi="Gill Sans MT"/>
          <w:lang w:val="es-ES" w:eastAsia="fr-FR"/>
        </w:rPr>
        <w:t xml:space="preserve"> y provinciales de la juventud; </w:t>
      </w:r>
    </w:p>
    <w:p w14:paraId="3ACB88D0" w14:textId="33A7F267" w:rsidR="00304F00" w:rsidRPr="00FA5F2E" w:rsidRDefault="008A25D6" w:rsidP="005236FC">
      <w:pPr>
        <w:pStyle w:val="Prrafodelista"/>
        <w:numPr>
          <w:ilvl w:val="0"/>
          <w:numId w:val="89"/>
        </w:numPr>
        <w:jc w:val="both"/>
        <w:rPr>
          <w:rFonts w:ascii="Gill Sans MT" w:hAnsi="Gill Sans MT"/>
          <w:lang w:val="es-ES" w:eastAsia="fr-FR"/>
        </w:rPr>
      </w:pPr>
      <w:r w:rsidRPr="00FA5F2E">
        <w:rPr>
          <w:rFonts w:ascii="Gill Sans MT" w:hAnsi="Gill Sans MT"/>
          <w:lang w:val="es-ES" w:eastAsia="fr-FR"/>
        </w:rPr>
        <w:t xml:space="preserve">Impulsar, en los gobiernos locales, la creación de unidades que viabilicen la participación de los jóvenes </w:t>
      </w:r>
      <w:r w:rsidR="00304F00" w:rsidRPr="00FA5F2E">
        <w:rPr>
          <w:rFonts w:ascii="Gill Sans MT" w:hAnsi="Gill Sans MT"/>
          <w:lang w:val="es-ES" w:eastAsia="fr-FR"/>
        </w:rPr>
        <w:t xml:space="preserve">en la toma de decisiones; </w:t>
      </w:r>
    </w:p>
    <w:p w14:paraId="77453B87" w14:textId="10A37078" w:rsidR="004A6C89" w:rsidRPr="00FA5F2E" w:rsidRDefault="004A6C89" w:rsidP="005236FC">
      <w:pPr>
        <w:pStyle w:val="Prrafodelista"/>
        <w:numPr>
          <w:ilvl w:val="0"/>
          <w:numId w:val="89"/>
        </w:numPr>
        <w:jc w:val="both"/>
        <w:rPr>
          <w:rFonts w:ascii="Gill Sans MT" w:hAnsi="Gill Sans MT"/>
          <w:lang w:val="es-ES"/>
        </w:rPr>
      </w:pPr>
      <w:r w:rsidRPr="00FA5F2E">
        <w:rPr>
          <w:rFonts w:ascii="Gill Sans MT" w:hAnsi="Gill Sans MT"/>
          <w:lang w:val="es-ES" w:eastAsia="fr-FR"/>
        </w:rPr>
        <w:t>Gestionar espacios de participación activa de líderes juveniles en mesas de toma de decisiones como el Consejo Económico y Social (CES), el Consejo Nacional para el Cambio Climático y Mecanismo de Desarrollo Limpio (CNCCMDL)</w:t>
      </w:r>
      <w:r w:rsidR="00304F00" w:rsidRPr="00FA5F2E">
        <w:rPr>
          <w:rFonts w:ascii="Gill Sans MT" w:hAnsi="Gill Sans MT"/>
          <w:lang w:val="es-ES" w:eastAsia="fr-FR"/>
        </w:rPr>
        <w:t xml:space="preserve">, mesas de pactos, entre otros; </w:t>
      </w:r>
    </w:p>
    <w:p w14:paraId="691E728C" w14:textId="14EF11F7" w:rsidR="00304F00" w:rsidRPr="00FA5F2E" w:rsidRDefault="00304F00" w:rsidP="005236FC">
      <w:pPr>
        <w:pStyle w:val="Prrafodelista"/>
        <w:numPr>
          <w:ilvl w:val="0"/>
          <w:numId w:val="89"/>
        </w:numPr>
        <w:jc w:val="both"/>
        <w:rPr>
          <w:rFonts w:ascii="Gill Sans MT" w:hAnsi="Gill Sans MT"/>
          <w:lang w:val="es-ES"/>
        </w:rPr>
      </w:pPr>
      <w:r w:rsidRPr="00FA5F2E">
        <w:rPr>
          <w:rFonts w:ascii="Gill Sans MT" w:hAnsi="Gill Sans MT"/>
          <w:lang w:val="es-ES" w:eastAsia="fr-FR"/>
        </w:rPr>
        <w:t xml:space="preserve">Coordinar con las distintas instituciones públicas todas las actividades que faciliten la participación activa de los jóvenes. </w:t>
      </w:r>
    </w:p>
    <w:p w14:paraId="4838DAC1" w14:textId="77777777" w:rsidR="00D02EE6" w:rsidRPr="00FA5F2E" w:rsidRDefault="00D02EE6" w:rsidP="009E0BC6">
      <w:pPr>
        <w:spacing w:after="0" w:line="240" w:lineRule="auto"/>
        <w:jc w:val="both"/>
        <w:rPr>
          <w:rFonts w:ascii="Gill Sans MT" w:hAnsi="Gill Sans MT"/>
          <w:b/>
          <w:sz w:val="24"/>
          <w:szCs w:val="24"/>
        </w:rPr>
      </w:pPr>
    </w:p>
    <w:p w14:paraId="044E27AA" w14:textId="203EA31F" w:rsidR="005678B8" w:rsidRPr="00FA5F2E" w:rsidRDefault="00007C50" w:rsidP="005678B8">
      <w:pPr>
        <w:spacing w:after="0" w:line="240" w:lineRule="auto"/>
        <w:jc w:val="center"/>
        <w:rPr>
          <w:rFonts w:ascii="Gill Sans MT" w:hAnsi="Gill Sans MT"/>
          <w:b/>
          <w:sz w:val="24"/>
          <w:szCs w:val="24"/>
        </w:rPr>
      </w:pPr>
      <w:r w:rsidRPr="00FA5F2E">
        <w:rPr>
          <w:rFonts w:ascii="Gill Sans MT" w:hAnsi="Gill Sans MT"/>
          <w:b/>
          <w:sz w:val="24"/>
          <w:szCs w:val="24"/>
        </w:rPr>
        <w:t>SECCIÓN XV</w:t>
      </w:r>
    </w:p>
    <w:p w14:paraId="45546439" w14:textId="2E1178E7" w:rsidR="005678B8" w:rsidRPr="00FA5F2E" w:rsidRDefault="005678B8" w:rsidP="005678B8">
      <w:pPr>
        <w:spacing w:after="0" w:line="240" w:lineRule="auto"/>
        <w:jc w:val="center"/>
        <w:rPr>
          <w:rFonts w:ascii="Gill Sans MT" w:hAnsi="Gill Sans MT"/>
          <w:b/>
          <w:sz w:val="24"/>
          <w:szCs w:val="24"/>
        </w:rPr>
      </w:pPr>
      <w:r w:rsidRPr="00FA5F2E">
        <w:rPr>
          <w:rFonts w:ascii="Gill Sans MT" w:hAnsi="Gill Sans MT"/>
          <w:b/>
          <w:sz w:val="24"/>
          <w:szCs w:val="24"/>
        </w:rPr>
        <w:t xml:space="preserve">MINISTERIO DE </w:t>
      </w:r>
      <w:r w:rsidR="00DB2FCD" w:rsidRPr="00FA5F2E">
        <w:rPr>
          <w:rFonts w:ascii="Gill Sans MT" w:hAnsi="Gill Sans MT"/>
          <w:b/>
          <w:sz w:val="24"/>
          <w:szCs w:val="24"/>
        </w:rPr>
        <w:t xml:space="preserve">MEDIO AMBIENTE, </w:t>
      </w:r>
      <w:r w:rsidRPr="00FA5F2E">
        <w:rPr>
          <w:rFonts w:ascii="Gill Sans MT" w:hAnsi="Gill Sans MT"/>
          <w:b/>
          <w:sz w:val="24"/>
          <w:szCs w:val="24"/>
        </w:rPr>
        <w:t>RECURSOS NATURALES</w:t>
      </w:r>
      <w:r w:rsidR="00DB2FCD" w:rsidRPr="00FA5F2E">
        <w:rPr>
          <w:rFonts w:ascii="Gill Sans MT" w:hAnsi="Gill Sans MT"/>
          <w:b/>
          <w:sz w:val="24"/>
          <w:szCs w:val="24"/>
        </w:rPr>
        <w:t xml:space="preserve"> Y CAMBIO CLIMÁTICO</w:t>
      </w:r>
    </w:p>
    <w:p w14:paraId="38C435A5" w14:textId="77777777" w:rsidR="00492028" w:rsidRPr="00FA5F2E" w:rsidRDefault="00492028" w:rsidP="009E0BC6">
      <w:pPr>
        <w:spacing w:after="0" w:line="240" w:lineRule="auto"/>
        <w:jc w:val="both"/>
        <w:rPr>
          <w:rFonts w:ascii="Gill Sans MT" w:hAnsi="Gill Sans MT"/>
          <w:b/>
          <w:sz w:val="24"/>
          <w:szCs w:val="24"/>
        </w:rPr>
      </w:pPr>
    </w:p>
    <w:p w14:paraId="66EC4954" w14:textId="412B1E0C" w:rsidR="00313FA6" w:rsidRPr="00FA5F2E" w:rsidRDefault="008455F2" w:rsidP="00313FA6">
      <w:pPr>
        <w:pStyle w:val="ListParagraph2"/>
        <w:spacing w:after="0" w:line="240" w:lineRule="auto"/>
        <w:ind w:left="0"/>
        <w:jc w:val="both"/>
        <w:rPr>
          <w:rFonts w:ascii="Gill Sans MT" w:hAnsi="Gill Sans MT"/>
          <w:sz w:val="24"/>
          <w:szCs w:val="24"/>
        </w:rPr>
      </w:pPr>
      <w:r w:rsidRPr="00FA5F2E">
        <w:rPr>
          <w:rFonts w:ascii="Gill Sans MT" w:hAnsi="Gill Sans MT"/>
          <w:b/>
          <w:sz w:val="24"/>
          <w:szCs w:val="24"/>
        </w:rPr>
        <w:t xml:space="preserve">ARTÍCULO </w:t>
      </w:r>
      <w:r w:rsidR="0041496F" w:rsidRPr="00FA5F2E">
        <w:rPr>
          <w:rFonts w:ascii="Gill Sans MT" w:hAnsi="Gill Sans MT"/>
          <w:b/>
          <w:sz w:val="24"/>
          <w:szCs w:val="24"/>
        </w:rPr>
        <w:t>107</w:t>
      </w:r>
      <w:r w:rsidR="00267A8A" w:rsidRPr="00FA5F2E">
        <w:rPr>
          <w:rFonts w:ascii="Gill Sans MT" w:hAnsi="Gill Sans MT"/>
          <w:b/>
          <w:sz w:val="24"/>
          <w:szCs w:val="24"/>
        </w:rPr>
        <w:t>.</w:t>
      </w:r>
      <w:r w:rsidR="00D92E78" w:rsidRPr="00FA5F2E">
        <w:rPr>
          <w:rFonts w:ascii="Gill Sans MT" w:hAnsi="Gill Sans MT"/>
          <w:b/>
          <w:sz w:val="24"/>
          <w:szCs w:val="24"/>
        </w:rPr>
        <w:t xml:space="preserve"> </w:t>
      </w:r>
      <w:r w:rsidR="00DB2FCD" w:rsidRPr="00FA5F2E">
        <w:rPr>
          <w:rFonts w:ascii="Gill Sans MT" w:hAnsi="Gill Sans MT"/>
          <w:b/>
          <w:sz w:val="24"/>
          <w:szCs w:val="24"/>
        </w:rPr>
        <w:t xml:space="preserve">Ministerio de Medio Ambiente, </w:t>
      </w:r>
      <w:r w:rsidRPr="00FA5F2E">
        <w:rPr>
          <w:rFonts w:ascii="Gill Sans MT" w:hAnsi="Gill Sans MT"/>
          <w:b/>
          <w:sz w:val="24"/>
          <w:szCs w:val="24"/>
        </w:rPr>
        <w:t>Recursos Naturales</w:t>
      </w:r>
      <w:r w:rsidR="00DB2FCD" w:rsidRPr="00FA5F2E">
        <w:rPr>
          <w:rFonts w:ascii="Gill Sans MT" w:hAnsi="Gill Sans MT"/>
          <w:b/>
          <w:sz w:val="24"/>
          <w:szCs w:val="24"/>
        </w:rPr>
        <w:t xml:space="preserve"> y Cambio Climático</w:t>
      </w:r>
      <w:r w:rsidRPr="00FA5F2E">
        <w:rPr>
          <w:rFonts w:ascii="Gill Sans MT" w:hAnsi="Gill Sans MT"/>
          <w:sz w:val="24"/>
          <w:szCs w:val="24"/>
        </w:rPr>
        <w:t xml:space="preserve">. </w:t>
      </w:r>
      <w:r w:rsidR="00313FA6" w:rsidRPr="00FA5F2E">
        <w:rPr>
          <w:rFonts w:ascii="Gill Sans MT" w:hAnsi="Gill Sans MT"/>
          <w:sz w:val="24"/>
          <w:szCs w:val="24"/>
        </w:rPr>
        <w:t>El Ministerio de Medio Ambiente, Recursos Naturales y Cambio Climático es el órgano rector de la gestión del medio ambiente, los ecosistemas, los recursos naturales y el cambio climático, para que cumpla con las atribuciones que, de conformidad con la legislación ambiental en general, corresponden al Estado, con el fin de alcanzar el desarrollo sostenible.</w:t>
      </w:r>
    </w:p>
    <w:p w14:paraId="11C609F7" w14:textId="77777777" w:rsidR="00313FA6" w:rsidRPr="00FA5F2E" w:rsidRDefault="00313FA6" w:rsidP="00313FA6">
      <w:pPr>
        <w:pStyle w:val="ListParagraph2"/>
        <w:spacing w:after="0" w:line="240" w:lineRule="auto"/>
        <w:ind w:left="0"/>
        <w:jc w:val="both"/>
        <w:rPr>
          <w:rFonts w:ascii="Gill Sans MT" w:hAnsi="Gill Sans MT"/>
          <w:sz w:val="24"/>
          <w:szCs w:val="24"/>
        </w:rPr>
      </w:pPr>
    </w:p>
    <w:p w14:paraId="5A4AD827" w14:textId="36850CDC" w:rsidR="006C626F" w:rsidRPr="00FA5F2E" w:rsidRDefault="00313FA6" w:rsidP="00313FA6">
      <w:pPr>
        <w:pStyle w:val="ListParagraph2"/>
        <w:spacing w:after="0" w:line="240" w:lineRule="auto"/>
        <w:ind w:left="0"/>
        <w:jc w:val="both"/>
        <w:rPr>
          <w:rFonts w:ascii="Gill Sans MT" w:hAnsi="Gill Sans MT"/>
          <w:sz w:val="24"/>
          <w:szCs w:val="24"/>
        </w:rPr>
      </w:pPr>
      <w:r w:rsidRPr="00FA5F2E">
        <w:rPr>
          <w:rFonts w:ascii="Gill Sans MT" w:hAnsi="Gill Sans MT"/>
          <w:b/>
          <w:sz w:val="24"/>
          <w:szCs w:val="24"/>
        </w:rPr>
        <w:t>PÁRRAFO.</w:t>
      </w:r>
      <w:r w:rsidRPr="00FA5F2E">
        <w:rPr>
          <w:rFonts w:ascii="Gill Sans MT" w:hAnsi="Gill Sans MT"/>
          <w:sz w:val="24"/>
          <w:szCs w:val="24"/>
        </w:rPr>
        <w:t xml:space="preserve"> El Ministerio de Medio Ambiente, Recursos Naturales y Cambio Climático, como órgano rector del cambio climático, es la autoridad nacional designada para dar cumplimiento a los compromisos que la República Dominicana ha asumido con la </w:t>
      </w:r>
      <w:r w:rsidRPr="00FA5F2E">
        <w:rPr>
          <w:rFonts w:ascii="Gill Sans MT" w:hAnsi="Gill Sans MT"/>
          <w:sz w:val="24"/>
          <w:szCs w:val="24"/>
        </w:rPr>
        <w:lastRenderedPageBreak/>
        <w:t>Convención Marco de las Naciones Unidas sobre el Cambio Climático y demás convenciones, acuerdos y tratados internacionales y cualquier otro instrumento en materia ambiental, incluyendo el Protocolo de Kioto y el Acuerdo de París.</w:t>
      </w:r>
    </w:p>
    <w:p w14:paraId="73290F12" w14:textId="77777777" w:rsidR="00B82A95" w:rsidRPr="00FA5F2E" w:rsidRDefault="00B82A95" w:rsidP="009E0BC6">
      <w:pPr>
        <w:pStyle w:val="ListParagraph2"/>
        <w:spacing w:after="0" w:line="240" w:lineRule="auto"/>
        <w:ind w:left="0"/>
        <w:jc w:val="both"/>
        <w:rPr>
          <w:rFonts w:ascii="Gill Sans MT" w:hAnsi="Gill Sans MT"/>
          <w:b/>
          <w:sz w:val="24"/>
          <w:szCs w:val="24"/>
          <w:lang w:eastAsia="fr-FR"/>
        </w:rPr>
      </w:pPr>
    </w:p>
    <w:p w14:paraId="0545E2FD" w14:textId="6F3FE1F2" w:rsidR="009D46B3" w:rsidRPr="00FA5F2E" w:rsidRDefault="00757FB2" w:rsidP="009E0BC6">
      <w:pPr>
        <w:pStyle w:val="ListParagraph2"/>
        <w:spacing w:after="0" w:line="240" w:lineRule="auto"/>
        <w:ind w:left="0"/>
        <w:jc w:val="both"/>
        <w:rPr>
          <w:rFonts w:ascii="Gill Sans MT" w:hAnsi="Gill Sans MT"/>
          <w:sz w:val="24"/>
          <w:szCs w:val="24"/>
        </w:rPr>
      </w:pPr>
      <w:r w:rsidRPr="00FA5F2E">
        <w:rPr>
          <w:rFonts w:ascii="Gill Sans MT" w:hAnsi="Gill Sans MT"/>
          <w:b/>
          <w:sz w:val="24"/>
          <w:szCs w:val="24"/>
        </w:rPr>
        <w:t>ARTÍCULO</w:t>
      </w:r>
      <w:r w:rsidR="0041496F" w:rsidRPr="00FA5F2E">
        <w:rPr>
          <w:rFonts w:ascii="Gill Sans MT" w:hAnsi="Gill Sans MT"/>
          <w:b/>
          <w:sz w:val="24"/>
          <w:szCs w:val="24"/>
        </w:rPr>
        <w:t xml:space="preserve"> 108</w:t>
      </w:r>
      <w:r w:rsidR="00267A8A" w:rsidRPr="00FA5F2E">
        <w:rPr>
          <w:rFonts w:ascii="Gill Sans MT" w:hAnsi="Gill Sans MT"/>
          <w:b/>
          <w:sz w:val="24"/>
          <w:szCs w:val="24"/>
        </w:rPr>
        <w:t>.</w:t>
      </w:r>
      <w:r w:rsidRPr="00FA5F2E">
        <w:rPr>
          <w:rFonts w:ascii="Gill Sans MT" w:hAnsi="Gill Sans MT"/>
          <w:b/>
          <w:sz w:val="24"/>
          <w:szCs w:val="24"/>
        </w:rPr>
        <w:t xml:space="preserve"> </w:t>
      </w:r>
      <w:r w:rsidR="008455F2" w:rsidRPr="00FA5F2E">
        <w:rPr>
          <w:rFonts w:ascii="Gill Sans MT" w:hAnsi="Gill Sans MT"/>
          <w:b/>
          <w:sz w:val="24"/>
          <w:szCs w:val="24"/>
          <w:lang w:eastAsia="fr-FR"/>
        </w:rPr>
        <w:t>Viceministerios.</w:t>
      </w:r>
      <w:r w:rsidR="008455F2" w:rsidRPr="00FA5F2E">
        <w:rPr>
          <w:rFonts w:ascii="Gill Sans MT" w:hAnsi="Gill Sans MT"/>
          <w:sz w:val="24"/>
          <w:szCs w:val="24"/>
        </w:rPr>
        <w:t xml:space="preserve"> </w:t>
      </w:r>
      <w:r w:rsidR="009D46B3" w:rsidRPr="00FA5F2E">
        <w:rPr>
          <w:rFonts w:ascii="Gill Sans MT" w:hAnsi="Gill Sans MT"/>
          <w:sz w:val="24"/>
          <w:szCs w:val="24"/>
        </w:rPr>
        <w:t>El Ministerio d</w:t>
      </w:r>
      <w:r w:rsidR="008455F2" w:rsidRPr="00FA5F2E">
        <w:rPr>
          <w:rFonts w:ascii="Gill Sans MT" w:hAnsi="Gill Sans MT"/>
          <w:sz w:val="24"/>
          <w:szCs w:val="24"/>
        </w:rPr>
        <w:t xml:space="preserve">e </w:t>
      </w:r>
      <w:r w:rsidR="00DB2FCD" w:rsidRPr="00FA5F2E">
        <w:rPr>
          <w:rFonts w:ascii="Gill Sans MT" w:hAnsi="Gill Sans MT"/>
          <w:sz w:val="24"/>
          <w:szCs w:val="24"/>
        </w:rPr>
        <w:t xml:space="preserve">Medio Ambiente, </w:t>
      </w:r>
      <w:r w:rsidR="009D46B3" w:rsidRPr="00FA5F2E">
        <w:rPr>
          <w:rFonts w:ascii="Gill Sans MT" w:hAnsi="Gill Sans MT"/>
          <w:sz w:val="24"/>
          <w:szCs w:val="24"/>
        </w:rPr>
        <w:t>Recursos Naturales</w:t>
      </w:r>
      <w:r w:rsidR="00DB2FCD" w:rsidRPr="00FA5F2E">
        <w:rPr>
          <w:rFonts w:ascii="Gill Sans MT" w:hAnsi="Gill Sans MT"/>
          <w:sz w:val="24"/>
          <w:szCs w:val="24"/>
        </w:rPr>
        <w:t xml:space="preserve"> y Cambio Climático</w:t>
      </w:r>
      <w:r w:rsidR="009D46B3" w:rsidRPr="00FA5F2E">
        <w:rPr>
          <w:rFonts w:ascii="Gill Sans MT" w:hAnsi="Gill Sans MT"/>
          <w:sz w:val="24"/>
          <w:szCs w:val="24"/>
        </w:rPr>
        <w:t xml:space="preserve"> estará conformado por los Viceministerios siguientes: </w:t>
      </w:r>
      <w:r w:rsidR="00C4349D" w:rsidRPr="00FA5F2E">
        <w:rPr>
          <w:rFonts w:ascii="Gill Sans MT" w:hAnsi="Gill Sans MT"/>
          <w:sz w:val="24"/>
          <w:szCs w:val="24"/>
        </w:rPr>
        <w:t>D</w:t>
      </w:r>
      <w:r w:rsidR="009D46B3" w:rsidRPr="00FA5F2E">
        <w:rPr>
          <w:rFonts w:ascii="Gill Sans MT" w:hAnsi="Gill Sans MT"/>
          <w:sz w:val="24"/>
          <w:szCs w:val="24"/>
        </w:rPr>
        <w:t xml:space="preserve">e </w:t>
      </w:r>
      <w:r w:rsidR="008455F2" w:rsidRPr="00FA5F2E">
        <w:rPr>
          <w:rFonts w:ascii="Gill Sans MT" w:hAnsi="Gill Sans MT"/>
          <w:sz w:val="24"/>
          <w:szCs w:val="24"/>
        </w:rPr>
        <w:t xml:space="preserve">Gestión Ambiental; </w:t>
      </w:r>
      <w:r w:rsidR="009D46B3" w:rsidRPr="00FA5F2E">
        <w:rPr>
          <w:rFonts w:ascii="Gill Sans MT" w:hAnsi="Gill Sans MT"/>
          <w:sz w:val="24"/>
          <w:szCs w:val="24"/>
        </w:rPr>
        <w:t xml:space="preserve">de </w:t>
      </w:r>
      <w:r w:rsidR="008455F2" w:rsidRPr="00FA5F2E">
        <w:rPr>
          <w:rFonts w:ascii="Gill Sans MT" w:hAnsi="Gill Sans MT"/>
          <w:sz w:val="24"/>
          <w:szCs w:val="24"/>
        </w:rPr>
        <w:t xml:space="preserve">Suelos y Aguas; </w:t>
      </w:r>
      <w:r w:rsidR="009D46B3" w:rsidRPr="00FA5F2E">
        <w:rPr>
          <w:rFonts w:ascii="Gill Sans MT" w:hAnsi="Gill Sans MT"/>
          <w:sz w:val="24"/>
          <w:szCs w:val="24"/>
        </w:rPr>
        <w:t xml:space="preserve">de </w:t>
      </w:r>
      <w:r w:rsidR="008455F2" w:rsidRPr="00FA5F2E">
        <w:rPr>
          <w:rFonts w:ascii="Gill Sans MT" w:hAnsi="Gill Sans MT"/>
          <w:sz w:val="24"/>
          <w:szCs w:val="24"/>
        </w:rPr>
        <w:t xml:space="preserve">Recursos Forestales; </w:t>
      </w:r>
      <w:r w:rsidR="009D46B3" w:rsidRPr="00FA5F2E">
        <w:rPr>
          <w:rFonts w:ascii="Gill Sans MT" w:hAnsi="Gill Sans MT"/>
          <w:sz w:val="24"/>
          <w:szCs w:val="24"/>
        </w:rPr>
        <w:t xml:space="preserve">de </w:t>
      </w:r>
      <w:r w:rsidR="008455F2" w:rsidRPr="00FA5F2E">
        <w:rPr>
          <w:rFonts w:ascii="Gill Sans MT" w:hAnsi="Gill Sans MT"/>
          <w:sz w:val="24"/>
          <w:szCs w:val="24"/>
        </w:rPr>
        <w:t xml:space="preserve">Áreas </w:t>
      </w:r>
      <w:r w:rsidR="00D4461E" w:rsidRPr="00FA5F2E">
        <w:rPr>
          <w:rFonts w:ascii="Gill Sans MT" w:hAnsi="Gill Sans MT"/>
          <w:sz w:val="24"/>
          <w:szCs w:val="24"/>
        </w:rPr>
        <w:t>P</w:t>
      </w:r>
      <w:r w:rsidR="008455F2" w:rsidRPr="00FA5F2E">
        <w:rPr>
          <w:rFonts w:ascii="Gill Sans MT" w:hAnsi="Gill Sans MT"/>
          <w:sz w:val="24"/>
          <w:szCs w:val="24"/>
        </w:rPr>
        <w:t xml:space="preserve">rotegidas y Biodiversidad; </w:t>
      </w:r>
      <w:r w:rsidR="009D46B3" w:rsidRPr="00FA5F2E">
        <w:rPr>
          <w:rFonts w:ascii="Gill Sans MT" w:hAnsi="Gill Sans MT"/>
          <w:sz w:val="24"/>
          <w:szCs w:val="24"/>
        </w:rPr>
        <w:t>de</w:t>
      </w:r>
      <w:r w:rsidR="008455F2" w:rsidRPr="00FA5F2E">
        <w:rPr>
          <w:rFonts w:ascii="Gill Sans MT" w:hAnsi="Gill Sans MT"/>
          <w:sz w:val="24"/>
          <w:szCs w:val="24"/>
        </w:rPr>
        <w:t xml:space="preserve"> Recursos Costeros y Marinos</w:t>
      </w:r>
      <w:r w:rsidR="00F14784" w:rsidRPr="00FA5F2E">
        <w:rPr>
          <w:rFonts w:ascii="Gill Sans MT" w:hAnsi="Gill Sans MT"/>
          <w:sz w:val="24"/>
          <w:szCs w:val="24"/>
        </w:rPr>
        <w:t>; y de Cambio Climático.</w:t>
      </w:r>
    </w:p>
    <w:p w14:paraId="6521BCA1" w14:textId="297E228A" w:rsidR="009D46B3" w:rsidRPr="00FA5F2E" w:rsidRDefault="009D46B3" w:rsidP="009E0BC6">
      <w:pPr>
        <w:pStyle w:val="ListParagraph2"/>
        <w:spacing w:after="0" w:line="240" w:lineRule="auto"/>
        <w:ind w:left="0"/>
        <w:jc w:val="both"/>
        <w:rPr>
          <w:rFonts w:ascii="Gill Sans MT" w:hAnsi="Gill Sans MT"/>
          <w:sz w:val="24"/>
          <w:szCs w:val="24"/>
        </w:rPr>
      </w:pPr>
    </w:p>
    <w:p w14:paraId="22950151" w14:textId="10CCFD4A" w:rsidR="00313FA6" w:rsidRPr="00FA5F2E" w:rsidRDefault="0041496F" w:rsidP="009E0BC6">
      <w:pPr>
        <w:pStyle w:val="ListParagraph2"/>
        <w:spacing w:after="0" w:line="240" w:lineRule="auto"/>
        <w:ind w:left="0"/>
        <w:jc w:val="both"/>
        <w:rPr>
          <w:rFonts w:ascii="Gill Sans MT" w:hAnsi="Gill Sans MT"/>
          <w:sz w:val="24"/>
          <w:szCs w:val="24"/>
        </w:rPr>
      </w:pPr>
      <w:r w:rsidRPr="00FA5F2E">
        <w:rPr>
          <w:rFonts w:ascii="Gill Sans MT" w:hAnsi="Gill Sans MT"/>
          <w:b/>
          <w:sz w:val="24"/>
          <w:szCs w:val="24"/>
          <w:lang w:eastAsia="fr-FR"/>
        </w:rPr>
        <w:t>ARTÍCULO 109</w:t>
      </w:r>
      <w:r w:rsidR="00D23899" w:rsidRPr="00FA5F2E">
        <w:rPr>
          <w:rFonts w:ascii="Gill Sans MT" w:hAnsi="Gill Sans MT"/>
          <w:b/>
          <w:sz w:val="24"/>
          <w:szCs w:val="24"/>
          <w:lang w:eastAsia="fr-FR"/>
        </w:rPr>
        <w:t>.</w:t>
      </w:r>
      <w:r w:rsidR="008455F2" w:rsidRPr="00FA5F2E">
        <w:rPr>
          <w:rFonts w:ascii="Gill Sans MT" w:hAnsi="Gill Sans MT"/>
          <w:b/>
          <w:sz w:val="24"/>
          <w:szCs w:val="24"/>
        </w:rPr>
        <w:t xml:space="preserve"> Viceministerio de</w:t>
      </w:r>
      <w:r w:rsidR="008455F2" w:rsidRPr="00FA5F2E">
        <w:rPr>
          <w:rFonts w:ascii="Gill Sans MT" w:hAnsi="Gill Sans MT"/>
          <w:sz w:val="24"/>
          <w:szCs w:val="24"/>
        </w:rPr>
        <w:t xml:space="preserve"> </w:t>
      </w:r>
      <w:r w:rsidR="008455F2" w:rsidRPr="00FA5F2E">
        <w:rPr>
          <w:rFonts w:ascii="Gill Sans MT" w:hAnsi="Gill Sans MT"/>
          <w:b/>
          <w:sz w:val="24"/>
          <w:szCs w:val="24"/>
        </w:rPr>
        <w:t xml:space="preserve">Gestión Ambiental. </w:t>
      </w:r>
      <w:r w:rsidR="00D4461E" w:rsidRPr="00FA5F2E">
        <w:rPr>
          <w:rFonts w:ascii="Gill Sans MT" w:hAnsi="Gill Sans MT"/>
          <w:b/>
          <w:sz w:val="24"/>
          <w:szCs w:val="24"/>
        </w:rPr>
        <w:t xml:space="preserve"> </w:t>
      </w:r>
      <w:r w:rsidR="008455F2" w:rsidRPr="00FA5F2E">
        <w:rPr>
          <w:rFonts w:ascii="Gill Sans MT" w:hAnsi="Gill Sans MT"/>
          <w:sz w:val="24"/>
          <w:szCs w:val="24"/>
        </w:rPr>
        <w:t>E</w:t>
      </w:r>
      <w:r w:rsidR="00D4461E" w:rsidRPr="00FA5F2E">
        <w:rPr>
          <w:rFonts w:ascii="Gill Sans MT" w:hAnsi="Gill Sans MT"/>
          <w:sz w:val="24"/>
          <w:szCs w:val="24"/>
        </w:rPr>
        <w:t>l Viceministerio de Ge</w:t>
      </w:r>
      <w:r w:rsidR="008455F2" w:rsidRPr="00FA5F2E">
        <w:rPr>
          <w:rFonts w:ascii="Gill Sans MT" w:hAnsi="Gill Sans MT"/>
          <w:sz w:val="24"/>
          <w:szCs w:val="24"/>
        </w:rPr>
        <w:t>s</w:t>
      </w:r>
      <w:r w:rsidR="00D4461E" w:rsidRPr="00FA5F2E">
        <w:rPr>
          <w:rFonts w:ascii="Gill Sans MT" w:hAnsi="Gill Sans MT"/>
          <w:sz w:val="24"/>
          <w:szCs w:val="24"/>
        </w:rPr>
        <w:t>tión Ambiental tiene a su cargo</w:t>
      </w:r>
      <w:r w:rsidR="008455F2" w:rsidRPr="00FA5F2E">
        <w:rPr>
          <w:rFonts w:ascii="Gill Sans MT" w:hAnsi="Gill Sans MT"/>
          <w:sz w:val="24"/>
          <w:szCs w:val="24"/>
        </w:rPr>
        <w:t xml:space="preserve"> </w:t>
      </w:r>
      <w:r w:rsidR="00313FA6" w:rsidRPr="00FA5F2E">
        <w:rPr>
          <w:rFonts w:ascii="Gill Sans MT" w:hAnsi="Gill Sans MT"/>
          <w:sz w:val="24"/>
          <w:szCs w:val="24"/>
        </w:rPr>
        <w:t xml:space="preserve">la prevención y control de la contaminación, implementando, de manera coordinada, los criterios, mecanismos e instrumentos técnicos para mejorar la calidad del ambiente y preservar el capital natural. Asimismo, administra el proceso de evaluación ambiental, fomentando y facilitando la participación ciudadana en la evaluación de los proyectos. </w:t>
      </w:r>
    </w:p>
    <w:p w14:paraId="4B3046BB" w14:textId="77777777" w:rsidR="00313FA6" w:rsidRPr="00FA5F2E" w:rsidRDefault="00313FA6" w:rsidP="009E0BC6">
      <w:pPr>
        <w:pStyle w:val="ListParagraph2"/>
        <w:spacing w:after="0" w:line="240" w:lineRule="auto"/>
        <w:ind w:left="0"/>
        <w:jc w:val="both"/>
        <w:rPr>
          <w:rFonts w:ascii="Gill Sans MT" w:hAnsi="Gill Sans MT"/>
          <w:sz w:val="24"/>
          <w:szCs w:val="24"/>
        </w:rPr>
      </w:pPr>
    </w:p>
    <w:p w14:paraId="589216BA" w14:textId="0626060B" w:rsidR="008455F2" w:rsidRPr="00FA5F2E" w:rsidRDefault="0041496F" w:rsidP="009E0BC6">
      <w:pPr>
        <w:pStyle w:val="ListParagraph2"/>
        <w:spacing w:after="0" w:line="240" w:lineRule="auto"/>
        <w:ind w:left="0"/>
        <w:jc w:val="both"/>
        <w:rPr>
          <w:rFonts w:ascii="Gill Sans MT" w:hAnsi="Gill Sans MT"/>
          <w:sz w:val="24"/>
          <w:szCs w:val="24"/>
        </w:rPr>
      </w:pPr>
      <w:r w:rsidRPr="00FA5F2E">
        <w:rPr>
          <w:rFonts w:ascii="Gill Sans MT" w:hAnsi="Gill Sans MT"/>
          <w:b/>
          <w:sz w:val="24"/>
          <w:szCs w:val="24"/>
        </w:rPr>
        <w:t xml:space="preserve">PÁRRAFO. </w:t>
      </w:r>
      <w:r w:rsidR="00D4461E" w:rsidRPr="00FA5F2E">
        <w:rPr>
          <w:rFonts w:ascii="Gill Sans MT" w:hAnsi="Gill Sans MT"/>
          <w:sz w:val="24"/>
          <w:szCs w:val="24"/>
        </w:rPr>
        <w:t xml:space="preserve">El Viceministro o Viceministra de Gestión Ambiental ejerce las </w:t>
      </w:r>
      <w:r w:rsidR="008455F2" w:rsidRPr="00FA5F2E">
        <w:rPr>
          <w:rFonts w:ascii="Gill Sans MT" w:hAnsi="Gill Sans MT"/>
          <w:sz w:val="24"/>
          <w:szCs w:val="24"/>
        </w:rPr>
        <w:t xml:space="preserve">atribuciones y </w:t>
      </w:r>
      <w:r w:rsidR="00D4461E" w:rsidRPr="00FA5F2E">
        <w:rPr>
          <w:rFonts w:ascii="Gill Sans MT" w:hAnsi="Gill Sans MT"/>
          <w:sz w:val="24"/>
          <w:szCs w:val="24"/>
        </w:rPr>
        <w:t xml:space="preserve">competencias </w:t>
      </w:r>
      <w:r w:rsidR="008455F2" w:rsidRPr="00FA5F2E">
        <w:rPr>
          <w:rFonts w:ascii="Gill Sans MT" w:hAnsi="Gill Sans MT"/>
          <w:sz w:val="24"/>
          <w:szCs w:val="24"/>
        </w:rPr>
        <w:t xml:space="preserve">siguientes:  </w:t>
      </w:r>
    </w:p>
    <w:p w14:paraId="777EBF59" w14:textId="77777777" w:rsidR="008455F2" w:rsidRPr="00FA5F2E" w:rsidRDefault="008455F2" w:rsidP="009E0BC6">
      <w:pPr>
        <w:pStyle w:val="ListParagraph2"/>
        <w:spacing w:after="0" w:line="240" w:lineRule="auto"/>
        <w:jc w:val="both"/>
        <w:rPr>
          <w:rFonts w:ascii="Gill Sans MT" w:hAnsi="Gill Sans MT"/>
          <w:b/>
          <w:sz w:val="24"/>
          <w:szCs w:val="24"/>
        </w:rPr>
      </w:pPr>
    </w:p>
    <w:p w14:paraId="260F7BB7" w14:textId="1F3F8927" w:rsidR="00313FA6" w:rsidRPr="00FA5F2E" w:rsidRDefault="00313FA6" w:rsidP="005236FC">
      <w:pPr>
        <w:pStyle w:val="ListParagraph2"/>
        <w:numPr>
          <w:ilvl w:val="0"/>
          <w:numId w:val="126"/>
        </w:numPr>
        <w:spacing w:after="0" w:line="240" w:lineRule="auto"/>
        <w:jc w:val="both"/>
        <w:rPr>
          <w:rFonts w:ascii="Gill Sans MT" w:hAnsi="Gill Sans MT"/>
          <w:sz w:val="24"/>
          <w:szCs w:val="24"/>
        </w:rPr>
      </w:pPr>
      <w:r w:rsidRPr="00FA5F2E">
        <w:rPr>
          <w:rFonts w:ascii="Gill Sans MT" w:hAnsi="Gill Sans MT"/>
          <w:sz w:val="24"/>
          <w:szCs w:val="24"/>
        </w:rPr>
        <w:t>Coordinar la formulación, de forma participativa, de la política nacional de protección, conservación, mejoramiento y gestión de la calidad ambiental y garantizar su implementación y fiscalización;</w:t>
      </w:r>
    </w:p>
    <w:p w14:paraId="240A1534" w14:textId="31F7CB8A" w:rsidR="00313FA6" w:rsidRPr="00FA5F2E" w:rsidRDefault="00313FA6" w:rsidP="005236FC">
      <w:pPr>
        <w:pStyle w:val="ListParagraph2"/>
        <w:numPr>
          <w:ilvl w:val="0"/>
          <w:numId w:val="126"/>
        </w:numPr>
        <w:spacing w:after="0" w:line="240" w:lineRule="auto"/>
        <w:jc w:val="both"/>
        <w:rPr>
          <w:rFonts w:ascii="Gill Sans MT" w:hAnsi="Gill Sans MT"/>
          <w:sz w:val="24"/>
          <w:szCs w:val="24"/>
        </w:rPr>
      </w:pPr>
      <w:r w:rsidRPr="00FA5F2E">
        <w:rPr>
          <w:rFonts w:ascii="Gill Sans MT" w:hAnsi="Gill Sans MT"/>
          <w:sz w:val="24"/>
          <w:szCs w:val="24"/>
        </w:rPr>
        <w:t xml:space="preserve">Participar en la elaboración y revisión periódica de las normas y regulaciones correspondientes a su competencia, para garantizar que la conservación de la calidad del ambiente y los impactos ambientales al medio físico, los ecosistemas y recursos naturales por actividades humanas cumplan con las referidas normativas y regulaciones en todo el territorio nacional y la prevención de daños ambientales; </w:t>
      </w:r>
    </w:p>
    <w:p w14:paraId="1C30E05D" w14:textId="6C1C1BC6" w:rsidR="00313FA6" w:rsidRPr="00FA5F2E" w:rsidRDefault="00313FA6" w:rsidP="005236FC">
      <w:pPr>
        <w:pStyle w:val="ListParagraph2"/>
        <w:numPr>
          <w:ilvl w:val="0"/>
          <w:numId w:val="126"/>
        </w:numPr>
        <w:spacing w:after="0" w:line="240" w:lineRule="auto"/>
        <w:jc w:val="both"/>
        <w:rPr>
          <w:rFonts w:ascii="Gill Sans MT" w:hAnsi="Gill Sans MT"/>
          <w:sz w:val="24"/>
          <w:szCs w:val="24"/>
        </w:rPr>
      </w:pPr>
      <w:r w:rsidRPr="00FA5F2E">
        <w:rPr>
          <w:rFonts w:ascii="Gill Sans MT" w:hAnsi="Gill Sans MT"/>
          <w:sz w:val="24"/>
          <w:szCs w:val="24"/>
        </w:rPr>
        <w:t>Validar las líneas prioritarias de investigación en las materias de su competencia, establecidas por el ministerio como órgano rector del medio ambiente, la calidad ambiental, los recursos naturales y el cambio climático;</w:t>
      </w:r>
    </w:p>
    <w:p w14:paraId="68060BB5" w14:textId="6A8E2135" w:rsidR="00313FA6" w:rsidRPr="00FA5F2E" w:rsidRDefault="00313FA6" w:rsidP="005236FC">
      <w:pPr>
        <w:pStyle w:val="ListParagraph2"/>
        <w:numPr>
          <w:ilvl w:val="0"/>
          <w:numId w:val="126"/>
        </w:numPr>
        <w:spacing w:after="0" w:line="240" w:lineRule="auto"/>
        <w:jc w:val="both"/>
        <w:rPr>
          <w:rFonts w:ascii="Gill Sans MT" w:hAnsi="Gill Sans MT"/>
          <w:sz w:val="24"/>
          <w:szCs w:val="24"/>
        </w:rPr>
      </w:pPr>
      <w:r w:rsidRPr="00FA5F2E">
        <w:rPr>
          <w:rFonts w:ascii="Gill Sans MT" w:hAnsi="Gill Sans MT"/>
          <w:sz w:val="24"/>
          <w:szCs w:val="24"/>
        </w:rPr>
        <w:t>Procurar el mejoramiento progresivo de la gestión, administración y reglamentación relativas a la contaminación del suelo, aire agua y los ecosistemas, para la conservación de los recursos naturales y el mejoramiento de la calidad ambiental;</w:t>
      </w:r>
    </w:p>
    <w:p w14:paraId="5D56C86B" w14:textId="41E16DEA" w:rsidR="00313FA6" w:rsidRPr="00FA5F2E" w:rsidRDefault="00313FA6" w:rsidP="005236FC">
      <w:pPr>
        <w:pStyle w:val="ListParagraph2"/>
        <w:numPr>
          <w:ilvl w:val="0"/>
          <w:numId w:val="126"/>
        </w:numPr>
        <w:spacing w:after="0" w:line="240" w:lineRule="auto"/>
        <w:jc w:val="both"/>
        <w:rPr>
          <w:rFonts w:ascii="Gill Sans MT" w:hAnsi="Gill Sans MT"/>
          <w:sz w:val="24"/>
          <w:szCs w:val="24"/>
        </w:rPr>
      </w:pPr>
      <w:r w:rsidRPr="00FA5F2E">
        <w:rPr>
          <w:rFonts w:ascii="Gill Sans MT" w:hAnsi="Gill Sans MT"/>
          <w:sz w:val="24"/>
          <w:szCs w:val="24"/>
        </w:rPr>
        <w:t>Impulsar procesos de reconversión industrial, ligados a la implantación de tecnologías limpias y a la realización de actividades de descontaminación, de reciclaje y de reutilización de residuos;</w:t>
      </w:r>
    </w:p>
    <w:p w14:paraId="3DD69091" w14:textId="25733C1B" w:rsidR="00313FA6" w:rsidRPr="00FA5F2E" w:rsidRDefault="00313FA6" w:rsidP="005236FC">
      <w:pPr>
        <w:pStyle w:val="ListParagraph2"/>
        <w:numPr>
          <w:ilvl w:val="0"/>
          <w:numId w:val="126"/>
        </w:numPr>
        <w:spacing w:after="0" w:line="240" w:lineRule="auto"/>
        <w:jc w:val="both"/>
        <w:rPr>
          <w:rFonts w:ascii="Gill Sans MT" w:hAnsi="Gill Sans MT"/>
          <w:sz w:val="24"/>
          <w:szCs w:val="24"/>
        </w:rPr>
      </w:pPr>
      <w:r w:rsidRPr="00FA5F2E">
        <w:rPr>
          <w:rFonts w:ascii="Gill Sans MT" w:hAnsi="Gill Sans MT"/>
          <w:sz w:val="24"/>
          <w:szCs w:val="24"/>
        </w:rPr>
        <w:t>Controlar y prevenir la contaminación ambiental en las fuentes emisoras proponiendo las normas ambientales y las regulaciones de carácter general sobre medio ambiente, a las cuales deberán sujetarse los asentamientos humanos, las actividades mineras, industriales, de transporte y turísticas; y, en general, todo servicio o actividad que pueda generar, directa o indirectamente, daños ambientales;</w:t>
      </w:r>
    </w:p>
    <w:p w14:paraId="5CDC477F" w14:textId="6375C1C2" w:rsidR="00313FA6" w:rsidRPr="00FA5F2E" w:rsidRDefault="00313FA6" w:rsidP="005236FC">
      <w:pPr>
        <w:pStyle w:val="ListParagraph2"/>
        <w:numPr>
          <w:ilvl w:val="0"/>
          <w:numId w:val="126"/>
        </w:numPr>
        <w:spacing w:after="0" w:line="240" w:lineRule="auto"/>
        <w:jc w:val="both"/>
        <w:rPr>
          <w:rFonts w:ascii="Gill Sans MT" w:hAnsi="Gill Sans MT"/>
          <w:sz w:val="24"/>
          <w:szCs w:val="24"/>
        </w:rPr>
      </w:pPr>
      <w:r w:rsidRPr="00FA5F2E">
        <w:rPr>
          <w:rFonts w:ascii="Gill Sans MT" w:hAnsi="Gill Sans MT"/>
          <w:sz w:val="24"/>
          <w:szCs w:val="24"/>
        </w:rPr>
        <w:t xml:space="preserve">Promover y coordinar la incorporación de la dimensión ambiental, de gestión de riesgos y cambio climático, en la planificación del desarrollo nacional, regional, provincial y municipal, por medio de un proceso dinámico, permanente, participativo </w:t>
      </w:r>
      <w:r w:rsidRPr="00FA5F2E">
        <w:rPr>
          <w:rFonts w:ascii="Gill Sans MT" w:hAnsi="Gill Sans MT"/>
          <w:sz w:val="24"/>
          <w:szCs w:val="24"/>
        </w:rPr>
        <w:lastRenderedPageBreak/>
        <w:t>y concertado entre las diferentes entidades involucradas en la gestión ambiental y de los recursos naturales;</w:t>
      </w:r>
    </w:p>
    <w:p w14:paraId="6092A89B" w14:textId="2434BD62" w:rsidR="00313FA6" w:rsidRPr="00FA5F2E" w:rsidRDefault="00313FA6" w:rsidP="005236FC">
      <w:pPr>
        <w:pStyle w:val="ListParagraph2"/>
        <w:numPr>
          <w:ilvl w:val="0"/>
          <w:numId w:val="126"/>
        </w:numPr>
        <w:spacing w:after="0" w:line="240" w:lineRule="auto"/>
        <w:jc w:val="both"/>
        <w:rPr>
          <w:rFonts w:ascii="Gill Sans MT" w:hAnsi="Gill Sans MT"/>
          <w:sz w:val="24"/>
          <w:szCs w:val="24"/>
        </w:rPr>
      </w:pPr>
      <w:r w:rsidRPr="00FA5F2E">
        <w:rPr>
          <w:rFonts w:ascii="Gill Sans MT" w:hAnsi="Gill Sans MT"/>
          <w:sz w:val="24"/>
          <w:szCs w:val="24"/>
        </w:rPr>
        <w:t>Establecer mecanismos que garanticen que el sector privado ajuste sus actividades e internalice las variables ambientales, de gestión de riesgos y cambio climático, relativas a las políticas y metas sectoriales previstas;</w:t>
      </w:r>
    </w:p>
    <w:p w14:paraId="5B5DFC9A" w14:textId="24267342" w:rsidR="00313FA6" w:rsidRPr="00FA5F2E" w:rsidRDefault="00313FA6" w:rsidP="005236FC">
      <w:pPr>
        <w:pStyle w:val="ListParagraph2"/>
        <w:numPr>
          <w:ilvl w:val="0"/>
          <w:numId w:val="126"/>
        </w:numPr>
        <w:spacing w:after="0" w:line="240" w:lineRule="auto"/>
        <w:jc w:val="both"/>
        <w:rPr>
          <w:rFonts w:ascii="Gill Sans MT" w:hAnsi="Gill Sans MT"/>
          <w:sz w:val="24"/>
          <w:szCs w:val="24"/>
        </w:rPr>
      </w:pPr>
      <w:r w:rsidRPr="00FA5F2E">
        <w:rPr>
          <w:rFonts w:ascii="Gill Sans MT" w:hAnsi="Gill Sans MT"/>
          <w:sz w:val="24"/>
          <w:szCs w:val="24"/>
        </w:rPr>
        <w:t xml:space="preserve">Desarrollar y establecer las directrices para </w:t>
      </w:r>
      <w:proofErr w:type="spellStart"/>
      <w:r w:rsidRPr="00FA5F2E">
        <w:rPr>
          <w:rFonts w:ascii="Gill Sans MT" w:hAnsi="Gill Sans MT"/>
          <w:sz w:val="24"/>
          <w:szCs w:val="24"/>
        </w:rPr>
        <w:t>transversalizar</w:t>
      </w:r>
      <w:proofErr w:type="spellEnd"/>
      <w:r w:rsidRPr="00FA5F2E">
        <w:rPr>
          <w:rFonts w:ascii="Gill Sans MT" w:hAnsi="Gill Sans MT"/>
          <w:sz w:val="24"/>
          <w:szCs w:val="24"/>
        </w:rPr>
        <w:t xml:space="preserve"> la gestión de riesgos ambientales y el cambio climático en los instrumentos de evaluación ambiental;</w:t>
      </w:r>
    </w:p>
    <w:p w14:paraId="39FEAA75" w14:textId="114D3E5C" w:rsidR="00313FA6" w:rsidRPr="00FA5F2E" w:rsidRDefault="00313FA6" w:rsidP="005236FC">
      <w:pPr>
        <w:pStyle w:val="ListParagraph2"/>
        <w:numPr>
          <w:ilvl w:val="0"/>
          <w:numId w:val="126"/>
        </w:numPr>
        <w:spacing w:after="0" w:line="240" w:lineRule="auto"/>
        <w:jc w:val="both"/>
        <w:rPr>
          <w:rFonts w:ascii="Gill Sans MT" w:hAnsi="Gill Sans MT"/>
          <w:sz w:val="24"/>
          <w:szCs w:val="24"/>
        </w:rPr>
      </w:pPr>
      <w:r w:rsidRPr="00FA5F2E">
        <w:rPr>
          <w:rFonts w:ascii="Gill Sans MT" w:hAnsi="Gill Sans MT"/>
          <w:sz w:val="24"/>
          <w:szCs w:val="24"/>
        </w:rPr>
        <w:t xml:space="preserve">Participar en la elaboración de los planes de contingencia y emergencia ambiental, en el ámbito de su competencia. </w:t>
      </w:r>
    </w:p>
    <w:p w14:paraId="6E29E556" w14:textId="77777777" w:rsidR="008455F2" w:rsidRPr="00FA5F2E" w:rsidRDefault="008455F2" w:rsidP="009E0BC6">
      <w:pPr>
        <w:pStyle w:val="ListParagraph2"/>
        <w:spacing w:after="0" w:line="240" w:lineRule="auto"/>
        <w:ind w:left="0"/>
        <w:jc w:val="both"/>
        <w:rPr>
          <w:rFonts w:ascii="Gill Sans MT" w:hAnsi="Gill Sans MT"/>
          <w:b/>
          <w:sz w:val="24"/>
          <w:szCs w:val="24"/>
        </w:rPr>
      </w:pPr>
    </w:p>
    <w:p w14:paraId="58500A8E" w14:textId="73103092" w:rsidR="00D4461E" w:rsidRPr="00FA5F2E" w:rsidRDefault="0041496F" w:rsidP="009E0BC6">
      <w:pPr>
        <w:pStyle w:val="ListParagraph2"/>
        <w:tabs>
          <w:tab w:val="num" w:pos="0"/>
        </w:tabs>
        <w:spacing w:after="0" w:line="240" w:lineRule="auto"/>
        <w:ind w:left="0"/>
        <w:jc w:val="both"/>
        <w:rPr>
          <w:rFonts w:ascii="Gill Sans MT" w:hAnsi="Gill Sans MT"/>
          <w:sz w:val="24"/>
          <w:szCs w:val="24"/>
        </w:rPr>
      </w:pPr>
      <w:r w:rsidRPr="00FA5F2E">
        <w:rPr>
          <w:rFonts w:ascii="Gill Sans MT" w:hAnsi="Gill Sans MT"/>
          <w:b/>
          <w:sz w:val="24"/>
          <w:szCs w:val="24"/>
          <w:lang w:eastAsia="fr-FR"/>
        </w:rPr>
        <w:t>ARTÍCULO 110</w:t>
      </w:r>
      <w:r w:rsidR="00267A8A" w:rsidRPr="00FA5F2E">
        <w:rPr>
          <w:rFonts w:ascii="Gill Sans MT" w:hAnsi="Gill Sans MT"/>
          <w:b/>
          <w:sz w:val="24"/>
          <w:szCs w:val="24"/>
          <w:lang w:eastAsia="fr-FR"/>
        </w:rPr>
        <w:t>.</w:t>
      </w:r>
      <w:r w:rsidR="00821EB5" w:rsidRPr="00FA5F2E">
        <w:rPr>
          <w:rFonts w:ascii="Gill Sans MT" w:hAnsi="Gill Sans MT"/>
          <w:b/>
          <w:sz w:val="24"/>
          <w:szCs w:val="24"/>
        </w:rPr>
        <w:t xml:space="preserve"> </w:t>
      </w:r>
      <w:r w:rsidR="008455F2" w:rsidRPr="00FA5F2E">
        <w:rPr>
          <w:rFonts w:ascii="Gill Sans MT" w:hAnsi="Gill Sans MT"/>
          <w:b/>
          <w:sz w:val="24"/>
          <w:szCs w:val="24"/>
        </w:rPr>
        <w:t>Viceministerio de</w:t>
      </w:r>
      <w:r w:rsidR="008455F2" w:rsidRPr="00FA5F2E">
        <w:rPr>
          <w:rFonts w:ascii="Gill Sans MT" w:hAnsi="Gill Sans MT"/>
          <w:sz w:val="24"/>
          <w:szCs w:val="24"/>
        </w:rPr>
        <w:t xml:space="preserve"> </w:t>
      </w:r>
      <w:r w:rsidR="008455F2" w:rsidRPr="00FA5F2E">
        <w:rPr>
          <w:rFonts w:ascii="Gill Sans MT" w:hAnsi="Gill Sans MT"/>
          <w:b/>
          <w:sz w:val="24"/>
          <w:szCs w:val="24"/>
        </w:rPr>
        <w:t xml:space="preserve">Suelos y Aguas. </w:t>
      </w:r>
      <w:r w:rsidR="008455F2" w:rsidRPr="00FA5F2E">
        <w:rPr>
          <w:rFonts w:ascii="Gill Sans MT" w:hAnsi="Gill Sans MT"/>
          <w:sz w:val="24"/>
          <w:szCs w:val="24"/>
        </w:rPr>
        <w:t xml:space="preserve">El Viceministerio de Suelos y Aguas </w:t>
      </w:r>
      <w:r w:rsidR="00313FA6" w:rsidRPr="00FA5F2E">
        <w:rPr>
          <w:rFonts w:ascii="Gill Sans MT" w:hAnsi="Gill Sans MT"/>
          <w:sz w:val="24"/>
          <w:szCs w:val="24"/>
        </w:rPr>
        <w:t>tiene a su cargo la regulación y el uso sostenible de las aguas, los suelos y la corteza terrestre</w:t>
      </w:r>
      <w:r w:rsidR="008455F2" w:rsidRPr="00FA5F2E">
        <w:rPr>
          <w:rFonts w:ascii="Gill Sans MT" w:hAnsi="Gill Sans MT"/>
          <w:sz w:val="24"/>
          <w:szCs w:val="24"/>
        </w:rPr>
        <w:t xml:space="preserve">. </w:t>
      </w:r>
    </w:p>
    <w:p w14:paraId="11B1BC3C" w14:textId="77777777" w:rsidR="00821EB5" w:rsidRPr="00FA5F2E" w:rsidRDefault="00821EB5" w:rsidP="009E0BC6">
      <w:pPr>
        <w:pStyle w:val="ListParagraph2"/>
        <w:tabs>
          <w:tab w:val="num" w:pos="0"/>
        </w:tabs>
        <w:spacing w:after="0" w:line="240" w:lineRule="auto"/>
        <w:ind w:left="0"/>
        <w:jc w:val="both"/>
        <w:rPr>
          <w:rFonts w:ascii="Gill Sans MT" w:hAnsi="Gill Sans MT"/>
          <w:b/>
          <w:sz w:val="24"/>
          <w:szCs w:val="24"/>
          <w:lang w:eastAsia="fr-FR"/>
        </w:rPr>
      </w:pPr>
    </w:p>
    <w:p w14:paraId="6A8F0AAF" w14:textId="1AE08EAC" w:rsidR="008455F2" w:rsidRPr="00FA5F2E" w:rsidRDefault="0041496F" w:rsidP="009E0BC6">
      <w:pPr>
        <w:pStyle w:val="ListParagraph2"/>
        <w:tabs>
          <w:tab w:val="num" w:pos="0"/>
        </w:tabs>
        <w:spacing w:after="0" w:line="240" w:lineRule="auto"/>
        <w:ind w:left="0"/>
        <w:jc w:val="both"/>
        <w:rPr>
          <w:rFonts w:ascii="Gill Sans MT" w:hAnsi="Gill Sans MT"/>
          <w:sz w:val="24"/>
          <w:szCs w:val="24"/>
        </w:rPr>
      </w:pPr>
      <w:r w:rsidRPr="00FA5F2E">
        <w:rPr>
          <w:rFonts w:ascii="Gill Sans MT" w:hAnsi="Gill Sans MT"/>
          <w:b/>
          <w:sz w:val="24"/>
          <w:szCs w:val="24"/>
        </w:rPr>
        <w:t xml:space="preserve">PÁRRAFO. </w:t>
      </w:r>
      <w:r w:rsidR="00D4461E" w:rsidRPr="00FA5F2E">
        <w:rPr>
          <w:rFonts w:ascii="Gill Sans MT" w:hAnsi="Gill Sans MT"/>
          <w:sz w:val="24"/>
          <w:szCs w:val="24"/>
        </w:rPr>
        <w:t xml:space="preserve">El Viceministro o Viceministra de Suelos y Aguas ejerce las atribuciones y competencias siguientes: </w:t>
      </w:r>
    </w:p>
    <w:p w14:paraId="0C99C0F5" w14:textId="77777777" w:rsidR="00D4461E" w:rsidRPr="00FA5F2E" w:rsidRDefault="00D4461E" w:rsidP="009E0BC6">
      <w:pPr>
        <w:pStyle w:val="ListParagraph2"/>
        <w:tabs>
          <w:tab w:val="num" w:pos="0"/>
        </w:tabs>
        <w:spacing w:after="0" w:line="240" w:lineRule="auto"/>
        <w:ind w:left="0"/>
        <w:jc w:val="both"/>
        <w:rPr>
          <w:rFonts w:ascii="Gill Sans MT" w:hAnsi="Gill Sans MT"/>
          <w:sz w:val="24"/>
          <w:szCs w:val="24"/>
        </w:rPr>
      </w:pPr>
    </w:p>
    <w:p w14:paraId="45C6891D" w14:textId="77777777" w:rsidR="00313FA6" w:rsidRPr="00FA5F2E" w:rsidRDefault="00313FA6" w:rsidP="005236FC">
      <w:pPr>
        <w:pStyle w:val="ListParagraph2"/>
        <w:numPr>
          <w:ilvl w:val="0"/>
          <w:numId w:val="127"/>
        </w:numPr>
        <w:spacing w:after="0" w:line="240" w:lineRule="auto"/>
        <w:jc w:val="both"/>
        <w:rPr>
          <w:rFonts w:ascii="Gill Sans MT" w:hAnsi="Gill Sans MT"/>
          <w:sz w:val="24"/>
          <w:szCs w:val="24"/>
        </w:rPr>
      </w:pPr>
      <w:r w:rsidRPr="00FA5F2E">
        <w:rPr>
          <w:rFonts w:ascii="Gill Sans MT" w:hAnsi="Gill Sans MT"/>
          <w:sz w:val="24"/>
          <w:szCs w:val="24"/>
        </w:rPr>
        <w:t xml:space="preserve">Coordinar la formulación, de forma participativa, de la política nacional de los suelos, las aguas y la corteza terrestre, y fiscalizar su aplicación. </w:t>
      </w:r>
    </w:p>
    <w:p w14:paraId="10F0DDE5" w14:textId="7D00BB50" w:rsidR="00313FA6" w:rsidRPr="00FA5F2E" w:rsidRDefault="00313FA6" w:rsidP="005236FC">
      <w:pPr>
        <w:pStyle w:val="ListParagraph2"/>
        <w:numPr>
          <w:ilvl w:val="0"/>
          <w:numId w:val="127"/>
        </w:numPr>
        <w:spacing w:after="0" w:line="240" w:lineRule="auto"/>
        <w:jc w:val="both"/>
        <w:rPr>
          <w:rFonts w:ascii="Gill Sans MT" w:hAnsi="Gill Sans MT"/>
          <w:sz w:val="24"/>
          <w:szCs w:val="24"/>
        </w:rPr>
      </w:pPr>
      <w:r w:rsidRPr="00FA5F2E">
        <w:rPr>
          <w:rFonts w:ascii="Gill Sans MT" w:hAnsi="Gill Sans MT"/>
          <w:sz w:val="24"/>
          <w:szCs w:val="24"/>
        </w:rPr>
        <w:t>Administrar los suelos y las aguas de dominio del Estado, incluyendo las aguas subterráneas.</w:t>
      </w:r>
    </w:p>
    <w:p w14:paraId="7C49C610" w14:textId="4A339A48" w:rsidR="00313FA6" w:rsidRPr="00FA5F2E" w:rsidRDefault="00313FA6" w:rsidP="005236FC">
      <w:pPr>
        <w:pStyle w:val="ListParagraph2"/>
        <w:numPr>
          <w:ilvl w:val="0"/>
          <w:numId w:val="127"/>
        </w:numPr>
        <w:spacing w:after="0" w:line="240" w:lineRule="auto"/>
        <w:jc w:val="both"/>
        <w:rPr>
          <w:rFonts w:ascii="Gill Sans MT" w:hAnsi="Gill Sans MT"/>
          <w:sz w:val="24"/>
          <w:szCs w:val="24"/>
        </w:rPr>
      </w:pPr>
      <w:r w:rsidRPr="00FA5F2E">
        <w:rPr>
          <w:rFonts w:ascii="Gill Sans MT" w:hAnsi="Gill Sans MT"/>
          <w:sz w:val="24"/>
          <w:szCs w:val="24"/>
        </w:rPr>
        <w:t xml:space="preserve">Velar por la preservación, protección y uso sostenible de las aguas, suelos y corteza terrestre. </w:t>
      </w:r>
    </w:p>
    <w:p w14:paraId="7CE75199" w14:textId="726BB2CC" w:rsidR="00313FA6" w:rsidRPr="00FA5F2E" w:rsidRDefault="00313FA6" w:rsidP="005236FC">
      <w:pPr>
        <w:pStyle w:val="ListParagraph2"/>
        <w:numPr>
          <w:ilvl w:val="0"/>
          <w:numId w:val="127"/>
        </w:numPr>
        <w:spacing w:after="0" w:line="240" w:lineRule="auto"/>
        <w:jc w:val="both"/>
        <w:rPr>
          <w:rFonts w:ascii="Gill Sans MT" w:hAnsi="Gill Sans MT"/>
          <w:sz w:val="24"/>
          <w:szCs w:val="24"/>
        </w:rPr>
      </w:pPr>
      <w:r w:rsidRPr="00FA5F2E">
        <w:rPr>
          <w:rFonts w:ascii="Gill Sans MT" w:hAnsi="Gill Sans MT"/>
          <w:sz w:val="24"/>
          <w:szCs w:val="24"/>
        </w:rPr>
        <w:t xml:space="preserve">Velar, en coordinación con el Ministerio de Energía y Minas, que la exploración y explotación de los recursos mineros se realice sin causar daños irreparables al medio ambiente, así como también, fiscalizar la restauración de los daños ecológicos que generen dichas actividades. </w:t>
      </w:r>
    </w:p>
    <w:p w14:paraId="125913A3" w14:textId="0E0D79D2" w:rsidR="00313FA6" w:rsidRPr="00FA5F2E" w:rsidRDefault="00313FA6" w:rsidP="005236FC">
      <w:pPr>
        <w:pStyle w:val="ListParagraph2"/>
        <w:numPr>
          <w:ilvl w:val="0"/>
          <w:numId w:val="127"/>
        </w:numPr>
        <w:spacing w:after="0" w:line="240" w:lineRule="auto"/>
        <w:jc w:val="both"/>
        <w:rPr>
          <w:rFonts w:ascii="Gill Sans MT" w:hAnsi="Gill Sans MT"/>
          <w:sz w:val="24"/>
          <w:szCs w:val="24"/>
        </w:rPr>
      </w:pPr>
      <w:r w:rsidRPr="00FA5F2E">
        <w:rPr>
          <w:rFonts w:ascii="Gill Sans MT" w:hAnsi="Gill Sans MT"/>
          <w:sz w:val="24"/>
          <w:szCs w:val="24"/>
        </w:rPr>
        <w:t>Participar en la elaboración y revisión periódica de las normas y regulaciones sobre los suelos, las aguas y la corteza terrestre, para garantizar la conservación y el uso sostenible de dichos recursos y la prevención de daños ambientales.</w:t>
      </w:r>
    </w:p>
    <w:p w14:paraId="52B3FEF6" w14:textId="4865FE68" w:rsidR="00313FA6" w:rsidRPr="00FA5F2E" w:rsidRDefault="00313FA6" w:rsidP="005236FC">
      <w:pPr>
        <w:pStyle w:val="ListParagraph2"/>
        <w:numPr>
          <w:ilvl w:val="0"/>
          <w:numId w:val="127"/>
        </w:numPr>
        <w:spacing w:after="0" w:line="240" w:lineRule="auto"/>
        <w:jc w:val="both"/>
        <w:rPr>
          <w:rFonts w:ascii="Gill Sans MT" w:hAnsi="Gill Sans MT"/>
          <w:sz w:val="24"/>
          <w:szCs w:val="24"/>
        </w:rPr>
      </w:pPr>
      <w:r w:rsidRPr="00FA5F2E">
        <w:rPr>
          <w:rFonts w:ascii="Gill Sans MT" w:hAnsi="Gill Sans MT"/>
          <w:sz w:val="24"/>
          <w:szCs w:val="24"/>
        </w:rPr>
        <w:t>Establecer la delimitación de zonas de protección alrededor de los cuerpos de agua, de obras e instalaciones hidráulicas, así como de cauces naturales y artificiales, con la finalidad de evitar contaminación, azolvamiento u otras formas de degradación.</w:t>
      </w:r>
    </w:p>
    <w:p w14:paraId="34F24037" w14:textId="6A0D45B7" w:rsidR="00313FA6" w:rsidRPr="00FA5F2E" w:rsidRDefault="00313FA6" w:rsidP="005236FC">
      <w:pPr>
        <w:pStyle w:val="ListParagraph2"/>
        <w:numPr>
          <w:ilvl w:val="0"/>
          <w:numId w:val="127"/>
        </w:numPr>
        <w:spacing w:after="0" w:line="240" w:lineRule="auto"/>
        <w:jc w:val="both"/>
        <w:rPr>
          <w:rFonts w:ascii="Gill Sans MT" w:hAnsi="Gill Sans MT"/>
          <w:sz w:val="24"/>
          <w:szCs w:val="24"/>
        </w:rPr>
      </w:pPr>
      <w:r w:rsidRPr="00FA5F2E">
        <w:rPr>
          <w:rFonts w:ascii="Gill Sans MT" w:hAnsi="Gill Sans MT"/>
          <w:sz w:val="24"/>
          <w:szCs w:val="24"/>
        </w:rPr>
        <w:t>Proteger cuencas hidrográficas, ciclos hidrológicos, zonas acuíferas, muestras de comunidades bióticas, recursos genéticos particulares y la diversidad genética de los ecosistemas naturales y de sus elementos.</w:t>
      </w:r>
    </w:p>
    <w:p w14:paraId="3CDC7A2C" w14:textId="35C2E04F" w:rsidR="00313FA6" w:rsidRPr="00FA5F2E" w:rsidRDefault="00313FA6" w:rsidP="005236FC">
      <w:pPr>
        <w:pStyle w:val="ListParagraph2"/>
        <w:numPr>
          <w:ilvl w:val="0"/>
          <w:numId w:val="127"/>
        </w:numPr>
        <w:spacing w:after="0" w:line="240" w:lineRule="auto"/>
        <w:jc w:val="both"/>
        <w:rPr>
          <w:rFonts w:ascii="Gill Sans MT" w:hAnsi="Gill Sans MT"/>
          <w:sz w:val="24"/>
          <w:szCs w:val="24"/>
        </w:rPr>
      </w:pPr>
      <w:r w:rsidRPr="00FA5F2E">
        <w:rPr>
          <w:rFonts w:ascii="Gill Sans MT" w:hAnsi="Gill Sans MT"/>
          <w:sz w:val="24"/>
          <w:szCs w:val="24"/>
        </w:rPr>
        <w:t>Establecer los lineamientos técnicos para la elaboración y actualización de los Planes Hidrológicos Nacionales, así como también la Estrategia Nacional de Suelos y la Estrategia Nacional de Cuencas y fiscalizar su aplicación.</w:t>
      </w:r>
    </w:p>
    <w:p w14:paraId="66EBA172" w14:textId="65106084" w:rsidR="00313FA6" w:rsidRPr="00FA5F2E" w:rsidRDefault="00313FA6" w:rsidP="005236FC">
      <w:pPr>
        <w:pStyle w:val="ListParagraph2"/>
        <w:numPr>
          <w:ilvl w:val="0"/>
          <w:numId w:val="127"/>
        </w:numPr>
        <w:spacing w:after="0" w:line="240" w:lineRule="auto"/>
        <w:jc w:val="both"/>
        <w:rPr>
          <w:rFonts w:ascii="Gill Sans MT" w:hAnsi="Gill Sans MT"/>
          <w:sz w:val="24"/>
          <w:szCs w:val="24"/>
        </w:rPr>
      </w:pPr>
      <w:r w:rsidRPr="00FA5F2E">
        <w:rPr>
          <w:rFonts w:ascii="Gill Sans MT" w:hAnsi="Gill Sans MT"/>
          <w:sz w:val="24"/>
          <w:szCs w:val="24"/>
        </w:rPr>
        <w:t>Validar las líneas prioritarias de investigación en las materias de su competencia, establecidas por el ministerio como órgano rector del medio ambiente, los recursos naturales y el cambio climático.</w:t>
      </w:r>
    </w:p>
    <w:p w14:paraId="4E429DC3" w14:textId="3CBC1ACE" w:rsidR="00313FA6" w:rsidRPr="00FA5F2E" w:rsidRDefault="00313FA6" w:rsidP="005236FC">
      <w:pPr>
        <w:pStyle w:val="ListParagraph2"/>
        <w:numPr>
          <w:ilvl w:val="0"/>
          <w:numId w:val="127"/>
        </w:numPr>
        <w:spacing w:after="0" w:line="240" w:lineRule="auto"/>
        <w:jc w:val="both"/>
        <w:rPr>
          <w:rFonts w:ascii="Gill Sans MT" w:hAnsi="Gill Sans MT"/>
          <w:sz w:val="24"/>
          <w:szCs w:val="24"/>
        </w:rPr>
      </w:pPr>
      <w:r w:rsidRPr="00FA5F2E">
        <w:rPr>
          <w:rFonts w:ascii="Gill Sans MT" w:hAnsi="Gill Sans MT"/>
          <w:sz w:val="24"/>
          <w:szCs w:val="24"/>
        </w:rPr>
        <w:t>Desarrollar los mecanismos de gestión participativa y financiera basados en la valoración económica de los servicios que brindan los ecosistemas terrestres.</w:t>
      </w:r>
    </w:p>
    <w:p w14:paraId="7C5A27FB" w14:textId="6EF7B4DC" w:rsidR="00313FA6" w:rsidRPr="00FA5F2E" w:rsidRDefault="00313FA6" w:rsidP="005236FC">
      <w:pPr>
        <w:pStyle w:val="ListParagraph2"/>
        <w:numPr>
          <w:ilvl w:val="0"/>
          <w:numId w:val="127"/>
        </w:numPr>
        <w:spacing w:after="0" w:line="240" w:lineRule="auto"/>
        <w:jc w:val="both"/>
        <w:rPr>
          <w:rFonts w:ascii="Gill Sans MT" w:hAnsi="Gill Sans MT"/>
          <w:sz w:val="24"/>
          <w:szCs w:val="24"/>
        </w:rPr>
      </w:pPr>
      <w:r w:rsidRPr="00FA5F2E">
        <w:rPr>
          <w:rFonts w:ascii="Gill Sans MT" w:hAnsi="Gill Sans MT"/>
          <w:sz w:val="24"/>
          <w:szCs w:val="24"/>
        </w:rPr>
        <w:t>Coordinar el Sistema Nacional de Gestión Integrada de los Recursos Hídricos.</w:t>
      </w:r>
    </w:p>
    <w:p w14:paraId="2EDA9AAF" w14:textId="77777777" w:rsidR="00313FA6" w:rsidRPr="00FA5F2E" w:rsidRDefault="00313FA6" w:rsidP="005236FC">
      <w:pPr>
        <w:pStyle w:val="ListParagraph2"/>
        <w:numPr>
          <w:ilvl w:val="0"/>
          <w:numId w:val="127"/>
        </w:numPr>
        <w:spacing w:after="0" w:line="240" w:lineRule="auto"/>
        <w:jc w:val="both"/>
        <w:rPr>
          <w:rFonts w:ascii="Gill Sans MT" w:hAnsi="Gill Sans MT"/>
          <w:sz w:val="24"/>
          <w:szCs w:val="24"/>
        </w:rPr>
      </w:pPr>
      <w:r w:rsidRPr="00FA5F2E">
        <w:rPr>
          <w:rFonts w:ascii="Gill Sans MT" w:hAnsi="Gill Sans MT"/>
          <w:sz w:val="24"/>
          <w:szCs w:val="24"/>
        </w:rPr>
        <w:lastRenderedPageBreak/>
        <w:t>Ejercer funciones de control de tutela de los entes descentralizados vinculados al ordenamiento y gestión del recurso hídrico y de construcción y mantenimiento de obras hidráulicas, que le están adscritos de conformidad con la Ley Orgánica de la Administración Pública.</w:t>
      </w:r>
    </w:p>
    <w:p w14:paraId="17FB72C8" w14:textId="652A9D1F" w:rsidR="00313FA6" w:rsidRPr="00FA5F2E" w:rsidRDefault="00313FA6" w:rsidP="005236FC">
      <w:pPr>
        <w:pStyle w:val="ListParagraph2"/>
        <w:numPr>
          <w:ilvl w:val="0"/>
          <w:numId w:val="127"/>
        </w:numPr>
        <w:spacing w:after="0" w:line="240" w:lineRule="auto"/>
        <w:jc w:val="both"/>
        <w:rPr>
          <w:rFonts w:ascii="Gill Sans MT" w:hAnsi="Gill Sans MT"/>
          <w:sz w:val="24"/>
          <w:szCs w:val="24"/>
        </w:rPr>
      </w:pPr>
      <w:r w:rsidRPr="00FA5F2E">
        <w:rPr>
          <w:rFonts w:ascii="Gill Sans MT" w:hAnsi="Gill Sans MT"/>
          <w:sz w:val="24"/>
          <w:szCs w:val="24"/>
        </w:rPr>
        <w:t>Aprobar las tasas y tarifas por uso y aprovechamiento del agua, incluidas las de vertimiento y por obras hidráulicas.</w:t>
      </w:r>
    </w:p>
    <w:p w14:paraId="5793A6C9" w14:textId="71E59EC3" w:rsidR="00313FA6" w:rsidRPr="00FA5F2E" w:rsidRDefault="00313FA6" w:rsidP="005236FC">
      <w:pPr>
        <w:pStyle w:val="ListParagraph2"/>
        <w:numPr>
          <w:ilvl w:val="0"/>
          <w:numId w:val="127"/>
        </w:numPr>
        <w:spacing w:after="0" w:line="240" w:lineRule="auto"/>
        <w:jc w:val="both"/>
        <w:rPr>
          <w:rFonts w:ascii="Gill Sans MT" w:hAnsi="Gill Sans MT"/>
          <w:sz w:val="24"/>
          <w:szCs w:val="24"/>
        </w:rPr>
      </w:pPr>
      <w:r w:rsidRPr="00FA5F2E">
        <w:rPr>
          <w:rFonts w:ascii="Gill Sans MT" w:hAnsi="Gill Sans MT"/>
          <w:sz w:val="24"/>
          <w:szCs w:val="24"/>
        </w:rPr>
        <w:t>Garantizar la gestión sostenible de las cuencas hidrográficas asegurando la sostenibilidad de sus recursos, especialmente las aguas y suelos, a través de los planes de gestión integrada de recursos hídricos.</w:t>
      </w:r>
    </w:p>
    <w:p w14:paraId="7B45BE5F" w14:textId="128FD4AA" w:rsidR="00313FA6" w:rsidRPr="00FA5F2E" w:rsidRDefault="00313FA6" w:rsidP="005236FC">
      <w:pPr>
        <w:pStyle w:val="ListParagraph2"/>
        <w:numPr>
          <w:ilvl w:val="0"/>
          <w:numId w:val="127"/>
        </w:numPr>
        <w:spacing w:after="0" w:line="240" w:lineRule="auto"/>
        <w:jc w:val="both"/>
        <w:rPr>
          <w:rFonts w:ascii="Gill Sans MT" w:hAnsi="Gill Sans MT"/>
          <w:sz w:val="24"/>
          <w:szCs w:val="24"/>
        </w:rPr>
      </w:pPr>
      <w:r w:rsidRPr="00FA5F2E">
        <w:rPr>
          <w:rFonts w:ascii="Gill Sans MT" w:hAnsi="Gill Sans MT"/>
          <w:sz w:val="24"/>
          <w:szCs w:val="24"/>
        </w:rPr>
        <w:t>Promover la participación de las comunidades en planes, proyectos y programas sobre el manejo de cuencas hidrográficas, recursos naturales renovables y la producción agropecuaria en general.</w:t>
      </w:r>
    </w:p>
    <w:p w14:paraId="08399571" w14:textId="536BA701" w:rsidR="00313FA6" w:rsidRPr="00FA5F2E" w:rsidRDefault="00313FA6" w:rsidP="005236FC">
      <w:pPr>
        <w:pStyle w:val="ListParagraph2"/>
        <w:numPr>
          <w:ilvl w:val="0"/>
          <w:numId w:val="127"/>
        </w:numPr>
        <w:spacing w:after="0" w:line="240" w:lineRule="auto"/>
        <w:jc w:val="both"/>
        <w:rPr>
          <w:rFonts w:ascii="Gill Sans MT" w:hAnsi="Gill Sans MT"/>
          <w:sz w:val="24"/>
          <w:szCs w:val="24"/>
        </w:rPr>
      </w:pPr>
      <w:r w:rsidRPr="00FA5F2E">
        <w:rPr>
          <w:rFonts w:ascii="Gill Sans MT" w:hAnsi="Gill Sans MT"/>
          <w:sz w:val="24"/>
          <w:szCs w:val="24"/>
        </w:rPr>
        <w:t>Determinar mecanismos y normas para regular la extracción sostenible de los materiales usados para la construcción.</w:t>
      </w:r>
    </w:p>
    <w:p w14:paraId="7C9E156E" w14:textId="6FDE2F5A" w:rsidR="00313FA6" w:rsidRPr="00FA5F2E" w:rsidRDefault="00313FA6" w:rsidP="005236FC">
      <w:pPr>
        <w:pStyle w:val="ListParagraph2"/>
        <w:numPr>
          <w:ilvl w:val="0"/>
          <w:numId w:val="127"/>
        </w:numPr>
        <w:spacing w:after="0" w:line="240" w:lineRule="auto"/>
        <w:jc w:val="both"/>
        <w:rPr>
          <w:rFonts w:ascii="Gill Sans MT" w:hAnsi="Gill Sans MT"/>
          <w:sz w:val="24"/>
          <w:szCs w:val="24"/>
        </w:rPr>
      </w:pPr>
      <w:r w:rsidRPr="00FA5F2E">
        <w:rPr>
          <w:rFonts w:ascii="Gill Sans MT" w:hAnsi="Gill Sans MT"/>
          <w:sz w:val="24"/>
          <w:szCs w:val="24"/>
        </w:rPr>
        <w:t xml:space="preserve">Elaborar y aplicar las reglas y parámetros de zonificación u ordenamiento del territorio, que determinen y delimiten el potencial y los usos que deben o pueden darse a los suelos de acuerdo con su capacidad, sus potencialidades particulares y sus condiciones ambientales específicas y los servicios </w:t>
      </w:r>
      <w:proofErr w:type="spellStart"/>
      <w:r w:rsidRPr="00FA5F2E">
        <w:rPr>
          <w:rFonts w:ascii="Gill Sans MT" w:hAnsi="Gill Sans MT"/>
          <w:sz w:val="24"/>
          <w:szCs w:val="24"/>
        </w:rPr>
        <w:t>ecosistémicos</w:t>
      </w:r>
      <w:proofErr w:type="spellEnd"/>
      <w:r w:rsidRPr="00FA5F2E">
        <w:rPr>
          <w:rFonts w:ascii="Gill Sans MT" w:hAnsi="Gill Sans MT"/>
          <w:sz w:val="24"/>
          <w:szCs w:val="24"/>
        </w:rPr>
        <w:t xml:space="preserve"> que proveen. </w:t>
      </w:r>
    </w:p>
    <w:p w14:paraId="0CF1FF5D" w14:textId="14DF5E00" w:rsidR="00313FA6" w:rsidRPr="00FA5F2E" w:rsidRDefault="00313FA6" w:rsidP="005236FC">
      <w:pPr>
        <w:pStyle w:val="ListParagraph2"/>
        <w:numPr>
          <w:ilvl w:val="0"/>
          <w:numId w:val="127"/>
        </w:numPr>
        <w:spacing w:after="0" w:line="240" w:lineRule="auto"/>
        <w:jc w:val="both"/>
        <w:rPr>
          <w:rFonts w:ascii="Gill Sans MT" w:hAnsi="Gill Sans MT"/>
          <w:sz w:val="24"/>
          <w:szCs w:val="24"/>
        </w:rPr>
      </w:pPr>
      <w:r w:rsidRPr="00FA5F2E">
        <w:rPr>
          <w:rFonts w:ascii="Gill Sans MT" w:hAnsi="Gill Sans MT"/>
          <w:sz w:val="24"/>
          <w:szCs w:val="24"/>
        </w:rPr>
        <w:t xml:space="preserve">Garantizar que quienes realicen actividades agrícolas, pecuarias o forestales deberán conservar, rehabilitar o incrementar la capacidad productiva de los suelos, utilizando técnicas y métodos de explotación y conservación apropiados, previniendo su degradación o esterilización. </w:t>
      </w:r>
    </w:p>
    <w:p w14:paraId="3ADE4ECE" w14:textId="77777777" w:rsidR="00313FA6" w:rsidRPr="00FA5F2E" w:rsidRDefault="00313FA6" w:rsidP="005236FC">
      <w:pPr>
        <w:pStyle w:val="ListParagraph2"/>
        <w:numPr>
          <w:ilvl w:val="0"/>
          <w:numId w:val="127"/>
        </w:numPr>
        <w:spacing w:after="0" w:line="240" w:lineRule="auto"/>
        <w:jc w:val="both"/>
        <w:rPr>
          <w:rFonts w:ascii="Gill Sans MT" w:hAnsi="Gill Sans MT"/>
          <w:sz w:val="24"/>
          <w:szCs w:val="24"/>
        </w:rPr>
      </w:pPr>
      <w:r w:rsidRPr="00FA5F2E">
        <w:rPr>
          <w:rFonts w:ascii="Gill Sans MT" w:hAnsi="Gill Sans MT"/>
          <w:sz w:val="24"/>
          <w:szCs w:val="24"/>
        </w:rPr>
        <w:t>Garantizar que los suelos de capacidad agrícola productiva clases I, II y III, preferentemente tengan un uso para la producción de alimentos.</w:t>
      </w:r>
    </w:p>
    <w:p w14:paraId="7E915603" w14:textId="27F79219" w:rsidR="00313FA6" w:rsidRPr="00FA5F2E" w:rsidRDefault="00313FA6" w:rsidP="005236FC">
      <w:pPr>
        <w:pStyle w:val="ListParagraph2"/>
        <w:numPr>
          <w:ilvl w:val="0"/>
          <w:numId w:val="127"/>
        </w:numPr>
        <w:spacing w:after="0" w:line="240" w:lineRule="auto"/>
        <w:jc w:val="both"/>
        <w:rPr>
          <w:rFonts w:ascii="Gill Sans MT" w:hAnsi="Gill Sans MT"/>
          <w:sz w:val="24"/>
          <w:szCs w:val="24"/>
        </w:rPr>
      </w:pPr>
      <w:r w:rsidRPr="00FA5F2E">
        <w:rPr>
          <w:rFonts w:ascii="Gill Sans MT" w:hAnsi="Gill Sans MT"/>
          <w:sz w:val="24"/>
          <w:szCs w:val="24"/>
        </w:rPr>
        <w:t>Elaborar, en coordinación con las instituciones correspondientes, la zonificación hidrológica, priorizando las áreas para producción de agua, conservación y aprovechamiento forestal, garantizando una franja de protección obligatoria de treinta (30) metros en ambas márgenes de las corrientes fluviales, así como alrededor de los lagos, lagunas y embalses, y asegurar su inclusión en el Plan Nacional de Ordenamiento Territorial.</w:t>
      </w:r>
    </w:p>
    <w:p w14:paraId="43936869" w14:textId="18692931" w:rsidR="00313FA6" w:rsidRPr="00FA5F2E" w:rsidRDefault="00313FA6" w:rsidP="005236FC">
      <w:pPr>
        <w:pStyle w:val="ListParagraph2"/>
        <w:numPr>
          <w:ilvl w:val="0"/>
          <w:numId w:val="127"/>
        </w:numPr>
        <w:spacing w:after="0" w:line="240" w:lineRule="auto"/>
        <w:jc w:val="both"/>
        <w:rPr>
          <w:rFonts w:ascii="Gill Sans MT" w:hAnsi="Gill Sans MT"/>
          <w:sz w:val="24"/>
          <w:szCs w:val="24"/>
        </w:rPr>
      </w:pPr>
      <w:r w:rsidRPr="00FA5F2E">
        <w:rPr>
          <w:rFonts w:ascii="Gill Sans MT" w:hAnsi="Gill Sans MT"/>
          <w:sz w:val="24"/>
          <w:szCs w:val="24"/>
        </w:rPr>
        <w:t xml:space="preserve">Garantizar que el uso de las aguas superficiales y la extracción de las subterráneas se realicen de acuerdo con la capacidad de la cuenca y el estado cualitativo de sus aguas. </w:t>
      </w:r>
    </w:p>
    <w:p w14:paraId="2A3DA07E" w14:textId="5035BD31" w:rsidR="00313FA6" w:rsidRPr="00FA5F2E" w:rsidRDefault="00313FA6" w:rsidP="005236FC">
      <w:pPr>
        <w:pStyle w:val="ListParagraph2"/>
        <w:numPr>
          <w:ilvl w:val="0"/>
          <w:numId w:val="127"/>
        </w:numPr>
        <w:spacing w:after="0" w:line="240" w:lineRule="auto"/>
        <w:jc w:val="both"/>
        <w:rPr>
          <w:rFonts w:ascii="Gill Sans MT" w:hAnsi="Gill Sans MT"/>
          <w:sz w:val="24"/>
          <w:szCs w:val="24"/>
        </w:rPr>
      </w:pPr>
      <w:r w:rsidRPr="00FA5F2E">
        <w:rPr>
          <w:rFonts w:ascii="Gill Sans MT" w:hAnsi="Gill Sans MT"/>
          <w:sz w:val="24"/>
          <w:szCs w:val="24"/>
        </w:rPr>
        <w:t>Participar en la elaboración de los planes de contingencia y emergencia ambiental, en el ámbito del suelo, las aguas y la corteza terrestre.</w:t>
      </w:r>
    </w:p>
    <w:p w14:paraId="3453ADF0" w14:textId="4E9F711E" w:rsidR="008455F2" w:rsidRPr="00FA5F2E" w:rsidRDefault="008455F2" w:rsidP="00313FA6">
      <w:pPr>
        <w:pStyle w:val="ListParagraph2"/>
        <w:spacing w:after="0" w:line="240" w:lineRule="auto"/>
        <w:ind w:left="0"/>
        <w:jc w:val="both"/>
        <w:rPr>
          <w:rFonts w:ascii="Gill Sans MT" w:hAnsi="Gill Sans MT"/>
          <w:sz w:val="24"/>
          <w:szCs w:val="24"/>
        </w:rPr>
      </w:pPr>
    </w:p>
    <w:p w14:paraId="09449773" w14:textId="7914C5FE" w:rsidR="00D4461E" w:rsidRPr="00FA5F2E" w:rsidRDefault="0041496F" w:rsidP="009E0BC6">
      <w:pPr>
        <w:pStyle w:val="ListParagraph2"/>
        <w:tabs>
          <w:tab w:val="num" w:pos="0"/>
        </w:tabs>
        <w:spacing w:after="0" w:line="240" w:lineRule="auto"/>
        <w:ind w:left="0"/>
        <w:jc w:val="both"/>
        <w:rPr>
          <w:rFonts w:ascii="Gill Sans MT" w:hAnsi="Gill Sans MT"/>
          <w:sz w:val="24"/>
          <w:szCs w:val="24"/>
        </w:rPr>
      </w:pPr>
      <w:r w:rsidRPr="00FA5F2E">
        <w:rPr>
          <w:rFonts w:ascii="Gill Sans MT" w:hAnsi="Gill Sans MT"/>
          <w:b/>
          <w:sz w:val="24"/>
          <w:szCs w:val="24"/>
          <w:lang w:eastAsia="fr-FR"/>
        </w:rPr>
        <w:t>ARTÍCULO 111</w:t>
      </w:r>
      <w:r w:rsidR="00267A8A" w:rsidRPr="00FA5F2E">
        <w:rPr>
          <w:rFonts w:ascii="Gill Sans MT" w:hAnsi="Gill Sans MT"/>
          <w:b/>
          <w:sz w:val="24"/>
          <w:szCs w:val="24"/>
          <w:lang w:eastAsia="fr-FR"/>
        </w:rPr>
        <w:t>.</w:t>
      </w:r>
      <w:r w:rsidR="00821EB5" w:rsidRPr="00FA5F2E">
        <w:rPr>
          <w:rFonts w:ascii="Gill Sans MT" w:hAnsi="Gill Sans MT"/>
          <w:b/>
          <w:sz w:val="24"/>
          <w:szCs w:val="24"/>
        </w:rPr>
        <w:t xml:space="preserve"> </w:t>
      </w:r>
      <w:r w:rsidR="008455F2" w:rsidRPr="00FA5F2E">
        <w:rPr>
          <w:rFonts w:ascii="Gill Sans MT" w:hAnsi="Gill Sans MT"/>
          <w:b/>
          <w:sz w:val="24"/>
          <w:szCs w:val="24"/>
        </w:rPr>
        <w:t>Viceministerio de</w:t>
      </w:r>
      <w:r w:rsidR="008455F2" w:rsidRPr="00FA5F2E">
        <w:rPr>
          <w:rFonts w:ascii="Gill Sans MT" w:hAnsi="Gill Sans MT"/>
          <w:sz w:val="24"/>
          <w:szCs w:val="24"/>
        </w:rPr>
        <w:t xml:space="preserve"> </w:t>
      </w:r>
      <w:r w:rsidR="008455F2" w:rsidRPr="00FA5F2E">
        <w:rPr>
          <w:rFonts w:ascii="Gill Sans MT" w:hAnsi="Gill Sans MT"/>
          <w:b/>
          <w:sz w:val="24"/>
          <w:szCs w:val="24"/>
        </w:rPr>
        <w:t xml:space="preserve">Recursos Forestales. </w:t>
      </w:r>
      <w:r w:rsidR="008455F2" w:rsidRPr="00FA5F2E">
        <w:rPr>
          <w:rFonts w:ascii="Gill Sans MT" w:hAnsi="Gill Sans MT"/>
          <w:sz w:val="24"/>
          <w:szCs w:val="24"/>
        </w:rPr>
        <w:t xml:space="preserve">El Viceministerio de Recursos Forestales </w:t>
      </w:r>
      <w:r w:rsidR="006600EF" w:rsidRPr="00FA5F2E">
        <w:rPr>
          <w:rFonts w:ascii="Gill Sans MT" w:hAnsi="Gill Sans MT"/>
          <w:sz w:val="24"/>
          <w:szCs w:val="24"/>
        </w:rPr>
        <w:t>tiene a su cargo la responsabilidad de regular, promover y garantizar la conservación y uso sostenible de los recursos forestales, así como la protección de otros recursos naturales que formen parte de sus ecosistemas, manteniendo su biodiversidad y capacidad de regeneración.</w:t>
      </w:r>
    </w:p>
    <w:p w14:paraId="2772C04A" w14:textId="77777777" w:rsidR="00821EB5" w:rsidRPr="00FA5F2E" w:rsidRDefault="00821EB5" w:rsidP="009E0BC6">
      <w:pPr>
        <w:pStyle w:val="ListParagraph2"/>
        <w:tabs>
          <w:tab w:val="num" w:pos="0"/>
        </w:tabs>
        <w:spacing w:after="0" w:line="240" w:lineRule="auto"/>
        <w:ind w:left="0"/>
        <w:jc w:val="both"/>
        <w:rPr>
          <w:rFonts w:ascii="Gill Sans MT" w:hAnsi="Gill Sans MT"/>
          <w:b/>
          <w:sz w:val="24"/>
          <w:szCs w:val="24"/>
          <w:lang w:eastAsia="fr-FR"/>
        </w:rPr>
      </w:pPr>
    </w:p>
    <w:p w14:paraId="7847A27B" w14:textId="1C6A865B" w:rsidR="008455F2" w:rsidRPr="00FA5F2E" w:rsidRDefault="0041496F" w:rsidP="009E0BC6">
      <w:pPr>
        <w:pStyle w:val="ListParagraph2"/>
        <w:tabs>
          <w:tab w:val="num" w:pos="0"/>
        </w:tabs>
        <w:spacing w:after="0" w:line="240" w:lineRule="auto"/>
        <w:ind w:left="0"/>
        <w:jc w:val="both"/>
        <w:rPr>
          <w:rFonts w:ascii="Gill Sans MT" w:hAnsi="Gill Sans MT"/>
          <w:b/>
          <w:sz w:val="24"/>
          <w:szCs w:val="24"/>
        </w:rPr>
      </w:pPr>
      <w:r w:rsidRPr="00FA5F2E">
        <w:rPr>
          <w:rFonts w:ascii="Gill Sans MT" w:hAnsi="Gill Sans MT"/>
          <w:b/>
          <w:sz w:val="24"/>
          <w:szCs w:val="24"/>
        </w:rPr>
        <w:t xml:space="preserve">PÁRRAFO. </w:t>
      </w:r>
      <w:r w:rsidR="006600EF" w:rsidRPr="00FA5F2E">
        <w:rPr>
          <w:rFonts w:ascii="Gill Sans MT" w:hAnsi="Gill Sans MT"/>
          <w:sz w:val="24"/>
          <w:szCs w:val="24"/>
        </w:rPr>
        <w:t>El Viceministro o Viceministra de Recursos Forestales, en adición a las atribuciones contenidas en la Ley Sectorial Forestal núm. 57-18, ejerce las atribuciones siguientes</w:t>
      </w:r>
      <w:r w:rsidR="008455F2" w:rsidRPr="00FA5F2E">
        <w:rPr>
          <w:rFonts w:ascii="Gill Sans MT" w:hAnsi="Gill Sans MT"/>
          <w:sz w:val="24"/>
          <w:szCs w:val="24"/>
        </w:rPr>
        <w:t xml:space="preserve">:  </w:t>
      </w:r>
    </w:p>
    <w:p w14:paraId="6F315373" w14:textId="77777777" w:rsidR="008455F2" w:rsidRPr="00FA5F2E" w:rsidRDefault="008455F2" w:rsidP="009E0BC6">
      <w:pPr>
        <w:pStyle w:val="ListParagraph2"/>
        <w:tabs>
          <w:tab w:val="left" w:pos="-284"/>
          <w:tab w:val="num" w:pos="-142"/>
        </w:tabs>
        <w:spacing w:after="0" w:line="240" w:lineRule="auto"/>
        <w:ind w:left="426" w:hanging="284"/>
        <w:jc w:val="both"/>
        <w:rPr>
          <w:rFonts w:ascii="Gill Sans MT" w:hAnsi="Gill Sans MT"/>
          <w:sz w:val="24"/>
          <w:szCs w:val="24"/>
        </w:rPr>
      </w:pPr>
    </w:p>
    <w:p w14:paraId="5635C226" w14:textId="74FFF34A" w:rsidR="006600EF" w:rsidRPr="00FA5F2E" w:rsidRDefault="006600EF" w:rsidP="005236FC">
      <w:pPr>
        <w:pStyle w:val="ListParagraph2"/>
        <w:numPr>
          <w:ilvl w:val="0"/>
          <w:numId w:val="128"/>
        </w:numPr>
        <w:spacing w:after="0" w:line="240" w:lineRule="auto"/>
        <w:jc w:val="both"/>
        <w:rPr>
          <w:rFonts w:ascii="Gill Sans MT" w:hAnsi="Gill Sans MT"/>
          <w:sz w:val="24"/>
          <w:szCs w:val="24"/>
        </w:rPr>
      </w:pPr>
      <w:r w:rsidRPr="00FA5F2E">
        <w:rPr>
          <w:rFonts w:ascii="Gill Sans MT" w:hAnsi="Gill Sans MT"/>
          <w:sz w:val="24"/>
          <w:szCs w:val="24"/>
        </w:rPr>
        <w:t xml:space="preserve">Coordinar la formulación y actualización, de forma participativa, de la política nacional forestal, y fiscalizar su aplicación; </w:t>
      </w:r>
    </w:p>
    <w:p w14:paraId="21C11B2E" w14:textId="563A326E" w:rsidR="006600EF" w:rsidRPr="00FA5F2E" w:rsidRDefault="006600EF" w:rsidP="005236FC">
      <w:pPr>
        <w:pStyle w:val="ListParagraph2"/>
        <w:numPr>
          <w:ilvl w:val="0"/>
          <w:numId w:val="128"/>
        </w:numPr>
        <w:spacing w:after="0" w:line="240" w:lineRule="auto"/>
        <w:jc w:val="both"/>
        <w:rPr>
          <w:rFonts w:ascii="Gill Sans MT" w:hAnsi="Gill Sans MT"/>
          <w:sz w:val="24"/>
          <w:szCs w:val="24"/>
        </w:rPr>
      </w:pPr>
      <w:r w:rsidRPr="00FA5F2E">
        <w:rPr>
          <w:rFonts w:ascii="Gill Sans MT" w:hAnsi="Gill Sans MT"/>
          <w:sz w:val="24"/>
          <w:szCs w:val="24"/>
        </w:rPr>
        <w:t>Promover y garantizar la conservación y uso sostenible de los recursos forestales;</w:t>
      </w:r>
    </w:p>
    <w:p w14:paraId="02024E2D" w14:textId="1A0AA101" w:rsidR="006600EF" w:rsidRPr="00FA5F2E" w:rsidRDefault="006600EF" w:rsidP="005236FC">
      <w:pPr>
        <w:pStyle w:val="ListParagraph2"/>
        <w:numPr>
          <w:ilvl w:val="0"/>
          <w:numId w:val="128"/>
        </w:numPr>
        <w:spacing w:after="0" w:line="240" w:lineRule="auto"/>
        <w:jc w:val="both"/>
        <w:rPr>
          <w:rFonts w:ascii="Gill Sans MT" w:hAnsi="Gill Sans MT"/>
          <w:sz w:val="24"/>
          <w:szCs w:val="24"/>
        </w:rPr>
      </w:pPr>
      <w:r w:rsidRPr="00FA5F2E">
        <w:rPr>
          <w:rFonts w:ascii="Gill Sans MT" w:hAnsi="Gill Sans MT"/>
          <w:sz w:val="24"/>
          <w:szCs w:val="24"/>
        </w:rPr>
        <w:t xml:space="preserve">Participar en la elaboración y revisión periódica de las normas y regulaciones forestales, para garantizar la conservación, el uso sostenible de los recursos forestales y la prevención de daños ambientales;  </w:t>
      </w:r>
    </w:p>
    <w:p w14:paraId="6E38E8C3" w14:textId="77777777" w:rsidR="006600EF" w:rsidRPr="00FA5F2E" w:rsidRDefault="006600EF" w:rsidP="005236FC">
      <w:pPr>
        <w:pStyle w:val="ListParagraph2"/>
        <w:numPr>
          <w:ilvl w:val="0"/>
          <w:numId w:val="128"/>
        </w:numPr>
        <w:spacing w:after="0" w:line="240" w:lineRule="auto"/>
        <w:jc w:val="both"/>
        <w:rPr>
          <w:rFonts w:ascii="Gill Sans MT" w:hAnsi="Gill Sans MT"/>
          <w:sz w:val="24"/>
          <w:szCs w:val="24"/>
        </w:rPr>
      </w:pPr>
      <w:r w:rsidRPr="00FA5F2E">
        <w:rPr>
          <w:rFonts w:ascii="Gill Sans MT" w:hAnsi="Gill Sans MT"/>
          <w:sz w:val="24"/>
          <w:szCs w:val="24"/>
        </w:rPr>
        <w:t xml:space="preserve">Elaborar la clasificación de los bosques de acuerdo a su finalidad, considerando los aspectos de conservación, protección y producción. </w:t>
      </w:r>
    </w:p>
    <w:p w14:paraId="5800E648" w14:textId="77777777" w:rsidR="006600EF" w:rsidRPr="00FA5F2E" w:rsidRDefault="006600EF" w:rsidP="005236FC">
      <w:pPr>
        <w:pStyle w:val="ListParagraph2"/>
        <w:numPr>
          <w:ilvl w:val="0"/>
          <w:numId w:val="128"/>
        </w:numPr>
        <w:spacing w:after="0" w:line="240" w:lineRule="auto"/>
        <w:jc w:val="both"/>
        <w:rPr>
          <w:rFonts w:ascii="Gill Sans MT" w:hAnsi="Gill Sans MT"/>
          <w:sz w:val="24"/>
          <w:szCs w:val="24"/>
        </w:rPr>
      </w:pPr>
      <w:r w:rsidRPr="00FA5F2E">
        <w:rPr>
          <w:rFonts w:ascii="Gill Sans MT" w:hAnsi="Gill Sans MT"/>
          <w:sz w:val="24"/>
          <w:szCs w:val="24"/>
        </w:rPr>
        <w:t xml:space="preserve">Regular el aprovechamiento de las plantaciones forestales comerciales en las cuencas medias y bajas, así como en los suelos llanos que se dediquen a la producción comercial de especies arbóreas y maderables. </w:t>
      </w:r>
    </w:p>
    <w:p w14:paraId="3F28B851" w14:textId="77777777" w:rsidR="006600EF" w:rsidRPr="00FA5F2E" w:rsidRDefault="006600EF" w:rsidP="005236FC">
      <w:pPr>
        <w:pStyle w:val="ListParagraph2"/>
        <w:numPr>
          <w:ilvl w:val="0"/>
          <w:numId w:val="128"/>
        </w:numPr>
        <w:spacing w:after="0" w:line="240" w:lineRule="auto"/>
        <w:jc w:val="both"/>
        <w:rPr>
          <w:rFonts w:ascii="Gill Sans MT" w:hAnsi="Gill Sans MT"/>
          <w:sz w:val="24"/>
          <w:szCs w:val="24"/>
        </w:rPr>
      </w:pPr>
      <w:r w:rsidRPr="00FA5F2E">
        <w:rPr>
          <w:rFonts w:ascii="Gill Sans MT" w:hAnsi="Gill Sans MT"/>
          <w:sz w:val="24"/>
          <w:szCs w:val="24"/>
        </w:rPr>
        <w:t xml:space="preserve">Elaborar el inventario forestal nacional, con el fin de actualizar la existencia de la reserva forestal nacional de los bosques nativos y de plantaciones artificiales con fines comerciales. </w:t>
      </w:r>
    </w:p>
    <w:p w14:paraId="3E9BECC5" w14:textId="77777777" w:rsidR="006600EF" w:rsidRPr="00FA5F2E" w:rsidRDefault="006600EF" w:rsidP="005236FC">
      <w:pPr>
        <w:pStyle w:val="ListParagraph2"/>
        <w:numPr>
          <w:ilvl w:val="0"/>
          <w:numId w:val="128"/>
        </w:numPr>
        <w:spacing w:after="0" w:line="240" w:lineRule="auto"/>
        <w:jc w:val="both"/>
        <w:rPr>
          <w:rFonts w:ascii="Gill Sans MT" w:hAnsi="Gill Sans MT"/>
          <w:sz w:val="24"/>
          <w:szCs w:val="24"/>
        </w:rPr>
      </w:pPr>
      <w:r w:rsidRPr="00FA5F2E">
        <w:rPr>
          <w:rFonts w:ascii="Gill Sans MT" w:hAnsi="Gill Sans MT"/>
          <w:sz w:val="24"/>
          <w:szCs w:val="24"/>
        </w:rPr>
        <w:t xml:space="preserve">Establecer el porcentaje mínimo de cobertura forestal que deberán mantener o recuperar todos los propietarios de predios de la zona rural, y vigilar su aplicación. </w:t>
      </w:r>
    </w:p>
    <w:p w14:paraId="285D62D7" w14:textId="77777777" w:rsidR="006600EF" w:rsidRPr="00FA5F2E" w:rsidRDefault="006600EF" w:rsidP="005236FC">
      <w:pPr>
        <w:pStyle w:val="ListParagraph2"/>
        <w:numPr>
          <w:ilvl w:val="0"/>
          <w:numId w:val="128"/>
        </w:numPr>
        <w:spacing w:after="0" w:line="240" w:lineRule="auto"/>
        <w:jc w:val="both"/>
        <w:rPr>
          <w:rFonts w:ascii="Gill Sans MT" w:hAnsi="Gill Sans MT"/>
          <w:sz w:val="24"/>
          <w:szCs w:val="24"/>
        </w:rPr>
      </w:pPr>
      <w:r w:rsidRPr="00FA5F2E">
        <w:rPr>
          <w:rFonts w:ascii="Gill Sans MT" w:hAnsi="Gill Sans MT"/>
          <w:sz w:val="24"/>
          <w:szCs w:val="24"/>
        </w:rPr>
        <w:t xml:space="preserve">Promover el establecimiento de plantaciones forestales comerciales con fines de aprovechamiento maderable, energético, industrial, alimenticio y ornamental. </w:t>
      </w:r>
    </w:p>
    <w:p w14:paraId="43762AB8" w14:textId="77777777" w:rsidR="006600EF" w:rsidRPr="00FA5F2E" w:rsidRDefault="006600EF" w:rsidP="005236FC">
      <w:pPr>
        <w:pStyle w:val="ListParagraph2"/>
        <w:numPr>
          <w:ilvl w:val="0"/>
          <w:numId w:val="128"/>
        </w:numPr>
        <w:spacing w:after="0" w:line="240" w:lineRule="auto"/>
        <w:jc w:val="both"/>
        <w:rPr>
          <w:rFonts w:ascii="Gill Sans MT" w:hAnsi="Gill Sans MT"/>
          <w:sz w:val="24"/>
          <w:szCs w:val="24"/>
        </w:rPr>
      </w:pPr>
      <w:r w:rsidRPr="00FA5F2E">
        <w:rPr>
          <w:rFonts w:ascii="Gill Sans MT" w:hAnsi="Gill Sans MT"/>
          <w:sz w:val="24"/>
          <w:szCs w:val="24"/>
        </w:rPr>
        <w:t xml:space="preserve">Evaluar, aprobar y fiscalizar los planes de manejo de los proyectos de aprovechamiento forestal. </w:t>
      </w:r>
    </w:p>
    <w:p w14:paraId="3E587898" w14:textId="77777777" w:rsidR="006600EF" w:rsidRPr="00FA5F2E" w:rsidRDefault="006600EF" w:rsidP="005236FC">
      <w:pPr>
        <w:pStyle w:val="ListParagraph2"/>
        <w:numPr>
          <w:ilvl w:val="0"/>
          <w:numId w:val="128"/>
        </w:numPr>
        <w:spacing w:after="0" w:line="240" w:lineRule="auto"/>
        <w:jc w:val="both"/>
        <w:rPr>
          <w:rFonts w:ascii="Gill Sans MT" w:hAnsi="Gill Sans MT"/>
          <w:sz w:val="24"/>
          <w:szCs w:val="24"/>
        </w:rPr>
      </w:pPr>
      <w:r w:rsidRPr="00FA5F2E">
        <w:rPr>
          <w:rFonts w:ascii="Gill Sans MT" w:hAnsi="Gill Sans MT"/>
          <w:sz w:val="24"/>
          <w:szCs w:val="24"/>
        </w:rPr>
        <w:t>Establecer un sistema de vigilancia y control para garantizar la conservación y uso sostenible de los recursos forestales.</w:t>
      </w:r>
    </w:p>
    <w:p w14:paraId="6F87C697" w14:textId="77777777" w:rsidR="006600EF" w:rsidRPr="00FA5F2E" w:rsidRDefault="006600EF" w:rsidP="005236FC">
      <w:pPr>
        <w:pStyle w:val="ListParagraph2"/>
        <w:numPr>
          <w:ilvl w:val="0"/>
          <w:numId w:val="128"/>
        </w:numPr>
        <w:spacing w:after="0" w:line="240" w:lineRule="auto"/>
        <w:jc w:val="both"/>
        <w:rPr>
          <w:rFonts w:ascii="Gill Sans MT" w:hAnsi="Gill Sans MT"/>
          <w:sz w:val="24"/>
          <w:szCs w:val="24"/>
        </w:rPr>
      </w:pPr>
      <w:r w:rsidRPr="00FA5F2E">
        <w:rPr>
          <w:rFonts w:ascii="Gill Sans MT" w:hAnsi="Gill Sans MT"/>
          <w:sz w:val="24"/>
          <w:szCs w:val="24"/>
        </w:rPr>
        <w:t>Validar las líneas prioritarias de investigación en las materias de su competencia, establecidas por el ministerio como ente rector del medio ambiente, los recursos naturales y el cambio climático.</w:t>
      </w:r>
    </w:p>
    <w:p w14:paraId="57507931" w14:textId="496CD72D" w:rsidR="006600EF" w:rsidRPr="00FA5F2E" w:rsidRDefault="006600EF" w:rsidP="005236FC">
      <w:pPr>
        <w:pStyle w:val="ListParagraph2"/>
        <w:numPr>
          <w:ilvl w:val="0"/>
          <w:numId w:val="128"/>
        </w:numPr>
        <w:spacing w:after="0" w:line="240" w:lineRule="auto"/>
        <w:jc w:val="both"/>
        <w:rPr>
          <w:rFonts w:ascii="Gill Sans MT" w:hAnsi="Gill Sans MT"/>
          <w:sz w:val="24"/>
          <w:szCs w:val="24"/>
        </w:rPr>
      </w:pPr>
      <w:r w:rsidRPr="00FA5F2E">
        <w:rPr>
          <w:rFonts w:ascii="Gill Sans MT" w:hAnsi="Gill Sans MT"/>
          <w:sz w:val="24"/>
          <w:szCs w:val="24"/>
        </w:rPr>
        <w:t xml:space="preserve">Participar en la elaboración de los planes de contingencia y emergencia ambiental, en el ámbito de su competencia. </w:t>
      </w:r>
    </w:p>
    <w:p w14:paraId="1D2CD9C1" w14:textId="77777777" w:rsidR="008455F2" w:rsidRPr="00FA5F2E" w:rsidRDefault="008455F2" w:rsidP="009E0BC6">
      <w:pPr>
        <w:pStyle w:val="ListParagraph2"/>
        <w:tabs>
          <w:tab w:val="num" w:pos="0"/>
        </w:tabs>
        <w:spacing w:after="0" w:line="240" w:lineRule="auto"/>
        <w:ind w:left="0"/>
        <w:jc w:val="both"/>
        <w:rPr>
          <w:rFonts w:ascii="Gill Sans MT" w:hAnsi="Gill Sans MT"/>
          <w:sz w:val="24"/>
          <w:szCs w:val="24"/>
        </w:rPr>
      </w:pPr>
    </w:p>
    <w:p w14:paraId="28028541" w14:textId="15BB08BE" w:rsidR="006600EF" w:rsidRPr="00FA5F2E" w:rsidRDefault="00757FB2" w:rsidP="009E0BC6">
      <w:pPr>
        <w:pStyle w:val="ListParagraph2"/>
        <w:tabs>
          <w:tab w:val="num" w:pos="0"/>
        </w:tabs>
        <w:spacing w:after="0" w:line="240" w:lineRule="auto"/>
        <w:ind w:left="0"/>
        <w:jc w:val="both"/>
        <w:rPr>
          <w:rFonts w:ascii="Gill Sans MT" w:hAnsi="Gill Sans MT"/>
          <w:sz w:val="24"/>
          <w:szCs w:val="24"/>
        </w:rPr>
      </w:pPr>
      <w:r w:rsidRPr="00FA5F2E">
        <w:rPr>
          <w:rFonts w:ascii="Gill Sans MT" w:hAnsi="Gill Sans MT"/>
          <w:b/>
          <w:sz w:val="24"/>
          <w:szCs w:val="24"/>
        </w:rPr>
        <w:t>ARTÍCULO</w:t>
      </w:r>
      <w:r w:rsidR="0041496F" w:rsidRPr="00FA5F2E">
        <w:rPr>
          <w:rFonts w:ascii="Gill Sans MT" w:hAnsi="Gill Sans MT"/>
          <w:b/>
          <w:sz w:val="24"/>
          <w:szCs w:val="24"/>
        </w:rPr>
        <w:t xml:space="preserve"> 112</w:t>
      </w:r>
      <w:r w:rsidR="00267A8A" w:rsidRPr="00FA5F2E">
        <w:rPr>
          <w:rFonts w:ascii="Gill Sans MT" w:hAnsi="Gill Sans MT"/>
          <w:b/>
          <w:sz w:val="24"/>
          <w:szCs w:val="24"/>
        </w:rPr>
        <w:t>.</w:t>
      </w:r>
      <w:r w:rsidRPr="00FA5F2E">
        <w:rPr>
          <w:rFonts w:ascii="Gill Sans MT" w:hAnsi="Gill Sans MT"/>
          <w:b/>
          <w:sz w:val="24"/>
          <w:szCs w:val="24"/>
        </w:rPr>
        <w:t xml:space="preserve"> </w:t>
      </w:r>
      <w:r w:rsidR="008455F2" w:rsidRPr="00FA5F2E">
        <w:rPr>
          <w:rFonts w:ascii="Gill Sans MT" w:hAnsi="Gill Sans MT"/>
          <w:b/>
          <w:sz w:val="24"/>
          <w:szCs w:val="24"/>
        </w:rPr>
        <w:t xml:space="preserve">Viceministerio de Áreas Protegidas y Biodiversidad. </w:t>
      </w:r>
      <w:r w:rsidR="008455F2" w:rsidRPr="00FA5F2E">
        <w:rPr>
          <w:rFonts w:ascii="Gill Sans MT" w:hAnsi="Gill Sans MT"/>
          <w:sz w:val="24"/>
          <w:szCs w:val="24"/>
        </w:rPr>
        <w:t>El Viceministerio de Áreas Protegidas y Biodiversidad</w:t>
      </w:r>
      <w:r w:rsidR="008455F2" w:rsidRPr="00FA5F2E" w:rsidDel="009D081F">
        <w:rPr>
          <w:rFonts w:ascii="Gill Sans MT" w:hAnsi="Gill Sans MT"/>
          <w:sz w:val="24"/>
          <w:szCs w:val="24"/>
        </w:rPr>
        <w:t xml:space="preserve"> </w:t>
      </w:r>
      <w:r w:rsidR="00E17C77" w:rsidRPr="00FA5F2E">
        <w:rPr>
          <w:rFonts w:ascii="Gill Sans MT" w:hAnsi="Gill Sans MT"/>
          <w:sz w:val="24"/>
          <w:szCs w:val="24"/>
        </w:rPr>
        <w:t>tiene a su cargo la</w:t>
      </w:r>
      <w:r w:rsidR="008455F2" w:rsidRPr="00FA5F2E">
        <w:rPr>
          <w:rFonts w:ascii="Gill Sans MT" w:hAnsi="Gill Sans MT"/>
          <w:sz w:val="24"/>
          <w:szCs w:val="24"/>
        </w:rPr>
        <w:t xml:space="preserve"> responsab</w:t>
      </w:r>
      <w:r w:rsidR="00E17C77" w:rsidRPr="00FA5F2E">
        <w:rPr>
          <w:rFonts w:ascii="Gill Sans MT" w:hAnsi="Gill Sans MT"/>
          <w:sz w:val="24"/>
          <w:szCs w:val="24"/>
        </w:rPr>
        <w:t xml:space="preserve">ilidad </w:t>
      </w:r>
      <w:r w:rsidR="008455F2" w:rsidRPr="00FA5F2E">
        <w:rPr>
          <w:rFonts w:ascii="Gill Sans MT" w:hAnsi="Gill Sans MT"/>
          <w:sz w:val="24"/>
          <w:szCs w:val="24"/>
        </w:rPr>
        <w:t>de la conservación de la biodiversidad en todo el territorio nacional como base para el desarrollo sostenible y el mejoramiento de la calidad de vida, mediante la administración de un sistema nacional de áreas protegidas y la aplicación de normas y regulaciones</w:t>
      </w:r>
      <w:r w:rsidR="00E17C77" w:rsidRPr="00FA5F2E">
        <w:rPr>
          <w:rFonts w:ascii="Gill Sans MT" w:hAnsi="Gill Sans MT"/>
          <w:sz w:val="24"/>
          <w:szCs w:val="24"/>
        </w:rPr>
        <w:t>.</w:t>
      </w:r>
    </w:p>
    <w:p w14:paraId="5CAA70D7" w14:textId="33B453E0" w:rsidR="00E17C77" w:rsidRPr="00FA5F2E" w:rsidRDefault="008455F2" w:rsidP="009E0BC6">
      <w:pPr>
        <w:pStyle w:val="ListParagraph2"/>
        <w:tabs>
          <w:tab w:val="num" w:pos="0"/>
        </w:tabs>
        <w:spacing w:after="0" w:line="240" w:lineRule="auto"/>
        <w:ind w:left="0"/>
        <w:jc w:val="both"/>
        <w:rPr>
          <w:rFonts w:ascii="Gill Sans MT" w:hAnsi="Gill Sans MT"/>
          <w:sz w:val="24"/>
          <w:szCs w:val="24"/>
        </w:rPr>
      </w:pPr>
      <w:r w:rsidRPr="00FA5F2E">
        <w:rPr>
          <w:rFonts w:ascii="Gill Sans MT" w:hAnsi="Gill Sans MT"/>
          <w:sz w:val="24"/>
          <w:szCs w:val="24"/>
        </w:rPr>
        <w:t xml:space="preserve"> </w:t>
      </w:r>
    </w:p>
    <w:p w14:paraId="55A5E3E6" w14:textId="4AD2A6FD" w:rsidR="008455F2" w:rsidRPr="00FA5F2E" w:rsidRDefault="0041496F" w:rsidP="009E0BC6">
      <w:pPr>
        <w:pStyle w:val="ListParagraph2"/>
        <w:tabs>
          <w:tab w:val="num" w:pos="0"/>
        </w:tabs>
        <w:spacing w:after="0" w:line="240" w:lineRule="auto"/>
        <w:ind w:left="0"/>
        <w:jc w:val="both"/>
        <w:rPr>
          <w:rFonts w:ascii="Gill Sans MT" w:hAnsi="Gill Sans MT"/>
          <w:sz w:val="24"/>
          <w:szCs w:val="24"/>
        </w:rPr>
      </w:pPr>
      <w:r w:rsidRPr="00FA5F2E">
        <w:rPr>
          <w:rFonts w:ascii="Gill Sans MT" w:hAnsi="Gill Sans MT"/>
          <w:b/>
          <w:sz w:val="24"/>
          <w:szCs w:val="24"/>
        </w:rPr>
        <w:t>PÁRRAFO.</w:t>
      </w:r>
      <w:r w:rsidR="006600EF" w:rsidRPr="00FA5F2E">
        <w:rPr>
          <w:rFonts w:ascii="Gill Sans MT" w:hAnsi="Gill Sans MT"/>
          <w:sz w:val="24"/>
          <w:szCs w:val="24"/>
        </w:rPr>
        <w:t xml:space="preserve"> El Viceministro o Viceministra de Áreas Protegidas y Biodiversidad, en adición a las atribuciones contenidas en las leyes sectoriales de Áreas Protegidas núm. 202-04, de Biodiversidad núm. 333-15 y de Bioseguridad núm. 219-15 ejerce las atribuciones siguientes: </w:t>
      </w:r>
    </w:p>
    <w:p w14:paraId="465C5B37" w14:textId="77777777" w:rsidR="006600EF" w:rsidRPr="00FA5F2E" w:rsidRDefault="006600EF" w:rsidP="009E0BC6">
      <w:pPr>
        <w:pStyle w:val="ListParagraph2"/>
        <w:tabs>
          <w:tab w:val="num" w:pos="0"/>
        </w:tabs>
        <w:spacing w:after="0" w:line="240" w:lineRule="auto"/>
        <w:ind w:left="0"/>
        <w:jc w:val="both"/>
        <w:rPr>
          <w:rFonts w:ascii="Gill Sans MT" w:hAnsi="Gill Sans MT"/>
          <w:sz w:val="24"/>
          <w:szCs w:val="24"/>
        </w:rPr>
      </w:pPr>
    </w:p>
    <w:p w14:paraId="263DCEF2" w14:textId="32DADC66" w:rsidR="006600EF" w:rsidRPr="00FA5F2E" w:rsidRDefault="006600EF" w:rsidP="005236FC">
      <w:pPr>
        <w:pStyle w:val="ListParagraph2"/>
        <w:numPr>
          <w:ilvl w:val="0"/>
          <w:numId w:val="129"/>
        </w:numPr>
        <w:spacing w:after="0" w:line="240" w:lineRule="auto"/>
        <w:jc w:val="both"/>
        <w:rPr>
          <w:rFonts w:ascii="Gill Sans MT" w:hAnsi="Gill Sans MT"/>
          <w:sz w:val="24"/>
          <w:szCs w:val="24"/>
        </w:rPr>
      </w:pPr>
      <w:r w:rsidRPr="00FA5F2E">
        <w:rPr>
          <w:rFonts w:ascii="Gill Sans MT" w:hAnsi="Gill Sans MT"/>
          <w:sz w:val="24"/>
          <w:szCs w:val="24"/>
        </w:rPr>
        <w:t>Coordinar la formulación y actualización, de forma participativa, de la política nacional de la biodiversidad y las áreas protegidas, y fiscalizar su aplicación;</w:t>
      </w:r>
    </w:p>
    <w:p w14:paraId="1D2324DC" w14:textId="19243780" w:rsidR="006600EF" w:rsidRPr="00FA5F2E" w:rsidRDefault="006600EF" w:rsidP="005236FC">
      <w:pPr>
        <w:pStyle w:val="ListParagraph2"/>
        <w:numPr>
          <w:ilvl w:val="0"/>
          <w:numId w:val="129"/>
        </w:numPr>
        <w:spacing w:after="0" w:line="240" w:lineRule="auto"/>
        <w:jc w:val="both"/>
        <w:rPr>
          <w:rFonts w:ascii="Gill Sans MT" w:hAnsi="Gill Sans MT"/>
          <w:sz w:val="24"/>
          <w:szCs w:val="24"/>
        </w:rPr>
      </w:pPr>
      <w:r w:rsidRPr="00FA5F2E">
        <w:rPr>
          <w:rFonts w:ascii="Gill Sans MT" w:hAnsi="Gill Sans MT"/>
          <w:sz w:val="24"/>
          <w:szCs w:val="24"/>
        </w:rPr>
        <w:t>Fortalecer el Sistema Nacional de Áreas Protegidas para garantizar la diversidad biológica y paisajística;</w:t>
      </w:r>
    </w:p>
    <w:p w14:paraId="73DE1415" w14:textId="1E2D29C0" w:rsidR="006600EF" w:rsidRPr="00FA5F2E" w:rsidRDefault="006600EF" w:rsidP="005236FC">
      <w:pPr>
        <w:pStyle w:val="ListParagraph2"/>
        <w:numPr>
          <w:ilvl w:val="0"/>
          <w:numId w:val="129"/>
        </w:numPr>
        <w:spacing w:after="0" w:line="240" w:lineRule="auto"/>
        <w:jc w:val="both"/>
        <w:rPr>
          <w:rFonts w:ascii="Gill Sans MT" w:hAnsi="Gill Sans MT"/>
          <w:sz w:val="24"/>
          <w:szCs w:val="24"/>
        </w:rPr>
      </w:pPr>
      <w:r w:rsidRPr="00FA5F2E">
        <w:rPr>
          <w:rFonts w:ascii="Gill Sans MT" w:hAnsi="Gill Sans MT"/>
          <w:sz w:val="24"/>
          <w:szCs w:val="24"/>
        </w:rPr>
        <w:t>Administrar el Sistema Nacional de Áreas Protegidas;</w:t>
      </w:r>
    </w:p>
    <w:p w14:paraId="3BD0ED8B" w14:textId="6E591C59" w:rsidR="006600EF" w:rsidRPr="00FA5F2E" w:rsidRDefault="006600EF" w:rsidP="005236FC">
      <w:pPr>
        <w:pStyle w:val="ListParagraph2"/>
        <w:numPr>
          <w:ilvl w:val="0"/>
          <w:numId w:val="129"/>
        </w:numPr>
        <w:spacing w:after="0" w:line="240" w:lineRule="auto"/>
        <w:jc w:val="both"/>
        <w:rPr>
          <w:rFonts w:ascii="Gill Sans MT" w:hAnsi="Gill Sans MT"/>
          <w:sz w:val="24"/>
          <w:szCs w:val="24"/>
        </w:rPr>
      </w:pPr>
      <w:r w:rsidRPr="00FA5F2E">
        <w:rPr>
          <w:rFonts w:ascii="Gill Sans MT" w:hAnsi="Gill Sans MT"/>
          <w:sz w:val="24"/>
          <w:szCs w:val="24"/>
        </w:rPr>
        <w:lastRenderedPageBreak/>
        <w:t>Preservar y proteger las áreas protegidas y la biodiversidad y velar por el uso sostenible de los recursos genéticos;</w:t>
      </w:r>
    </w:p>
    <w:p w14:paraId="769D5FA8" w14:textId="27944E2D" w:rsidR="006600EF" w:rsidRPr="00FA5F2E" w:rsidRDefault="006600EF" w:rsidP="005236FC">
      <w:pPr>
        <w:pStyle w:val="ListParagraph2"/>
        <w:numPr>
          <w:ilvl w:val="0"/>
          <w:numId w:val="129"/>
        </w:numPr>
        <w:spacing w:after="0" w:line="240" w:lineRule="auto"/>
        <w:jc w:val="both"/>
        <w:rPr>
          <w:rFonts w:ascii="Gill Sans MT" w:hAnsi="Gill Sans MT"/>
          <w:sz w:val="24"/>
          <w:szCs w:val="24"/>
        </w:rPr>
      </w:pPr>
      <w:r w:rsidRPr="00FA5F2E">
        <w:rPr>
          <w:rFonts w:ascii="Gill Sans MT" w:hAnsi="Gill Sans MT"/>
          <w:sz w:val="24"/>
          <w:szCs w:val="24"/>
        </w:rPr>
        <w:t>Participar en la elaboración y revisión periódica de las normas y regulaciones correspondientes a su competencia, para garantizar la conservación y uso sostenible de las áreas protegidas y la biodiversidad en el territorio nacional;</w:t>
      </w:r>
    </w:p>
    <w:p w14:paraId="6F3CA9D0" w14:textId="66E0FB37" w:rsidR="006600EF" w:rsidRPr="00FA5F2E" w:rsidRDefault="006600EF" w:rsidP="005236FC">
      <w:pPr>
        <w:pStyle w:val="ListParagraph2"/>
        <w:numPr>
          <w:ilvl w:val="0"/>
          <w:numId w:val="129"/>
        </w:numPr>
        <w:spacing w:after="0" w:line="240" w:lineRule="auto"/>
        <w:jc w:val="both"/>
        <w:rPr>
          <w:rFonts w:ascii="Gill Sans MT" w:hAnsi="Gill Sans MT"/>
          <w:sz w:val="24"/>
          <w:szCs w:val="24"/>
        </w:rPr>
      </w:pPr>
      <w:r w:rsidRPr="00FA5F2E">
        <w:rPr>
          <w:rFonts w:ascii="Gill Sans MT" w:hAnsi="Gill Sans MT"/>
          <w:sz w:val="24"/>
          <w:szCs w:val="24"/>
        </w:rPr>
        <w:t>Mantener actualizado el inventario de la biodiversidad y de los recursos genéticos nacionales y fiscalizar el cumplimiento de la Estrategia Nacional de Conservación de la Biodiversidad;</w:t>
      </w:r>
    </w:p>
    <w:p w14:paraId="23689341" w14:textId="17DD03C8" w:rsidR="006600EF" w:rsidRPr="00FA5F2E" w:rsidRDefault="006600EF" w:rsidP="005236FC">
      <w:pPr>
        <w:pStyle w:val="ListParagraph2"/>
        <w:numPr>
          <w:ilvl w:val="0"/>
          <w:numId w:val="129"/>
        </w:numPr>
        <w:spacing w:after="0" w:line="240" w:lineRule="auto"/>
        <w:jc w:val="both"/>
        <w:rPr>
          <w:rFonts w:ascii="Gill Sans MT" w:hAnsi="Gill Sans MT"/>
          <w:sz w:val="24"/>
          <w:szCs w:val="24"/>
        </w:rPr>
      </w:pPr>
      <w:r w:rsidRPr="00FA5F2E">
        <w:rPr>
          <w:rFonts w:ascii="Gill Sans MT" w:hAnsi="Gill Sans MT"/>
          <w:sz w:val="24"/>
          <w:szCs w:val="24"/>
        </w:rPr>
        <w:t xml:space="preserve">Promover y validar las líneas de investigación prioritarias para el país sobre la biodiversidad y servicios </w:t>
      </w:r>
      <w:proofErr w:type="spellStart"/>
      <w:r w:rsidRPr="00FA5F2E">
        <w:rPr>
          <w:rFonts w:ascii="Gill Sans MT" w:hAnsi="Gill Sans MT"/>
          <w:sz w:val="24"/>
          <w:szCs w:val="24"/>
        </w:rPr>
        <w:t>ecosistémicos</w:t>
      </w:r>
      <w:proofErr w:type="spellEnd"/>
      <w:r w:rsidRPr="00FA5F2E">
        <w:rPr>
          <w:rFonts w:ascii="Gill Sans MT" w:hAnsi="Gill Sans MT"/>
          <w:sz w:val="24"/>
          <w:szCs w:val="24"/>
        </w:rPr>
        <w:t xml:space="preserve"> en el territorio nacional, establecidas por el ministerio como órgano rector del medio ambiente, los recursos naturales y el cambio climático;</w:t>
      </w:r>
    </w:p>
    <w:p w14:paraId="7F48199E" w14:textId="49565B29" w:rsidR="006600EF" w:rsidRPr="00FA5F2E" w:rsidRDefault="006600EF" w:rsidP="005236FC">
      <w:pPr>
        <w:pStyle w:val="ListParagraph2"/>
        <w:numPr>
          <w:ilvl w:val="0"/>
          <w:numId w:val="129"/>
        </w:numPr>
        <w:tabs>
          <w:tab w:val="num" w:pos="0"/>
        </w:tabs>
        <w:spacing w:after="0" w:line="240" w:lineRule="auto"/>
        <w:jc w:val="both"/>
        <w:rPr>
          <w:rFonts w:ascii="Gill Sans MT" w:hAnsi="Gill Sans MT"/>
          <w:sz w:val="24"/>
          <w:szCs w:val="24"/>
        </w:rPr>
      </w:pPr>
      <w:r w:rsidRPr="00FA5F2E">
        <w:rPr>
          <w:rFonts w:ascii="Gill Sans MT" w:hAnsi="Gill Sans MT"/>
          <w:sz w:val="24"/>
          <w:szCs w:val="24"/>
        </w:rPr>
        <w:t>Monitorear y mantener actualizada la lista de especies de flora y fauna en peligro de extinción, amenazadas o protegidas, con el apoyo y colaboración de otros organismos del Estado dominicano, así como, fiscalizar y controlar las actividades que pudieran ponerlas en peligro;</w:t>
      </w:r>
    </w:p>
    <w:p w14:paraId="5B198644" w14:textId="3F942ABE" w:rsidR="006600EF" w:rsidRPr="00FA5F2E" w:rsidRDefault="006600EF" w:rsidP="005236FC">
      <w:pPr>
        <w:pStyle w:val="ListParagraph2"/>
        <w:numPr>
          <w:ilvl w:val="0"/>
          <w:numId w:val="129"/>
        </w:numPr>
        <w:tabs>
          <w:tab w:val="num" w:pos="0"/>
        </w:tabs>
        <w:spacing w:after="0" w:line="240" w:lineRule="auto"/>
        <w:jc w:val="both"/>
        <w:rPr>
          <w:rFonts w:ascii="Gill Sans MT" w:hAnsi="Gill Sans MT"/>
          <w:sz w:val="24"/>
          <w:szCs w:val="24"/>
        </w:rPr>
      </w:pPr>
      <w:r w:rsidRPr="00FA5F2E">
        <w:rPr>
          <w:rFonts w:ascii="Gill Sans MT" w:hAnsi="Gill Sans MT"/>
          <w:sz w:val="24"/>
          <w:szCs w:val="24"/>
        </w:rPr>
        <w:t>Ejercer la tutela y establecer y ejecutar los mecanismos de direccionamiento estratégico sobre los jardines botánico y zoológicos en el territorio nacional;</w:t>
      </w:r>
    </w:p>
    <w:p w14:paraId="06E61CF8" w14:textId="7DE722F4" w:rsidR="006600EF" w:rsidRPr="00FA5F2E" w:rsidRDefault="006600EF" w:rsidP="005236FC">
      <w:pPr>
        <w:pStyle w:val="ListParagraph2"/>
        <w:numPr>
          <w:ilvl w:val="0"/>
          <w:numId w:val="129"/>
        </w:numPr>
        <w:tabs>
          <w:tab w:val="num" w:pos="0"/>
        </w:tabs>
        <w:spacing w:after="0" w:line="240" w:lineRule="auto"/>
        <w:jc w:val="both"/>
        <w:rPr>
          <w:rFonts w:ascii="Gill Sans MT" w:hAnsi="Gill Sans MT"/>
          <w:sz w:val="24"/>
          <w:szCs w:val="24"/>
        </w:rPr>
      </w:pPr>
      <w:r w:rsidRPr="00FA5F2E">
        <w:rPr>
          <w:rFonts w:ascii="Gill Sans MT" w:hAnsi="Gill Sans MT"/>
          <w:sz w:val="24"/>
          <w:szCs w:val="24"/>
        </w:rPr>
        <w:t xml:space="preserve">Establecer y fiscalizar los criterios para </w:t>
      </w:r>
      <w:proofErr w:type="spellStart"/>
      <w:r w:rsidRPr="00FA5F2E">
        <w:rPr>
          <w:rFonts w:ascii="Gill Sans MT" w:hAnsi="Gill Sans MT"/>
          <w:sz w:val="24"/>
          <w:szCs w:val="24"/>
        </w:rPr>
        <w:t>transversalizar</w:t>
      </w:r>
      <w:proofErr w:type="spellEnd"/>
      <w:r w:rsidRPr="00FA5F2E">
        <w:rPr>
          <w:rFonts w:ascii="Gill Sans MT" w:hAnsi="Gill Sans MT"/>
          <w:sz w:val="24"/>
          <w:szCs w:val="24"/>
        </w:rPr>
        <w:t xml:space="preserve"> la conservación de la biodiversidad en los programas, planes y proyectos de desarrollo, como base para la toma de decisiones;</w:t>
      </w:r>
    </w:p>
    <w:p w14:paraId="7C116F64" w14:textId="54AEEAA6" w:rsidR="006600EF" w:rsidRPr="00FA5F2E" w:rsidRDefault="006600EF" w:rsidP="005236FC">
      <w:pPr>
        <w:pStyle w:val="ListParagraph2"/>
        <w:numPr>
          <w:ilvl w:val="0"/>
          <w:numId w:val="129"/>
        </w:numPr>
        <w:tabs>
          <w:tab w:val="num" w:pos="0"/>
        </w:tabs>
        <w:spacing w:after="0" w:line="240" w:lineRule="auto"/>
        <w:jc w:val="both"/>
        <w:rPr>
          <w:rFonts w:ascii="Gill Sans MT" w:hAnsi="Gill Sans MT"/>
          <w:sz w:val="24"/>
          <w:szCs w:val="24"/>
        </w:rPr>
      </w:pPr>
      <w:r w:rsidRPr="00FA5F2E">
        <w:rPr>
          <w:rFonts w:ascii="Gill Sans MT" w:hAnsi="Gill Sans MT"/>
          <w:sz w:val="24"/>
          <w:szCs w:val="24"/>
        </w:rPr>
        <w:t>Participar en la elaboración de los planes de contingencia y emergencia ambiental, en el ámbito de la biodiversidad y las áreas protegidas;</w:t>
      </w:r>
    </w:p>
    <w:p w14:paraId="38053342" w14:textId="79B58229" w:rsidR="006600EF" w:rsidRPr="00FA5F2E" w:rsidRDefault="006600EF" w:rsidP="005236FC">
      <w:pPr>
        <w:pStyle w:val="ListParagraph2"/>
        <w:numPr>
          <w:ilvl w:val="0"/>
          <w:numId w:val="129"/>
        </w:numPr>
        <w:tabs>
          <w:tab w:val="num" w:pos="0"/>
        </w:tabs>
        <w:spacing w:after="0" w:line="240" w:lineRule="auto"/>
        <w:jc w:val="both"/>
        <w:rPr>
          <w:rFonts w:ascii="Gill Sans MT" w:hAnsi="Gill Sans MT"/>
          <w:sz w:val="24"/>
          <w:szCs w:val="24"/>
        </w:rPr>
      </w:pPr>
      <w:r w:rsidRPr="00FA5F2E">
        <w:rPr>
          <w:rFonts w:ascii="Gill Sans MT" w:hAnsi="Gill Sans MT"/>
          <w:sz w:val="24"/>
          <w:szCs w:val="24"/>
        </w:rPr>
        <w:t>Desarrollar acciones para el fortalecimiento de las áreas marinas protegidas nacionales, en coordinación con el Viceministerio de Áreas Protegidas y Biodiversidad;</w:t>
      </w:r>
    </w:p>
    <w:p w14:paraId="7C71DDBC" w14:textId="0B5787E6" w:rsidR="006600EF" w:rsidRPr="00FA5F2E" w:rsidRDefault="006600EF" w:rsidP="005236FC">
      <w:pPr>
        <w:pStyle w:val="ListParagraph2"/>
        <w:numPr>
          <w:ilvl w:val="0"/>
          <w:numId w:val="129"/>
        </w:numPr>
        <w:tabs>
          <w:tab w:val="num" w:pos="0"/>
        </w:tabs>
        <w:spacing w:after="0" w:line="240" w:lineRule="auto"/>
        <w:jc w:val="both"/>
        <w:rPr>
          <w:rFonts w:ascii="Gill Sans MT" w:hAnsi="Gill Sans MT"/>
          <w:sz w:val="24"/>
          <w:szCs w:val="24"/>
        </w:rPr>
      </w:pPr>
      <w:r w:rsidRPr="00FA5F2E">
        <w:rPr>
          <w:rFonts w:ascii="Gill Sans MT" w:hAnsi="Gill Sans MT"/>
          <w:sz w:val="24"/>
          <w:szCs w:val="24"/>
        </w:rPr>
        <w:t>Validar las líneas prioritarias de investigación en las materias de su competencia, establecidas por el ministerio como ente rector del medio ambiente, los recursos naturales y el cambio climático.</w:t>
      </w:r>
    </w:p>
    <w:p w14:paraId="3461FAA3" w14:textId="77777777" w:rsidR="008455F2" w:rsidRPr="00FA5F2E" w:rsidRDefault="008455F2" w:rsidP="009E0BC6">
      <w:pPr>
        <w:pStyle w:val="ListParagraph2"/>
        <w:tabs>
          <w:tab w:val="num" w:pos="0"/>
        </w:tabs>
        <w:spacing w:after="0" w:line="240" w:lineRule="auto"/>
        <w:ind w:left="0"/>
        <w:jc w:val="both"/>
        <w:rPr>
          <w:rFonts w:ascii="Gill Sans MT" w:hAnsi="Gill Sans MT"/>
          <w:b/>
          <w:sz w:val="24"/>
          <w:szCs w:val="24"/>
        </w:rPr>
      </w:pPr>
    </w:p>
    <w:p w14:paraId="2DD90F77" w14:textId="5AFE9F41" w:rsidR="00E17C77" w:rsidRPr="00FA5F2E" w:rsidRDefault="00757FB2" w:rsidP="006600EF">
      <w:pPr>
        <w:pStyle w:val="ListParagraph2"/>
        <w:tabs>
          <w:tab w:val="num" w:pos="0"/>
        </w:tabs>
        <w:spacing w:after="0" w:line="240" w:lineRule="auto"/>
        <w:ind w:left="0"/>
        <w:jc w:val="both"/>
        <w:rPr>
          <w:rFonts w:ascii="Gill Sans MT" w:hAnsi="Gill Sans MT"/>
          <w:sz w:val="24"/>
          <w:szCs w:val="24"/>
        </w:rPr>
      </w:pPr>
      <w:r w:rsidRPr="00FA5F2E">
        <w:rPr>
          <w:rFonts w:ascii="Gill Sans MT" w:hAnsi="Gill Sans MT"/>
          <w:b/>
          <w:sz w:val="24"/>
          <w:szCs w:val="24"/>
        </w:rPr>
        <w:t>ARTÍCULO</w:t>
      </w:r>
      <w:r w:rsidR="00A326E0" w:rsidRPr="00FA5F2E">
        <w:rPr>
          <w:rFonts w:ascii="Gill Sans MT" w:hAnsi="Gill Sans MT"/>
          <w:b/>
          <w:sz w:val="24"/>
          <w:szCs w:val="24"/>
        </w:rPr>
        <w:t xml:space="preserve"> </w:t>
      </w:r>
      <w:r w:rsidR="0041496F" w:rsidRPr="00FA5F2E">
        <w:rPr>
          <w:rFonts w:ascii="Gill Sans MT" w:hAnsi="Gill Sans MT"/>
          <w:b/>
          <w:sz w:val="24"/>
          <w:szCs w:val="24"/>
        </w:rPr>
        <w:t>113</w:t>
      </w:r>
      <w:r w:rsidR="00267A8A" w:rsidRPr="00FA5F2E">
        <w:rPr>
          <w:rFonts w:ascii="Gill Sans MT" w:hAnsi="Gill Sans MT"/>
          <w:b/>
          <w:sz w:val="24"/>
          <w:szCs w:val="24"/>
        </w:rPr>
        <w:t>.</w:t>
      </w:r>
      <w:r w:rsidRPr="00FA5F2E">
        <w:rPr>
          <w:rFonts w:ascii="Gill Sans MT" w:hAnsi="Gill Sans MT"/>
          <w:b/>
          <w:sz w:val="24"/>
          <w:szCs w:val="24"/>
        </w:rPr>
        <w:t xml:space="preserve"> </w:t>
      </w:r>
      <w:r w:rsidR="008455F2" w:rsidRPr="00FA5F2E">
        <w:rPr>
          <w:rFonts w:ascii="Gill Sans MT" w:hAnsi="Gill Sans MT"/>
          <w:b/>
          <w:sz w:val="24"/>
          <w:szCs w:val="24"/>
        </w:rPr>
        <w:t xml:space="preserve">Viceministerio de Recursos Costeros y Marinos. </w:t>
      </w:r>
      <w:r w:rsidR="00E17C77" w:rsidRPr="00FA5F2E">
        <w:rPr>
          <w:rFonts w:ascii="Gill Sans MT" w:hAnsi="Gill Sans MT"/>
          <w:sz w:val="24"/>
          <w:szCs w:val="24"/>
        </w:rPr>
        <w:t>E</w:t>
      </w:r>
      <w:r w:rsidR="008455F2" w:rsidRPr="00FA5F2E">
        <w:rPr>
          <w:rFonts w:ascii="Gill Sans MT" w:hAnsi="Gill Sans MT"/>
          <w:sz w:val="24"/>
          <w:szCs w:val="24"/>
        </w:rPr>
        <w:t>l Viceministerio de Recursos Costeros y Marinos</w:t>
      </w:r>
      <w:r w:rsidR="008455F2" w:rsidRPr="00FA5F2E" w:rsidDel="009D081F">
        <w:rPr>
          <w:rFonts w:ascii="Gill Sans MT" w:hAnsi="Gill Sans MT"/>
          <w:sz w:val="24"/>
          <w:szCs w:val="24"/>
        </w:rPr>
        <w:t xml:space="preserve"> </w:t>
      </w:r>
      <w:r w:rsidR="00E17C77" w:rsidRPr="00FA5F2E">
        <w:rPr>
          <w:rFonts w:ascii="Gill Sans MT" w:hAnsi="Gill Sans MT"/>
          <w:sz w:val="24"/>
          <w:szCs w:val="24"/>
        </w:rPr>
        <w:t>tiene a su cargo</w:t>
      </w:r>
      <w:r w:rsidR="008455F2" w:rsidRPr="00FA5F2E">
        <w:rPr>
          <w:rFonts w:ascii="Gill Sans MT" w:hAnsi="Gill Sans MT"/>
          <w:sz w:val="24"/>
          <w:szCs w:val="24"/>
        </w:rPr>
        <w:t xml:space="preserve"> </w:t>
      </w:r>
      <w:r w:rsidR="006600EF" w:rsidRPr="00FA5F2E">
        <w:rPr>
          <w:rFonts w:ascii="Gill Sans MT" w:hAnsi="Gill Sans MT"/>
          <w:sz w:val="24"/>
          <w:szCs w:val="24"/>
        </w:rPr>
        <w:t>la responsabilidad de ordenar y regular la Zona Costero Marina, de manera sostenible e integral, para conservar y restaurar los bienes y servicios generados por los ecosistemas costeros y marinos, administrando, conservando y protegiendo los espacios que comprenden los bienes de dominio público marítimo terrestre y sus recursos acuáticos, geológicos y biológicos a fin de que los mismos no sean objeto de destrucción.</w:t>
      </w:r>
    </w:p>
    <w:p w14:paraId="7B33104F" w14:textId="77777777" w:rsidR="00757FB2" w:rsidRPr="00FA5F2E" w:rsidRDefault="00757FB2" w:rsidP="009E0BC6">
      <w:pPr>
        <w:pStyle w:val="ListParagraph2"/>
        <w:tabs>
          <w:tab w:val="num" w:pos="0"/>
        </w:tabs>
        <w:spacing w:after="0" w:line="240" w:lineRule="auto"/>
        <w:ind w:left="0"/>
        <w:jc w:val="both"/>
        <w:rPr>
          <w:rFonts w:ascii="Gill Sans MT" w:hAnsi="Gill Sans MT"/>
          <w:b/>
          <w:sz w:val="24"/>
          <w:szCs w:val="24"/>
        </w:rPr>
      </w:pPr>
    </w:p>
    <w:p w14:paraId="71059CDC" w14:textId="5E261CCC" w:rsidR="008455F2" w:rsidRPr="00FA5F2E" w:rsidRDefault="0041496F" w:rsidP="009E0BC6">
      <w:pPr>
        <w:pStyle w:val="ListParagraph2"/>
        <w:tabs>
          <w:tab w:val="num" w:pos="0"/>
        </w:tabs>
        <w:spacing w:after="0" w:line="240" w:lineRule="auto"/>
        <w:ind w:left="0"/>
        <w:jc w:val="both"/>
        <w:rPr>
          <w:rFonts w:ascii="Gill Sans MT" w:hAnsi="Gill Sans MT"/>
          <w:sz w:val="24"/>
          <w:szCs w:val="24"/>
        </w:rPr>
      </w:pPr>
      <w:r w:rsidRPr="00FA5F2E">
        <w:rPr>
          <w:rFonts w:ascii="Gill Sans MT" w:hAnsi="Gill Sans MT"/>
          <w:b/>
          <w:sz w:val="24"/>
          <w:szCs w:val="24"/>
        </w:rPr>
        <w:t xml:space="preserve">PÁRRAFO. </w:t>
      </w:r>
      <w:r w:rsidR="00E17C77" w:rsidRPr="00FA5F2E">
        <w:rPr>
          <w:rFonts w:ascii="Gill Sans MT" w:hAnsi="Gill Sans MT"/>
          <w:sz w:val="24"/>
          <w:szCs w:val="24"/>
        </w:rPr>
        <w:t xml:space="preserve">El Viceministro o Viceministra de Recursos Costeros y Marinos ejerce </w:t>
      </w:r>
      <w:r w:rsidR="008455F2" w:rsidRPr="00FA5F2E">
        <w:rPr>
          <w:rFonts w:ascii="Gill Sans MT" w:hAnsi="Gill Sans MT"/>
          <w:sz w:val="24"/>
          <w:szCs w:val="24"/>
        </w:rPr>
        <w:t xml:space="preserve">las atribuciones </w:t>
      </w:r>
      <w:r w:rsidR="00E17C77" w:rsidRPr="00FA5F2E">
        <w:rPr>
          <w:rFonts w:ascii="Gill Sans MT" w:hAnsi="Gill Sans MT"/>
          <w:sz w:val="24"/>
          <w:szCs w:val="24"/>
        </w:rPr>
        <w:t xml:space="preserve">y competencias </w:t>
      </w:r>
      <w:r w:rsidR="008455F2" w:rsidRPr="00FA5F2E">
        <w:rPr>
          <w:rFonts w:ascii="Gill Sans MT" w:hAnsi="Gill Sans MT"/>
          <w:sz w:val="24"/>
          <w:szCs w:val="24"/>
        </w:rPr>
        <w:t xml:space="preserve">siguientes: </w:t>
      </w:r>
    </w:p>
    <w:p w14:paraId="7F5F8EFE" w14:textId="77777777" w:rsidR="008455F2" w:rsidRPr="00FA5F2E" w:rsidRDefault="008455F2" w:rsidP="009E0BC6">
      <w:pPr>
        <w:pStyle w:val="ListParagraph2"/>
        <w:tabs>
          <w:tab w:val="num" w:pos="0"/>
        </w:tabs>
        <w:spacing w:after="0" w:line="240" w:lineRule="auto"/>
        <w:jc w:val="both"/>
        <w:rPr>
          <w:rFonts w:ascii="Gill Sans MT" w:hAnsi="Gill Sans MT"/>
          <w:b/>
          <w:sz w:val="24"/>
          <w:szCs w:val="24"/>
        </w:rPr>
      </w:pPr>
    </w:p>
    <w:p w14:paraId="0C60ECD1" w14:textId="77777777"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 xml:space="preserve">Coordinar la formulación, de forma participativa, de la política nacional de protección, conservación y manejo de los recursos costeros y marinos y la biodiversidad contenidos en la zona costero-marina y garantizar su implementación y fiscalización. </w:t>
      </w:r>
    </w:p>
    <w:p w14:paraId="5062FCC7" w14:textId="77777777"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lastRenderedPageBreak/>
        <w:t>Administrar, proteger, conservar y manejar los espacios y los recursos que comprenden los bienes de dominio público marítimo-terrestres que se encuentran en la zona costero marina.</w:t>
      </w:r>
    </w:p>
    <w:p w14:paraId="1C3E91F2" w14:textId="77777777"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Controlar y velar por la conservación uso y manejo sostenible de los ecosistemas costeros y marinos y sus recursos, de los humedales, así como por la correcta aplicación de las normas relativas a los mismos.</w:t>
      </w:r>
    </w:p>
    <w:p w14:paraId="574D6C63" w14:textId="77777777"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Participar en la elaboración y revisión periódica de las normas y regulaciones sobre el uso sostenible de la zona costera y marina y sus recursos, para garantizar la conservación y uso sostenible de dichos recursos y la prevención de daños ambientales.</w:t>
      </w:r>
    </w:p>
    <w:p w14:paraId="4D411A68" w14:textId="77777777"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Garantizar que los recursos acuáticos, geológicos y biológicos, incluyendo flora y fauna comprendidas en ellos, no sean objeto de destrucción, degradación, menoscabo, perturbación, contaminación, modificación inadecuada, disminución, drenaje y segmentación.</w:t>
      </w:r>
    </w:p>
    <w:p w14:paraId="35E0CC1A" w14:textId="77777777"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 xml:space="preserve">Otorgar a particulares permisos y concesiones para el usufructo y explotación del espacio costero-marino y sus recursos, siempre y cuando la evaluación ambiental determine la adecuación con la conservación y protección de los mismos. </w:t>
      </w:r>
    </w:p>
    <w:p w14:paraId="59DF8F98" w14:textId="77777777"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Establecer las medidas, mecanismos y acciones, que contribuyan al cumplimiento de las políticas sobre conservación y uso sostenible de los recursos costeros y marinos;</w:t>
      </w:r>
    </w:p>
    <w:p w14:paraId="12142739" w14:textId="77777777"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Promover e impulsar el uso sostenible y el manejo integral de la zona costera y marina y sus recursos;</w:t>
      </w:r>
    </w:p>
    <w:p w14:paraId="1FFF437F" w14:textId="5A094C7C"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Regular y proteger los recursos bióticos y abióticos de los ecosistemas costeros y marinos del país, incluyendo determinar los métodos y prácticas de pesca, la introducción, crías, la cantidad, los lugares y las fechas, las especies que puedan capturarse, su tamaño, su sexo y el número de ejemplares que sea permitido capturar;</w:t>
      </w:r>
      <w:r w:rsidR="00304F00" w:rsidRPr="00FA5F2E">
        <w:rPr>
          <w:rFonts w:ascii="Gill Sans MT" w:hAnsi="Gill Sans MT"/>
          <w:sz w:val="24"/>
          <w:szCs w:val="24"/>
        </w:rPr>
        <w:t xml:space="preserve"> </w:t>
      </w:r>
    </w:p>
    <w:p w14:paraId="1B322FC0" w14:textId="597E873A"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 xml:space="preserve">Autorizar la extracción y aprovechamiento de especies no enlistadas como recursos pesqueros, así como especies reguladas por el estatus de amenazadas en la Zona Costera Marina, incluyendo </w:t>
      </w:r>
      <w:r w:rsidR="00304F00" w:rsidRPr="00FA5F2E">
        <w:rPr>
          <w:rFonts w:ascii="Gill Sans MT" w:hAnsi="Gill Sans MT"/>
          <w:sz w:val="24"/>
          <w:szCs w:val="24"/>
        </w:rPr>
        <w:t xml:space="preserve">en las áreas marinas protegidas, así como </w:t>
      </w:r>
      <w:r w:rsidRPr="00FA5F2E">
        <w:rPr>
          <w:rFonts w:ascii="Gill Sans MT" w:hAnsi="Gill Sans MT"/>
          <w:sz w:val="24"/>
          <w:szCs w:val="24"/>
        </w:rPr>
        <w:t xml:space="preserve">de cualquier recurso biótico acuático no destinado a la alimentación humana que se realice en </w:t>
      </w:r>
      <w:r w:rsidR="00304F00" w:rsidRPr="00FA5F2E">
        <w:rPr>
          <w:rFonts w:ascii="Gill Sans MT" w:hAnsi="Gill Sans MT"/>
          <w:sz w:val="24"/>
          <w:szCs w:val="24"/>
        </w:rPr>
        <w:t xml:space="preserve">aguas territoriales dominicanas; </w:t>
      </w:r>
    </w:p>
    <w:p w14:paraId="6F112DE2" w14:textId="77777777"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Ejercer la tutela, establecer y ejecutar los mecanismos de direccionamiento estratégico sobre los acuarios en el territorio nacional.</w:t>
      </w:r>
    </w:p>
    <w:p w14:paraId="382EA945" w14:textId="77777777"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Garantizar la conservación y el mantenimiento de los procesos ecológicos del espacio costero y marino, incluyendo la integridad espacial, conectividad y estabilidad de sus ecosistemas, como condiciones indispensables para el desarrollo y una gestión eficaz de la zona costero-marina.</w:t>
      </w:r>
    </w:p>
    <w:p w14:paraId="37C365C5" w14:textId="77777777"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Desarrollar la planificación y las acciones para preservar los recursos naturales que se encuentren en los espacios marítimos bajo jurisdicción nacional, la biodiversidad y los bienes de dominio público de la zona costero-marina.</w:t>
      </w:r>
    </w:p>
    <w:p w14:paraId="2401DDF5" w14:textId="7AD06CB2"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Proponer, elaborar e implementar los planes</w:t>
      </w:r>
      <w:r w:rsidR="00304F00" w:rsidRPr="00FA5F2E">
        <w:rPr>
          <w:rFonts w:ascii="Gill Sans MT" w:hAnsi="Gill Sans MT"/>
          <w:sz w:val="24"/>
          <w:szCs w:val="24"/>
        </w:rPr>
        <w:t xml:space="preserve"> estratégicos e instrumentos de gestión para la </w:t>
      </w:r>
      <w:r w:rsidRPr="00FA5F2E">
        <w:rPr>
          <w:rFonts w:ascii="Gill Sans MT" w:hAnsi="Gill Sans MT"/>
          <w:sz w:val="24"/>
          <w:szCs w:val="24"/>
        </w:rPr>
        <w:t xml:space="preserve">protección y </w:t>
      </w:r>
      <w:r w:rsidR="00304F00" w:rsidRPr="00FA5F2E">
        <w:rPr>
          <w:rFonts w:ascii="Gill Sans MT" w:hAnsi="Gill Sans MT"/>
          <w:sz w:val="24"/>
          <w:szCs w:val="24"/>
        </w:rPr>
        <w:t>reducción de riesgos nacionales, a fin de minimizar</w:t>
      </w:r>
      <w:r w:rsidRPr="00FA5F2E">
        <w:rPr>
          <w:rFonts w:ascii="Gill Sans MT" w:hAnsi="Gill Sans MT"/>
          <w:sz w:val="24"/>
          <w:szCs w:val="24"/>
        </w:rPr>
        <w:t xml:space="preserve"> los impactos negativos en los océanos, mares, incluyendo la zona costero-marina y sus recursos con la visión de un país insular.</w:t>
      </w:r>
    </w:p>
    <w:p w14:paraId="63DD16B7" w14:textId="651DA42F"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lastRenderedPageBreak/>
        <w:t>Establecer los mecanismos de control, supervisión y fiscalización</w:t>
      </w:r>
      <w:r w:rsidR="001741A2" w:rsidRPr="00FA5F2E">
        <w:rPr>
          <w:rFonts w:ascii="Gill Sans MT" w:hAnsi="Gill Sans MT"/>
          <w:sz w:val="24"/>
          <w:szCs w:val="24"/>
        </w:rPr>
        <w:t>,</w:t>
      </w:r>
      <w:r w:rsidRPr="00FA5F2E">
        <w:rPr>
          <w:rFonts w:ascii="Gill Sans MT" w:hAnsi="Gill Sans MT"/>
          <w:sz w:val="24"/>
          <w:szCs w:val="24"/>
        </w:rPr>
        <w:t xml:space="preserve"> en</w:t>
      </w:r>
      <w:r w:rsidR="001741A2" w:rsidRPr="00FA5F2E">
        <w:rPr>
          <w:rFonts w:ascii="Gill Sans MT" w:hAnsi="Gill Sans MT"/>
          <w:sz w:val="24"/>
          <w:szCs w:val="24"/>
        </w:rPr>
        <w:t xml:space="preserve"> cumplimiento de las autorizaciones bajo su responsabilidad; </w:t>
      </w:r>
    </w:p>
    <w:p w14:paraId="4B3F265D" w14:textId="175E351A"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Desarrollar y mantener</w:t>
      </w:r>
      <w:r w:rsidR="001741A2" w:rsidRPr="00FA5F2E">
        <w:rPr>
          <w:rFonts w:ascii="Gill Sans MT" w:hAnsi="Gill Sans MT"/>
          <w:sz w:val="24"/>
          <w:szCs w:val="24"/>
        </w:rPr>
        <w:t xml:space="preserve"> la</w:t>
      </w:r>
      <w:r w:rsidRPr="00FA5F2E">
        <w:rPr>
          <w:rFonts w:ascii="Gill Sans MT" w:hAnsi="Gill Sans MT"/>
          <w:sz w:val="24"/>
          <w:szCs w:val="24"/>
        </w:rPr>
        <w:t xml:space="preserve"> línea base de información sobre el estado de conservación de los ecosistemas y recursos costeros marinos y usos de los espacios de Zona Costera Marina.</w:t>
      </w:r>
    </w:p>
    <w:p w14:paraId="1D00B4E2" w14:textId="77777777"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Desarrollar lineamientos ambientales e incorporarlos en los procesos de ordenamiento territorial en la zona costero marina y en las estrategias sectoriales a través de la Evaluación Ambiental Estratégica.</w:t>
      </w:r>
    </w:p>
    <w:p w14:paraId="4DC20D56" w14:textId="77777777"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Planificar y ejecutar las acciones necesarias para la conservación de la biodiversidad marina a través de la definición, regulación y gestión efectiva de los espacios costeros y marinos, los recursos que estos albergan y los beneficios que provén.</w:t>
      </w:r>
    </w:p>
    <w:p w14:paraId="191AF923" w14:textId="77777777"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Desarrollar acciones para el fortalecimiento de las áreas marinas protegidas nacionales, en coordinación con el Viceministerio de Áreas Protegidas y Biodiversidad.</w:t>
      </w:r>
    </w:p>
    <w:p w14:paraId="71A32263" w14:textId="77777777"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Establecer la imposición de las servidumbres administrativas y otras limitaciones necesarias para garantizar el libre acceso a las playas y costas nacionales que pertenecen al dominio público conforme a la Constitución, respetando la legislación vigente.</w:t>
      </w:r>
    </w:p>
    <w:p w14:paraId="495FD025" w14:textId="77777777"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Participar en representación del Ministerio de Medio Ambiente y Recursos Naturales en los eventos nacionales e internacionales correspondientes a los temas costeros, marinos y oceánicos y actuar como Punto Focal de los convenios, protocolos, acuerdos, iniciativas y proyectos, relacionados con la conservación y el uso sostenible de los océanos, mares y costas y sus recursos.</w:t>
      </w:r>
    </w:p>
    <w:p w14:paraId="7F57688F" w14:textId="77777777"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Fortalecer los mecanismos innovadores de gestión participativa basada en la valoración económica de los servicios que brindan los ecosistemas costeros y marinos.</w:t>
      </w:r>
    </w:p>
    <w:p w14:paraId="5A6F5E75" w14:textId="583997AD" w:rsidR="001741A2" w:rsidRPr="00FA5F2E" w:rsidRDefault="001741A2"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 xml:space="preserve">Participar, junto con las entidades nacionales e internacionales involucradas, en la elaboración e implementación de los planes de contingencia y emergencia ambiental, en el ámbito de los espacios marítimos y de aguas costeras; </w:t>
      </w:r>
    </w:p>
    <w:p w14:paraId="2246FF78" w14:textId="77777777"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Validar las líneas prioritarias de investigación en las materias de su competencia, establecidas por el ministerio como órgano rector del medio ambiente, los recursos naturales y el cambio climático.</w:t>
      </w:r>
    </w:p>
    <w:p w14:paraId="36FE9623" w14:textId="405C1595"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Establecer la imposición de las servidumbres administrativas y otras limitaciones necesarias para garantizar el libre acceso a las playas y costas nacionales que pertenecen al dominio público conforme a la Constitución, resp</w:t>
      </w:r>
      <w:r w:rsidR="001741A2" w:rsidRPr="00FA5F2E">
        <w:rPr>
          <w:rFonts w:ascii="Gill Sans MT" w:hAnsi="Gill Sans MT"/>
          <w:sz w:val="24"/>
          <w:szCs w:val="24"/>
        </w:rPr>
        <w:t xml:space="preserve">etando la legislación vigente; </w:t>
      </w:r>
    </w:p>
    <w:p w14:paraId="2944F8E6" w14:textId="54C82B25" w:rsidR="00A67B73" w:rsidRPr="00FA5F2E" w:rsidRDefault="00A67B73" w:rsidP="005236FC">
      <w:pPr>
        <w:pStyle w:val="ListParagraph2"/>
        <w:numPr>
          <w:ilvl w:val="0"/>
          <w:numId w:val="130"/>
        </w:numPr>
        <w:spacing w:after="0" w:line="240" w:lineRule="auto"/>
        <w:jc w:val="both"/>
        <w:rPr>
          <w:rFonts w:ascii="Gill Sans MT" w:hAnsi="Gill Sans MT"/>
          <w:sz w:val="24"/>
          <w:szCs w:val="24"/>
        </w:rPr>
      </w:pPr>
      <w:r w:rsidRPr="00FA5F2E">
        <w:rPr>
          <w:rFonts w:ascii="Gill Sans MT" w:hAnsi="Gill Sans MT"/>
          <w:sz w:val="24"/>
          <w:szCs w:val="24"/>
        </w:rPr>
        <w:t>Participar en la planificación del desarro</w:t>
      </w:r>
      <w:r w:rsidR="001741A2" w:rsidRPr="00FA5F2E">
        <w:rPr>
          <w:rFonts w:ascii="Gill Sans MT" w:hAnsi="Gill Sans MT"/>
          <w:sz w:val="24"/>
          <w:szCs w:val="24"/>
        </w:rPr>
        <w:t xml:space="preserve">llo de las comunidades costeras y en </w:t>
      </w:r>
      <w:r w:rsidRPr="00FA5F2E">
        <w:rPr>
          <w:rFonts w:ascii="Gill Sans MT" w:hAnsi="Gill Sans MT"/>
          <w:sz w:val="24"/>
          <w:szCs w:val="24"/>
        </w:rPr>
        <w:t xml:space="preserve">la promoción del uso de las tecnologías alternativas y la producción limpia en aprovechamiento de la Zona Costera y Marina y sus recursos. </w:t>
      </w:r>
    </w:p>
    <w:p w14:paraId="14A50ADB" w14:textId="688BBEF8" w:rsidR="008455F2" w:rsidRPr="00FA5F2E" w:rsidRDefault="008455F2" w:rsidP="009E0BC6">
      <w:pPr>
        <w:pStyle w:val="ListParagraph2"/>
        <w:spacing w:after="0" w:line="240" w:lineRule="auto"/>
        <w:ind w:left="0"/>
        <w:jc w:val="both"/>
        <w:rPr>
          <w:rFonts w:ascii="Gill Sans MT" w:hAnsi="Gill Sans MT"/>
          <w:sz w:val="24"/>
          <w:szCs w:val="24"/>
        </w:rPr>
      </w:pPr>
    </w:p>
    <w:p w14:paraId="7B7B8A93" w14:textId="4383B71E" w:rsidR="0068096A" w:rsidRPr="00FA5F2E" w:rsidRDefault="00D02EE6" w:rsidP="00EF5A07">
      <w:pPr>
        <w:pStyle w:val="ListParagraph2"/>
        <w:spacing w:after="0" w:line="240" w:lineRule="auto"/>
        <w:ind w:left="0"/>
        <w:jc w:val="both"/>
        <w:rPr>
          <w:rFonts w:ascii="Gill Sans MT" w:hAnsi="Gill Sans MT"/>
          <w:sz w:val="24"/>
          <w:szCs w:val="24"/>
        </w:rPr>
      </w:pPr>
      <w:r w:rsidRPr="00FA5F2E">
        <w:rPr>
          <w:rFonts w:ascii="Gill Sans MT" w:hAnsi="Gill Sans MT"/>
          <w:b/>
          <w:sz w:val="24"/>
          <w:szCs w:val="24"/>
        </w:rPr>
        <w:t>ARTÍCULO</w:t>
      </w:r>
      <w:r w:rsidR="0041496F" w:rsidRPr="00FA5F2E">
        <w:rPr>
          <w:rFonts w:ascii="Gill Sans MT" w:hAnsi="Gill Sans MT"/>
          <w:b/>
          <w:sz w:val="24"/>
          <w:szCs w:val="24"/>
        </w:rPr>
        <w:t xml:space="preserve"> 114</w:t>
      </w:r>
      <w:r w:rsidRPr="00FA5F2E">
        <w:rPr>
          <w:rFonts w:ascii="Gill Sans MT" w:hAnsi="Gill Sans MT"/>
          <w:b/>
          <w:sz w:val="24"/>
          <w:szCs w:val="24"/>
        </w:rPr>
        <w:t>. Vicem</w:t>
      </w:r>
      <w:r w:rsidR="00EF5A07" w:rsidRPr="00FA5F2E">
        <w:rPr>
          <w:rFonts w:ascii="Gill Sans MT" w:hAnsi="Gill Sans MT"/>
          <w:b/>
          <w:sz w:val="24"/>
          <w:szCs w:val="24"/>
        </w:rPr>
        <w:t xml:space="preserve">inisterio de Cambio Climático. </w:t>
      </w:r>
      <w:r w:rsidR="00EF5A07" w:rsidRPr="00FA5F2E">
        <w:rPr>
          <w:rFonts w:ascii="Gill Sans MT" w:hAnsi="Gill Sans MT"/>
          <w:sz w:val="24"/>
          <w:szCs w:val="24"/>
        </w:rPr>
        <w:t>El Viceministe</w:t>
      </w:r>
      <w:r w:rsidR="006E1E9B" w:rsidRPr="00FA5F2E">
        <w:rPr>
          <w:rFonts w:ascii="Gill Sans MT" w:hAnsi="Gill Sans MT"/>
          <w:sz w:val="24"/>
          <w:szCs w:val="24"/>
        </w:rPr>
        <w:t>rio de Cambio Climático tiene a</w:t>
      </w:r>
      <w:r w:rsidR="00EF5A07" w:rsidRPr="00FA5F2E">
        <w:rPr>
          <w:rFonts w:ascii="Gill Sans MT" w:hAnsi="Gill Sans MT"/>
          <w:sz w:val="24"/>
          <w:szCs w:val="24"/>
        </w:rPr>
        <w:t xml:space="preserve"> su cargo </w:t>
      </w:r>
      <w:r w:rsidR="00A67B73" w:rsidRPr="00FA5F2E">
        <w:rPr>
          <w:rFonts w:ascii="Gill Sans MT" w:hAnsi="Gill Sans MT"/>
          <w:sz w:val="24"/>
          <w:szCs w:val="24"/>
        </w:rPr>
        <w:t xml:space="preserve">la formulación y diseño, de la política nacional de cambio climático, y de las medidas para la adaptación al cambio climático y la mitigación de emisiones de gases y compuestos de efecto invernadero, y garantizar su implementación, adaptación y ejecución, para lograr la estabilización de sus concentraciones en la atmósfera a un nivel </w:t>
      </w:r>
      <w:r w:rsidR="00A67B73" w:rsidRPr="00FA5F2E">
        <w:rPr>
          <w:rFonts w:ascii="Gill Sans MT" w:hAnsi="Gill Sans MT"/>
          <w:sz w:val="24"/>
          <w:szCs w:val="24"/>
        </w:rPr>
        <w:lastRenderedPageBreak/>
        <w:t xml:space="preserve">que impida interferencias </w:t>
      </w:r>
      <w:proofErr w:type="spellStart"/>
      <w:r w:rsidR="00A67B73" w:rsidRPr="00FA5F2E">
        <w:rPr>
          <w:rFonts w:ascii="Gill Sans MT" w:hAnsi="Gill Sans MT"/>
          <w:sz w:val="24"/>
          <w:szCs w:val="24"/>
        </w:rPr>
        <w:t>antropógenas</w:t>
      </w:r>
      <w:proofErr w:type="spellEnd"/>
      <w:r w:rsidR="00A67B73" w:rsidRPr="00FA5F2E">
        <w:rPr>
          <w:rFonts w:ascii="Gill Sans MT" w:hAnsi="Gill Sans MT"/>
          <w:sz w:val="24"/>
          <w:szCs w:val="24"/>
        </w:rPr>
        <w:t xml:space="preserve"> peligrosas en el sistema climático y que dichas medidas tiendan a la </w:t>
      </w:r>
      <w:proofErr w:type="spellStart"/>
      <w:r w:rsidR="00A67B73" w:rsidRPr="00FA5F2E">
        <w:rPr>
          <w:rFonts w:ascii="Gill Sans MT" w:hAnsi="Gill Sans MT"/>
          <w:sz w:val="24"/>
          <w:szCs w:val="24"/>
        </w:rPr>
        <w:t>transversalización</w:t>
      </w:r>
      <w:proofErr w:type="spellEnd"/>
      <w:r w:rsidR="00A67B73" w:rsidRPr="00FA5F2E">
        <w:rPr>
          <w:rFonts w:ascii="Gill Sans MT" w:hAnsi="Gill Sans MT"/>
          <w:sz w:val="24"/>
          <w:szCs w:val="24"/>
        </w:rPr>
        <w:t xml:space="preserve"> de  cambio climático en las políticas nacionales.</w:t>
      </w:r>
    </w:p>
    <w:p w14:paraId="7F2CEF4E" w14:textId="77777777" w:rsidR="00A67B73" w:rsidRPr="00FA5F2E" w:rsidRDefault="00A67B73" w:rsidP="00EF5A07">
      <w:pPr>
        <w:pStyle w:val="ListParagraph2"/>
        <w:spacing w:after="0" w:line="240" w:lineRule="auto"/>
        <w:ind w:left="0"/>
        <w:jc w:val="both"/>
        <w:rPr>
          <w:rFonts w:ascii="Gill Sans MT" w:hAnsi="Gill Sans MT"/>
          <w:sz w:val="24"/>
          <w:szCs w:val="24"/>
        </w:rPr>
      </w:pPr>
    </w:p>
    <w:p w14:paraId="1599D2E5" w14:textId="3F7D0CF8" w:rsidR="0068096A" w:rsidRPr="00FA5F2E" w:rsidRDefault="0041496F" w:rsidP="0068096A">
      <w:pPr>
        <w:pStyle w:val="ListParagraph2"/>
        <w:tabs>
          <w:tab w:val="num" w:pos="0"/>
        </w:tabs>
        <w:spacing w:after="0" w:line="240" w:lineRule="auto"/>
        <w:ind w:left="0"/>
        <w:jc w:val="both"/>
        <w:rPr>
          <w:rFonts w:ascii="Gill Sans MT" w:hAnsi="Gill Sans MT"/>
          <w:sz w:val="24"/>
          <w:szCs w:val="24"/>
        </w:rPr>
      </w:pPr>
      <w:r w:rsidRPr="00FA5F2E">
        <w:rPr>
          <w:rFonts w:ascii="Gill Sans MT" w:hAnsi="Gill Sans MT"/>
          <w:b/>
          <w:sz w:val="24"/>
          <w:szCs w:val="24"/>
        </w:rPr>
        <w:t xml:space="preserve">PÁRRAFO. </w:t>
      </w:r>
      <w:r w:rsidR="00A67B73" w:rsidRPr="00FA5F2E">
        <w:rPr>
          <w:rFonts w:ascii="Gill Sans MT" w:hAnsi="Gill Sans MT"/>
          <w:sz w:val="24"/>
          <w:szCs w:val="24"/>
        </w:rPr>
        <w:t>El Viceministro o Viceministra de Cambio Climático, en adición a las atribuciones contenidas en la legislación nacional e internacional sobre el cambio climático, ejerce las atribuciones y competencias siguientes</w:t>
      </w:r>
      <w:r w:rsidR="0068096A" w:rsidRPr="00FA5F2E">
        <w:rPr>
          <w:rFonts w:ascii="Gill Sans MT" w:hAnsi="Gill Sans MT"/>
          <w:sz w:val="24"/>
          <w:szCs w:val="24"/>
        </w:rPr>
        <w:t xml:space="preserve">: </w:t>
      </w:r>
    </w:p>
    <w:p w14:paraId="3AECA780" w14:textId="2418BDFF" w:rsidR="0068096A" w:rsidRPr="00FA5F2E" w:rsidRDefault="0068096A" w:rsidP="00EF5A07">
      <w:pPr>
        <w:pStyle w:val="ListParagraph2"/>
        <w:spacing w:after="0" w:line="240" w:lineRule="auto"/>
        <w:ind w:left="0"/>
        <w:jc w:val="both"/>
        <w:rPr>
          <w:rFonts w:ascii="Gill Sans MT" w:hAnsi="Gill Sans MT"/>
          <w:b/>
          <w:sz w:val="24"/>
          <w:szCs w:val="24"/>
          <w:lang w:eastAsia="fr-FR"/>
        </w:rPr>
      </w:pPr>
    </w:p>
    <w:p w14:paraId="2E594CAB"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Coordinar la formulación, de forma participativa, de la política nacional de cambio climático y garantizar su implementación y fiscalización.</w:t>
      </w:r>
    </w:p>
    <w:p w14:paraId="31D926EF"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Formular y ejecutar las líneas estratégicas y operativas para la adaptación y mitigación del cambio climático.</w:t>
      </w:r>
    </w:p>
    <w:p w14:paraId="0F17E0A9"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Desarrollar los mecanismos para reducir la vulnerabilidad de la población y los ecosistemas del país frente a los efectos adversos del cambio climático, así como crear y fortalecer las capacidades nacionales de respuesta al fenómeno.</w:t>
      </w:r>
    </w:p>
    <w:p w14:paraId="7A8848D4"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El análisis y propuesta de medidas para favorecer el desarrollo y la gestión sostenible de los sumideros de carbono.</w:t>
      </w:r>
    </w:p>
    <w:p w14:paraId="154059FC"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El fomento y propuesta del desarrollo e implantación de tecnologías que hagan posible la reducción de emisiones de gases de efecto invernadero, así como la integración de la transferencia de dichas tecnologías en las políticas de desarrollo y cooperación.</w:t>
      </w:r>
    </w:p>
    <w:p w14:paraId="54228A8C"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Regular el régimen del comercio de derechos de emisión de gases de efecto invernadero y, en general, la aplicación de la normativa de comercio de derechos de emisión.</w:t>
      </w:r>
    </w:p>
    <w:p w14:paraId="69CF9C45"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Dirigir y coordinar el Sistema Nacional de Medición, Reporte y Verificación de los Gases de Efecto Invernadero de la República Dominicana.</w:t>
      </w:r>
    </w:p>
    <w:p w14:paraId="6ABEC44C"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 xml:space="preserve">Proponer y fomentar el uso de los instrumentos de mercado, incluyendo los creados al amparo de normas de derecho internacional. </w:t>
      </w:r>
    </w:p>
    <w:p w14:paraId="1DF112C8"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Promover la coordinación del financiamiento climático con otros instrumentos y líneas de apoyo para que sean compatibles con los objetivos del Acuerdo de París.</w:t>
      </w:r>
    </w:p>
    <w:p w14:paraId="335AFC6D"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Ejercer las funciones técnicas y de gestión de los órganos nacionales e internacionales en materia de cambio climático.</w:t>
      </w:r>
    </w:p>
    <w:p w14:paraId="68A8695E"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 xml:space="preserve">Integrar de la adaptación al cambio climático en la planificación de las políticas sectoriales. </w:t>
      </w:r>
    </w:p>
    <w:p w14:paraId="0FB467B0"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 xml:space="preserve">Asesorar a los distintos órganos de la Administración Pública en los asuntos relacionados con el cambio climático y desarrollar los mecanismos de participación social entre los sectores público, privado y la sociedad civil para el compromiso país. </w:t>
      </w:r>
    </w:p>
    <w:p w14:paraId="08F72618"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Proponer y fomento de las evaluaciones relativas a los impactos, la vulnerabilidad y la adaptación al cambio climático.</w:t>
      </w:r>
    </w:p>
    <w:p w14:paraId="585E3A02"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Validar las líneas prioritarias de investigación sobre cambio climático y de la observación del sistema climático.</w:t>
      </w:r>
    </w:p>
    <w:p w14:paraId="3399E8AF"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La representación del Ministerio en los organismos internacionales y, en particular, ejercer como punto focal nacional ante la Convención Marco de las Naciones Unidas sobre Cambio Climático, su Acuerdo de París y ante el Grupo Intergubernamental de Expertos sobre el Cambio Climático, y demás acuerdos y tratados internacionales de naturaleza ambiental.</w:t>
      </w:r>
    </w:p>
    <w:p w14:paraId="56918FA8"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lastRenderedPageBreak/>
        <w:t>Definir las posiciones nacionales a ser propuestas al Poder Ejecutivo en relación a negociaciones internacionales sobre temas ambientales y sobre la participación nacional en las conferencias de las partes de los convenios internacionales en materia ambiental.</w:t>
      </w:r>
    </w:p>
    <w:p w14:paraId="7D3B120E"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Proponer la suscripción y ratificación y representar al país en los foros y organismos internacionales en materia ambiental y conferencias de las partes, en coordinación con el Ministerio de Relaciones Exteriores.</w:t>
      </w:r>
    </w:p>
    <w:p w14:paraId="4DFB9CFA"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Administrar políticamente los acuerdos internacionales en materia ambiental de los cuales el ministerio es punto focal nacional.</w:t>
      </w:r>
    </w:p>
    <w:p w14:paraId="383FEBA0"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Dar seguimiento a la administración técnica de los acuerdos internacionales ambientales de los cuales el ministerio es punto focal nacional.</w:t>
      </w:r>
    </w:p>
    <w:p w14:paraId="7BB683A8"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Impulsar la implementación de los acuerdos internacionales ambientales y la política ambiental internacional.</w:t>
      </w:r>
    </w:p>
    <w:p w14:paraId="7E37945C"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 xml:space="preserve">Coordinar y dar seguimiento a los programas y proyectos de cooperación técnica y financiera no reembolsable, relacionadas con la lucha contra el cambio climático. </w:t>
      </w:r>
    </w:p>
    <w:p w14:paraId="14B38990"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Articular la oferta y la solicitud de cooperación internacional relacionadas con el cambio climático, cumpliendo con las normas y los procedimientos establecidos.</w:t>
      </w:r>
    </w:p>
    <w:p w14:paraId="6A2E0297" w14:textId="3E46C44B" w:rsidR="00580B82"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Ser punto focal nacional y definir las políticas, normas y procedimientos para la solicitud, recepción, gestión y evaluación de la cooperación técnica y financiera de los fondos climáticos administrados por el Ministerio de Medio Ambiente, Recursos Naturales y Cambio Climáti</w:t>
      </w:r>
      <w:r w:rsidR="00274A71" w:rsidRPr="00FA5F2E">
        <w:rPr>
          <w:rFonts w:ascii="Gill Sans MT" w:hAnsi="Gill Sans MT"/>
          <w:sz w:val="24"/>
          <w:szCs w:val="24"/>
        </w:rPr>
        <w:t xml:space="preserve">cos. </w:t>
      </w:r>
    </w:p>
    <w:p w14:paraId="280BEFA9"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Dar seguimiento a la ejecución de programas y proyectos ejecutados con recursos de cooperación internacional en materia de cambio climático, promoviendo la participación, interrelación de actores, armonización entre los entes públicos, las agencias y organismos internacionales de cooperación.</w:t>
      </w:r>
    </w:p>
    <w:p w14:paraId="5B8456AF" w14:textId="7777777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 xml:space="preserve">Desarrollar las coordinaciones correspondientes con el Ministerio de Economía, Planificación y Desarrollo (MEPyD) para la ejecución de las atribuciones correspondientes a la cooperación internacional con relación a los instrumentos financieros de los cuales el Ministerio de Medio Ambiente, Recursos Naturales y Cambio Climático es punto focal nacional. </w:t>
      </w:r>
    </w:p>
    <w:p w14:paraId="6BC05DCA" w14:textId="07271D57" w:rsidR="00A67B73" w:rsidRPr="00FA5F2E" w:rsidRDefault="00A67B73" w:rsidP="005236FC">
      <w:pPr>
        <w:pStyle w:val="ListParagraph2"/>
        <w:numPr>
          <w:ilvl w:val="0"/>
          <w:numId w:val="131"/>
        </w:numPr>
        <w:spacing w:after="0" w:line="240" w:lineRule="auto"/>
        <w:jc w:val="both"/>
        <w:rPr>
          <w:rFonts w:ascii="Gill Sans MT" w:hAnsi="Gill Sans MT"/>
          <w:sz w:val="24"/>
          <w:szCs w:val="24"/>
        </w:rPr>
      </w:pPr>
      <w:r w:rsidRPr="00FA5F2E">
        <w:rPr>
          <w:rFonts w:ascii="Gill Sans MT" w:hAnsi="Gill Sans MT"/>
          <w:sz w:val="24"/>
          <w:szCs w:val="24"/>
        </w:rPr>
        <w:t xml:space="preserve">Velar por el fortalecimiento de las relaciones de cooperación internacional con los sistemas de integración regional en materia ambiental </w:t>
      </w:r>
      <w:r w:rsidR="00274A71" w:rsidRPr="00FA5F2E">
        <w:rPr>
          <w:rFonts w:ascii="Gill Sans MT" w:hAnsi="Gill Sans MT"/>
          <w:sz w:val="24"/>
          <w:szCs w:val="24"/>
        </w:rPr>
        <w:t xml:space="preserve">y cambio climático </w:t>
      </w:r>
      <w:r w:rsidRPr="00FA5F2E">
        <w:rPr>
          <w:rFonts w:ascii="Gill Sans MT" w:hAnsi="Gill Sans MT"/>
          <w:sz w:val="24"/>
          <w:szCs w:val="24"/>
        </w:rPr>
        <w:t>para el cumplimiento de las funciones de este viceministerio.</w:t>
      </w:r>
    </w:p>
    <w:p w14:paraId="1B0D603E" w14:textId="77777777" w:rsidR="008455F2" w:rsidRPr="00FA5F2E" w:rsidRDefault="008455F2" w:rsidP="009E0BC6">
      <w:pPr>
        <w:pStyle w:val="ListParagraph2"/>
        <w:spacing w:after="0" w:line="240" w:lineRule="auto"/>
        <w:ind w:left="0"/>
        <w:jc w:val="both"/>
        <w:rPr>
          <w:rFonts w:ascii="Gill Sans MT" w:hAnsi="Gill Sans MT"/>
          <w:sz w:val="24"/>
          <w:szCs w:val="24"/>
        </w:rPr>
      </w:pPr>
    </w:p>
    <w:p w14:paraId="78AC6359" w14:textId="34A42E73" w:rsidR="005678B8" w:rsidRPr="00FA5F2E" w:rsidRDefault="005678B8" w:rsidP="005678B8">
      <w:pPr>
        <w:spacing w:after="0" w:line="240" w:lineRule="auto"/>
        <w:jc w:val="center"/>
        <w:rPr>
          <w:rFonts w:ascii="Gill Sans MT" w:hAnsi="Gill Sans MT"/>
          <w:b/>
          <w:sz w:val="24"/>
          <w:szCs w:val="24"/>
        </w:rPr>
      </w:pPr>
      <w:r w:rsidRPr="00FA5F2E">
        <w:rPr>
          <w:rFonts w:ascii="Gill Sans MT" w:hAnsi="Gill Sans MT"/>
          <w:b/>
          <w:sz w:val="24"/>
          <w:szCs w:val="24"/>
        </w:rPr>
        <w:t>SECCIÓN XV</w:t>
      </w:r>
      <w:r w:rsidR="00007C50" w:rsidRPr="00FA5F2E">
        <w:rPr>
          <w:rFonts w:ascii="Gill Sans MT" w:hAnsi="Gill Sans MT"/>
          <w:b/>
          <w:sz w:val="24"/>
          <w:szCs w:val="24"/>
        </w:rPr>
        <w:t>I</w:t>
      </w:r>
    </w:p>
    <w:p w14:paraId="086C3DA8" w14:textId="1196E881" w:rsidR="005678B8" w:rsidRPr="00FA5F2E" w:rsidRDefault="005678B8" w:rsidP="005678B8">
      <w:pPr>
        <w:spacing w:after="0" w:line="240" w:lineRule="auto"/>
        <w:jc w:val="center"/>
        <w:rPr>
          <w:rFonts w:ascii="Gill Sans MT" w:hAnsi="Gill Sans MT"/>
          <w:b/>
          <w:sz w:val="24"/>
          <w:szCs w:val="24"/>
        </w:rPr>
      </w:pPr>
      <w:r w:rsidRPr="00FA5F2E">
        <w:rPr>
          <w:rFonts w:ascii="Gill Sans MT" w:hAnsi="Gill Sans MT"/>
          <w:b/>
          <w:sz w:val="24"/>
          <w:szCs w:val="24"/>
        </w:rPr>
        <w:t>MINISTERIO DE LA MUJER</w:t>
      </w:r>
    </w:p>
    <w:p w14:paraId="7040482A" w14:textId="77777777" w:rsidR="00757FB2" w:rsidRPr="00FA5F2E" w:rsidRDefault="00757FB2" w:rsidP="009E0BC6">
      <w:pPr>
        <w:spacing w:after="0" w:line="240" w:lineRule="auto"/>
        <w:jc w:val="both"/>
        <w:rPr>
          <w:rFonts w:ascii="Gill Sans MT" w:hAnsi="Gill Sans MT"/>
          <w:b/>
          <w:sz w:val="24"/>
          <w:szCs w:val="24"/>
        </w:rPr>
      </w:pPr>
    </w:p>
    <w:p w14:paraId="6D1D7974" w14:textId="06F2319C" w:rsidR="008455F2" w:rsidRPr="00FA5F2E" w:rsidRDefault="00757FB2" w:rsidP="009E0BC6">
      <w:pPr>
        <w:spacing w:after="0" w:line="240" w:lineRule="auto"/>
        <w:jc w:val="both"/>
        <w:rPr>
          <w:rFonts w:ascii="Gill Sans MT" w:hAnsi="Gill Sans MT"/>
          <w:sz w:val="24"/>
          <w:szCs w:val="24"/>
        </w:rPr>
      </w:pPr>
      <w:r w:rsidRPr="00FA5F2E">
        <w:rPr>
          <w:rFonts w:ascii="Gill Sans MT" w:hAnsi="Gill Sans MT"/>
          <w:b/>
          <w:sz w:val="24"/>
          <w:szCs w:val="24"/>
        </w:rPr>
        <w:t>ARTÍCULO</w:t>
      </w:r>
      <w:r w:rsidR="00A326E0" w:rsidRPr="00FA5F2E">
        <w:rPr>
          <w:rFonts w:ascii="Gill Sans MT" w:hAnsi="Gill Sans MT"/>
          <w:b/>
          <w:sz w:val="24"/>
          <w:szCs w:val="24"/>
        </w:rPr>
        <w:t xml:space="preserve"> </w:t>
      </w:r>
      <w:r w:rsidR="0041496F" w:rsidRPr="00FA5F2E">
        <w:rPr>
          <w:rFonts w:ascii="Gill Sans MT" w:hAnsi="Gill Sans MT"/>
          <w:b/>
          <w:sz w:val="24"/>
          <w:szCs w:val="24"/>
        </w:rPr>
        <w:t>115.</w:t>
      </w:r>
      <w:r w:rsidRPr="00FA5F2E">
        <w:rPr>
          <w:rFonts w:ascii="Gill Sans MT" w:hAnsi="Gill Sans MT"/>
          <w:b/>
          <w:sz w:val="24"/>
          <w:szCs w:val="24"/>
        </w:rPr>
        <w:t xml:space="preserve"> </w:t>
      </w:r>
      <w:r w:rsidR="008455F2" w:rsidRPr="00FA5F2E">
        <w:rPr>
          <w:rFonts w:ascii="Gill Sans MT" w:hAnsi="Gill Sans MT"/>
          <w:b/>
          <w:sz w:val="24"/>
          <w:szCs w:val="24"/>
        </w:rPr>
        <w:t>Ministerio de la Mujer.</w:t>
      </w:r>
      <w:r w:rsidR="00793787" w:rsidRPr="00FA5F2E">
        <w:rPr>
          <w:rFonts w:ascii="Gill Sans MT" w:hAnsi="Gill Sans MT"/>
          <w:sz w:val="24"/>
          <w:szCs w:val="24"/>
        </w:rPr>
        <w:t xml:space="preserve"> </w:t>
      </w:r>
      <w:r w:rsidR="008455F2" w:rsidRPr="00FA5F2E">
        <w:rPr>
          <w:rFonts w:ascii="Gill Sans MT" w:hAnsi="Gill Sans MT"/>
          <w:sz w:val="24"/>
          <w:szCs w:val="24"/>
        </w:rPr>
        <w:t xml:space="preserve">El Ministerio de la Mujer es el </w:t>
      </w:r>
      <w:r w:rsidR="008455F2" w:rsidRPr="00FA5F2E">
        <w:rPr>
          <w:rFonts w:ascii="Gill Sans MT" w:hAnsi="Gill Sans MT"/>
          <w:color w:val="231F20"/>
          <w:sz w:val="24"/>
          <w:szCs w:val="24"/>
        </w:rPr>
        <w:t>responsable de establecer las normas y coordinar la ejecución de políticas, planes y programas a nivel sectorial, interministerial y con la sociedad civil, dirigidos a lograr la equidad de género y el pleno ejercicio de la ciudadanía por parte de las mujeres.</w:t>
      </w:r>
      <w:r w:rsidR="004669D1" w:rsidRPr="00FA5F2E">
        <w:rPr>
          <w:rFonts w:ascii="Gill Sans MT" w:hAnsi="Gill Sans MT"/>
          <w:color w:val="231F20"/>
          <w:sz w:val="24"/>
          <w:szCs w:val="24"/>
        </w:rPr>
        <w:t xml:space="preserve"> Asume la integralidad de las atribuciones y competencias confiadas por ley o decreto, a la Secretaría de Estado de la Mujer creada por la </w:t>
      </w:r>
      <w:r w:rsidR="00332AC8" w:rsidRPr="00FA5F2E">
        <w:rPr>
          <w:rFonts w:ascii="Gill Sans MT" w:hAnsi="Gill Sans MT"/>
          <w:color w:val="231F20"/>
          <w:sz w:val="24"/>
          <w:szCs w:val="24"/>
        </w:rPr>
        <w:t>Ley Núm. 86</w:t>
      </w:r>
      <w:r w:rsidR="004669D1" w:rsidRPr="00FA5F2E">
        <w:rPr>
          <w:rFonts w:ascii="Gill Sans MT" w:hAnsi="Gill Sans MT"/>
          <w:color w:val="231F20"/>
          <w:sz w:val="24"/>
          <w:szCs w:val="24"/>
        </w:rPr>
        <w:t xml:space="preserve"> del </w:t>
      </w:r>
      <w:r w:rsidR="00332AC8" w:rsidRPr="00FA5F2E">
        <w:rPr>
          <w:rFonts w:ascii="Gill Sans MT" w:hAnsi="Gill Sans MT"/>
          <w:color w:val="231F20"/>
          <w:sz w:val="24"/>
          <w:szCs w:val="24"/>
        </w:rPr>
        <w:t>11 de agosto de 1999,</w:t>
      </w:r>
      <w:r w:rsidR="004669D1" w:rsidRPr="00FA5F2E">
        <w:rPr>
          <w:rFonts w:ascii="Gill Sans MT" w:hAnsi="Gill Sans MT"/>
          <w:color w:val="231F20"/>
          <w:sz w:val="24"/>
          <w:szCs w:val="24"/>
        </w:rPr>
        <w:t xml:space="preserve"> a la cual sustituye.</w:t>
      </w:r>
    </w:p>
    <w:p w14:paraId="1EC93D45" w14:textId="77777777" w:rsidR="004669D1" w:rsidRPr="00FA5F2E" w:rsidRDefault="004669D1" w:rsidP="009E0BC6">
      <w:pPr>
        <w:spacing w:after="0" w:line="240" w:lineRule="auto"/>
        <w:jc w:val="both"/>
        <w:rPr>
          <w:rFonts w:ascii="Gill Sans MT" w:hAnsi="Gill Sans MT"/>
          <w:sz w:val="24"/>
          <w:szCs w:val="24"/>
        </w:rPr>
      </w:pPr>
    </w:p>
    <w:p w14:paraId="294049B9" w14:textId="37098016" w:rsidR="008455F2" w:rsidRPr="00FA5F2E" w:rsidRDefault="00934167" w:rsidP="00523B55">
      <w:pPr>
        <w:spacing w:after="0" w:line="240" w:lineRule="auto"/>
        <w:jc w:val="both"/>
        <w:rPr>
          <w:rFonts w:ascii="Gill Sans MT" w:hAnsi="Gill Sans MT"/>
          <w:sz w:val="24"/>
          <w:szCs w:val="24"/>
        </w:rPr>
      </w:pPr>
      <w:r w:rsidRPr="00FA5F2E">
        <w:rPr>
          <w:rFonts w:ascii="Gill Sans MT" w:hAnsi="Gill Sans MT"/>
          <w:b/>
          <w:sz w:val="24"/>
          <w:szCs w:val="24"/>
        </w:rPr>
        <w:lastRenderedPageBreak/>
        <w:t>ARTÍCULO</w:t>
      </w:r>
      <w:r w:rsidR="00A326E0" w:rsidRPr="00FA5F2E">
        <w:rPr>
          <w:rFonts w:ascii="Gill Sans MT" w:hAnsi="Gill Sans MT"/>
          <w:b/>
          <w:sz w:val="24"/>
          <w:szCs w:val="24"/>
        </w:rPr>
        <w:t xml:space="preserve"> </w:t>
      </w:r>
      <w:r w:rsidR="0041496F" w:rsidRPr="00FA5F2E">
        <w:rPr>
          <w:rFonts w:ascii="Gill Sans MT" w:hAnsi="Gill Sans MT"/>
          <w:b/>
          <w:sz w:val="24"/>
          <w:szCs w:val="24"/>
        </w:rPr>
        <w:t>116</w:t>
      </w:r>
      <w:r w:rsidR="00267A8A" w:rsidRPr="00FA5F2E">
        <w:rPr>
          <w:rFonts w:ascii="Gill Sans MT" w:hAnsi="Gill Sans MT"/>
          <w:b/>
          <w:sz w:val="24"/>
          <w:szCs w:val="24"/>
        </w:rPr>
        <w:t>.</w:t>
      </w:r>
      <w:r w:rsidRPr="00FA5F2E">
        <w:rPr>
          <w:rFonts w:ascii="Gill Sans MT" w:hAnsi="Gill Sans MT"/>
          <w:b/>
          <w:sz w:val="24"/>
          <w:szCs w:val="24"/>
        </w:rPr>
        <w:t xml:space="preserve"> </w:t>
      </w:r>
      <w:r w:rsidR="008455F2" w:rsidRPr="00FA5F2E">
        <w:rPr>
          <w:rFonts w:ascii="Gill Sans MT" w:hAnsi="Gill Sans MT"/>
          <w:b/>
          <w:sz w:val="24"/>
          <w:szCs w:val="24"/>
        </w:rPr>
        <w:t>Viceministerios.</w:t>
      </w:r>
      <w:r w:rsidR="008455F2" w:rsidRPr="00FA5F2E">
        <w:rPr>
          <w:rFonts w:ascii="Gill Sans MT" w:hAnsi="Gill Sans MT"/>
          <w:sz w:val="24"/>
          <w:szCs w:val="24"/>
        </w:rPr>
        <w:t xml:space="preserve"> El Ministerio de la Mujer </w:t>
      </w:r>
      <w:r w:rsidR="004669D1" w:rsidRPr="00FA5F2E">
        <w:rPr>
          <w:rFonts w:ascii="Gill Sans MT" w:hAnsi="Gill Sans MT"/>
          <w:sz w:val="24"/>
          <w:szCs w:val="24"/>
        </w:rPr>
        <w:t>estará</w:t>
      </w:r>
      <w:r w:rsidR="008455F2" w:rsidRPr="00FA5F2E">
        <w:rPr>
          <w:rFonts w:ascii="Gill Sans MT" w:hAnsi="Gill Sans MT"/>
          <w:sz w:val="24"/>
          <w:szCs w:val="24"/>
        </w:rPr>
        <w:t xml:space="preserve"> conformado por los viceministerios siguientes: </w:t>
      </w:r>
      <w:r w:rsidR="00DF5A99" w:rsidRPr="00FA5F2E">
        <w:rPr>
          <w:rFonts w:ascii="Gill Sans MT" w:hAnsi="Gill Sans MT"/>
          <w:sz w:val="24"/>
          <w:szCs w:val="24"/>
        </w:rPr>
        <w:t>D</w:t>
      </w:r>
      <w:r w:rsidR="00523B55" w:rsidRPr="00FA5F2E">
        <w:rPr>
          <w:rFonts w:ascii="Gill Sans MT" w:hAnsi="Gill Sans MT"/>
          <w:sz w:val="24"/>
          <w:szCs w:val="24"/>
        </w:rPr>
        <w:t xml:space="preserve">e </w:t>
      </w:r>
      <w:proofErr w:type="spellStart"/>
      <w:r w:rsidR="00523B55" w:rsidRPr="00FA5F2E">
        <w:rPr>
          <w:rFonts w:ascii="Gill Sans MT" w:hAnsi="Gill Sans MT"/>
          <w:sz w:val="24"/>
          <w:szCs w:val="24"/>
        </w:rPr>
        <w:t>Transversalización</w:t>
      </w:r>
      <w:proofErr w:type="spellEnd"/>
      <w:r w:rsidR="0097427F" w:rsidRPr="00FA5F2E">
        <w:rPr>
          <w:rFonts w:ascii="Gill Sans MT" w:hAnsi="Gill Sans MT"/>
          <w:sz w:val="24"/>
          <w:szCs w:val="24"/>
        </w:rPr>
        <w:t xml:space="preserve"> de</w:t>
      </w:r>
      <w:r w:rsidR="00C0548F" w:rsidRPr="00FA5F2E">
        <w:rPr>
          <w:rFonts w:ascii="Gill Sans MT" w:hAnsi="Gill Sans MT"/>
          <w:sz w:val="24"/>
          <w:szCs w:val="24"/>
        </w:rPr>
        <w:t xml:space="preserve"> </w:t>
      </w:r>
      <w:r w:rsidR="00D50F7C" w:rsidRPr="00FA5F2E">
        <w:rPr>
          <w:rFonts w:ascii="Gill Sans MT" w:hAnsi="Gill Sans MT"/>
          <w:sz w:val="24"/>
          <w:szCs w:val="24"/>
        </w:rPr>
        <w:t xml:space="preserve">la </w:t>
      </w:r>
      <w:r w:rsidR="00C0548F" w:rsidRPr="00FA5F2E">
        <w:rPr>
          <w:rFonts w:ascii="Gill Sans MT" w:hAnsi="Gill Sans MT"/>
          <w:sz w:val="24"/>
          <w:szCs w:val="24"/>
        </w:rPr>
        <w:t>Política de Género</w:t>
      </w:r>
      <w:r w:rsidR="00523B55" w:rsidRPr="00FA5F2E">
        <w:rPr>
          <w:rFonts w:ascii="Gill Sans MT" w:hAnsi="Gill Sans MT"/>
          <w:sz w:val="24"/>
          <w:szCs w:val="24"/>
        </w:rPr>
        <w:t xml:space="preserve">; de Prevención y Atención a la Violencia de Género e Intrafamiliar; de </w:t>
      </w:r>
      <w:r w:rsidR="00D50F7C" w:rsidRPr="00FA5F2E">
        <w:rPr>
          <w:rFonts w:ascii="Gill Sans MT" w:hAnsi="Gill Sans MT"/>
          <w:sz w:val="24"/>
          <w:szCs w:val="24"/>
        </w:rPr>
        <w:t>Investigación para el Desarrollo de Políticas de Género</w:t>
      </w:r>
      <w:r w:rsidR="00523B55" w:rsidRPr="00FA5F2E">
        <w:rPr>
          <w:rFonts w:ascii="Gill Sans MT" w:hAnsi="Gill Sans MT"/>
          <w:sz w:val="24"/>
          <w:szCs w:val="24"/>
        </w:rPr>
        <w:t xml:space="preserve">; de Derechos Integrales; de </w:t>
      </w:r>
      <w:r w:rsidR="00D50F7C" w:rsidRPr="00FA5F2E">
        <w:rPr>
          <w:rFonts w:ascii="Gill Sans MT" w:hAnsi="Gill Sans MT"/>
          <w:sz w:val="24"/>
          <w:szCs w:val="24"/>
        </w:rPr>
        <w:t>Servicios para la Equidad de Género</w:t>
      </w:r>
      <w:r w:rsidR="00523B55" w:rsidRPr="00FA5F2E">
        <w:rPr>
          <w:rFonts w:ascii="Gill Sans MT" w:hAnsi="Gill Sans MT"/>
          <w:sz w:val="24"/>
          <w:szCs w:val="24"/>
        </w:rPr>
        <w:t xml:space="preserve">; y de Educación </w:t>
      </w:r>
      <w:r w:rsidR="00D50F7C" w:rsidRPr="00FA5F2E">
        <w:rPr>
          <w:rFonts w:ascii="Gill Sans MT" w:hAnsi="Gill Sans MT"/>
          <w:sz w:val="24"/>
          <w:szCs w:val="24"/>
        </w:rPr>
        <w:t>en</w:t>
      </w:r>
      <w:r w:rsidR="00523B55" w:rsidRPr="00FA5F2E">
        <w:rPr>
          <w:rFonts w:ascii="Gill Sans MT" w:hAnsi="Gill Sans MT"/>
          <w:sz w:val="24"/>
          <w:szCs w:val="24"/>
        </w:rPr>
        <w:t xml:space="preserve"> Género. </w:t>
      </w:r>
    </w:p>
    <w:p w14:paraId="398087F6" w14:textId="77777777" w:rsidR="00D50F7C" w:rsidRPr="00FA5F2E" w:rsidRDefault="00D50F7C" w:rsidP="00523B55">
      <w:pPr>
        <w:pStyle w:val="ColorfulList-Accent11"/>
        <w:spacing w:after="0" w:line="240" w:lineRule="auto"/>
        <w:ind w:left="0"/>
        <w:contextualSpacing/>
        <w:jc w:val="both"/>
        <w:rPr>
          <w:rFonts w:ascii="Gill Sans MT" w:hAnsi="Gill Sans MT"/>
          <w:sz w:val="24"/>
          <w:szCs w:val="24"/>
        </w:rPr>
      </w:pPr>
    </w:p>
    <w:p w14:paraId="299F8CDD" w14:textId="754CF416" w:rsidR="00523B55" w:rsidRPr="00FA5F2E" w:rsidRDefault="00523B55" w:rsidP="00523B55">
      <w:pPr>
        <w:pStyle w:val="ColorfulList-Accent11"/>
        <w:spacing w:after="0" w:line="240" w:lineRule="auto"/>
        <w:ind w:left="0"/>
        <w:contextualSpacing/>
        <w:jc w:val="both"/>
        <w:rPr>
          <w:rFonts w:ascii="Gill Sans MT" w:hAnsi="Gill Sans MT"/>
          <w:sz w:val="24"/>
          <w:szCs w:val="24"/>
        </w:rPr>
      </w:pPr>
      <w:r w:rsidRPr="00FA5F2E">
        <w:rPr>
          <w:rFonts w:ascii="Gill Sans MT" w:hAnsi="Gill Sans MT"/>
          <w:b/>
          <w:sz w:val="24"/>
          <w:szCs w:val="24"/>
        </w:rPr>
        <w:t>ARTÍCULO</w:t>
      </w:r>
      <w:r w:rsidR="0041496F" w:rsidRPr="00FA5F2E">
        <w:rPr>
          <w:rFonts w:ascii="Gill Sans MT" w:hAnsi="Gill Sans MT"/>
          <w:b/>
          <w:sz w:val="24"/>
          <w:szCs w:val="24"/>
        </w:rPr>
        <w:t xml:space="preserve"> 117</w:t>
      </w:r>
      <w:r w:rsidRPr="00FA5F2E">
        <w:rPr>
          <w:rFonts w:ascii="Gill Sans MT" w:hAnsi="Gill Sans MT"/>
          <w:b/>
          <w:sz w:val="24"/>
          <w:szCs w:val="24"/>
        </w:rPr>
        <w:t>.</w:t>
      </w:r>
      <w:r w:rsidR="00C0548F" w:rsidRPr="00FA5F2E">
        <w:rPr>
          <w:rFonts w:ascii="Gill Sans MT" w:hAnsi="Gill Sans MT"/>
          <w:b/>
          <w:sz w:val="24"/>
          <w:szCs w:val="24"/>
        </w:rPr>
        <w:t xml:space="preserve"> </w:t>
      </w:r>
      <w:r w:rsidRPr="00FA5F2E">
        <w:rPr>
          <w:rFonts w:ascii="Gill Sans MT" w:hAnsi="Gill Sans MT"/>
          <w:b/>
          <w:sz w:val="24"/>
          <w:szCs w:val="24"/>
        </w:rPr>
        <w:t>Vicemin</w:t>
      </w:r>
      <w:r w:rsidR="00900853" w:rsidRPr="00FA5F2E">
        <w:rPr>
          <w:rFonts w:ascii="Gill Sans MT" w:hAnsi="Gill Sans MT"/>
          <w:b/>
          <w:sz w:val="24"/>
          <w:szCs w:val="24"/>
        </w:rPr>
        <w:t xml:space="preserve">isterio de </w:t>
      </w:r>
      <w:proofErr w:type="spellStart"/>
      <w:r w:rsidR="00900853" w:rsidRPr="00FA5F2E">
        <w:rPr>
          <w:rFonts w:ascii="Gill Sans MT" w:hAnsi="Gill Sans MT"/>
          <w:b/>
          <w:sz w:val="24"/>
          <w:szCs w:val="24"/>
        </w:rPr>
        <w:t>Transversalización</w:t>
      </w:r>
      <w:proofErr w:type="spellEnd"/>
      <w:r w:rsidR="00C0548F" w:rsidRPr="00FA5F2E">
        <w:rPr>
          <w:rFonts w:ascii="Gill Sans MT" w:hAnsi="Gill Sans MT"/>
          <w:b/>
          <w:sz w:val="24"/>
          <w:szCs w:val="24"/>
        </w:rPr>
        <w:t xml:space="preserve"> de la Política de Género</w:t>
      </w:r>
      <w:r w:rsidR="00900853" w:rsidRPr="00FA5F2E">
        <w:rPr>
          <w:rFonts w:ascii="Gill Sans MT" w:hAnsi="Gill Sans MT"/>
          <w:b/>
          <w:sz w:val="24"/>
          <w:szCs w:val="24"/>
        </w:rPr>
        <w:t>.</w:t>
      </w:r>
      <w:r w:rsidR="00900853" w:rsidRPr="00FA5F2E">
        <w:rPr>
          <w:rFonts w:ascii="Gill Sans MT" w:hAnsi="Gill Sans MT"/>
          <w:sz w:val="24"/>
          <w:szCs w:val="24"/>
        </w:rPr>
        <w:t xml:space="preserve"> El Viceministerio de </w:t>
      </w:r>
      <w:proofErr w:type="spellStart"/>
      <w:r w:rsidR="00900853" w:rsidRPr="00FA5F2E">
        <w:rPr>
          <w:rFonts w:ascii="Gill Sans MT" w:hAnsi="Gill Sans MT"/>
          <w:sz w:val="24"/>
          <w:szCs w:val="24"/>
        </w:rPr>
        <w:t>Transversalización</w:t>
      </w:r>
      <w:proofErr w:type="spellEnd"/>
      <w:r w:rsidR="00900853" w:rsidRPr="00FA5F2E">
        <w:rPr>
          <w:rFonts w:ascii="Gill Sans MT" w:hAnsi="Gill Sans MT"/>
          <w:sz w:val="24"/>
          <w:szCs w:val="24"/>
        </w:rPr>
        <w:t xml:space="preserve"> </w:t>
      </w:r>
      <w:r w:rsidR="00C0548F" w:rsidRPr="00FA5F2E">
        <w:rPr>
          <w:rFonts w:ascii="Gill Sans MT" w:hAnsi="Gill Sans MT"/>
          <w:sz w:val="24"/>
          <w:szCs w:val="24"/>
        </w:rPr>
        <w:t xml:space="preserve">de la Política de Género </w:t>
      </w:r>
      <w:r w:rsidR="00900853" w:rsidRPr="00FA5F2E">
        <w:rPr>
          <w:rFonts w:ascii="Gill Sans MT" w:hAnsi="Gill Sans MT"/>
          <w:sz w:val="24"/>
          <w:szCs w:val="24"/>
        </w:rPr>
        <w:t xml:space="preserve">tiene a su cargo la responsabilidad de constituir espacios para la concertación y coordinación de acciones entre el Ministerio de la Mujer y los diferentes sectores del Estado y de la sociedad civil, a fin de incorporar la perspectiva de igualdad y equidad de género en el diseño y ejecución de políticas, planes y programas, que beneficien a las mujeres, adolescentes y niñas. </w:t>
      </w:r>
    </w:p>
    <w:p w14:paraId="30523C9F" w14:textId="40FF7C12" w:rsidR="00900853" w:rsidRPr="00FA5F2E" w:rsidRDefault="00900853" w:rsidP="00523B55">
      <w:pPr>
        <w:pStyle w:val="ColorfulList-Accent11"/>
        <w:spacing w:after="0" w:line="240" w:lineRule="auto"/>
        <w:ind w:left="0"/>
        <w:contextualSpacing/>
        <w:jc w:val="both"/>
        <w:rPr>
          <w:rFonts w:ascii="Gill Sans MT" w:hAnsi="Gill Sans MT"/>
          <w:sz w:val="24"/>
          <w:szCs w:val="24"/>
        </w:rPr>
      </w:pPr>
    </w:p>
    <w:p w14:paraId="24478AF8" w14:textId="32BE1E17" w:rsidR="00900853" w:rsidRPr="00FA5F2E" w:rsidRDefault="0041496F" w:rsidP="00523B55">
      <w:pPr>
        <w:pStyle w:val="ColorfulList-Accent11"/>
        <w:spacing w:after="0" w:line="240" w:lineRule="auto"/>
        <w:ind w:left="0"/>
        <w:contextualSpacing/>
        <w:jc w:val="both"/>
        <w:rPr>
          <w:rFonts w:ascii="Gill Sans MT" w:hAnsi="Gill Sans MT"/>
          <w:sz w:val="24"/>
          <w:szCs w:val="24"/>
        </w:rPr>
      </w:pPr>
      <w:r w:rsidRPr="00FA5F2E">
        <w:rPr>
          <w:rFonts w:ascii="Gill Sans MT" w:hAnsi="Gill Sans MT"/>
          <w:b/>
          <w:sz w:val="24"/>
          <w:szCs w:val="24"/>
        </w:rPr>
        <w:t xml:space="preserve">PÁRRAFO. </w:t>
      </w:r>
      <w:r w:rsidR="00900853" w:rsidRPr="00FA5F2E">
        <w:rPr>
          <w:rFonts w:ascii="Gill Sans MT" w:hAnsi="Gill Sans MT"/>
          <w:sz w:val="24"/>
          <w:szCs w:val="24"/>
        </w:rPr>
        <w:t xml:space="preserve">El Viceministro o Viceministra de </w:t>
      </w:r>
      <w:proofErr w:type="spellStart"/>
      <w:r w:rsidR="00900853" w:rsidRPr="00FA5F2E">
        <w:rPr>
          <w:rFonts w:ascii="Gill Sans MT" w:hAnsi="Gill Sans MT"/>
          <w:sz w:val="24"/>
          <w:szCs w:val="24"/>
        </w:rPr>
        <w:t>Transversalización</w:t>
      </w:r>
      <w:proofErr w:type="spellEnd"/>
      <w:r w:rsidR="00900853" w:rsidRPr="00FA5F2E">
        <w:rPr>
          <w:rFonts w:ascii="Gill Sans MT" w:hAnsi="Gill Sans MT"/>
          <w:sz w:val="24"/>
          <w:szCs w:val="24"/>
        </w:rPr>
        <w:t xml:space="preserve"> </w:t>
      </w:r>
      <w:r w:rsidR="00C0548F" w:rsidRPr="00FA5F2E">
        <w:rPr>
          <w:rFonts w:ascii="Gill Sans MT" w:hAnsi="Gill Sans MT"/>
          <w:sz w:val="24"/>
          <w:szCs w:val="24"/>
        </w:rPr>
        <w:t xml:space="preserve">de la Política de Género </w:t>
      </w:r>
      <w:r w:rsidR="00900853" w:rsidRPr="00FA5F2E">
        <w:rPr>
          <w:rFonts w:ascii="Gill Sans MT" w:hAnsi="Gill Sans MT"/>
          <w:sz w:val="24"/>
          <w:szCs w:val="24"/>
        </w:rPr>
        <w:t>ejerce las siguientes atribuciones y competencias:</w:t>
      </w:r>
    </w:p>
    <w:p w14:paraId="4BD19414" w14:textId="4F089969" w:rsidR="00900853" w:rsidRPr="00FA5F2E" w:rsidRDefault="00900853" w:rsidP="00523B55">
      <w:pPr>
        <w:pStyle w:val="ColorfulList-Accent11"/>
        <w:spacing w:after="0" w:line="240" w:lineRule="auto"/>
        <w:ind w:left="0"/>
        <w:contextualSpacing/>
        <w:jc w:val="both"/>
        <w:rPr>
          <w:rFonts w:ascii="Gill Sans MT" w:hAnsi="Gill Sans MT"/>
          <w:sz w:val="24"/>
          <w:szCs w:val="24"/>
        </w:rPr>
      </w:pPr>
    </w:p>
    <w:p w14:paraId="17F22CEF" w14:textId="1EC8D131" w:rsidR="00900853" w:rsidRPr="00FA5F2E" w:rsidRDefault="00900853" w:rsidP="005236FC">
      <w:pPr>
        <w:pStyle w:val="ColorfulList-Accent11"/>
        <w:numPr>
          <w:ilvl w:val="0"/>
          <w:numId w:val="92"/>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Promover reformas legales, reglamentarias y administrativas que le aseguren a la mujer, igualdad de derechos y oportunidades en el ejercicio de su ciudadanía plena; </w:t>
      </w:r>
    </w:p>
    <w:p w14:paraId="5EEE884B" w14:textId="58E8CAD7" w:rsidR="00900853" w:rsidRPr="00FA5F2E" w:rsidRDefault="00900853" w:rsidP="005236FC">
      <w:pPr>
        <w:pStyle w:val="ColorfulList-Accent11"/>
        <w:numPr>
          <w:ilvl w:val="0"/>
          <w:numId w:val="92"/>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Desarrollar un proceso de seguimiento e incidencia a los proyectos de leyes y para asegurar que sean incorporados los enfoques de género y derechos; </w:t>
      </w:r>
    </w:p>
    <w:p w14:paraId="75BA72BE" w14:textId="7D1EFBF7" w:rsidR="00900853" w:rsidRPr="00FA5F2E" w:rsidRDefault="00900853" w:rsidP="005236FC">
      <w:pPr>
        <w:pStyle w:val="ColorfulList-Accent11"/>
        <w:numPr>
          <w:ilvl w:val="0"/>
          <w:numId w:val="92"/>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Impulsar el desarrollo de políticas dirigidas a fomentar la participación ciudadana de las mujeres con un enfoque integral de derechos, género y generacional que les permitan incidir en las diferentes estructuras de poder; </w:t>
      </w:r>
    </w:p>
    <w:p w14:paraId="65298890" w14:textId="2D6BA21F" w:rsidR="00900853" w:rsidRPr="00FA5F2E" w:rsidRDefault="00900853" w:rsidP="005236FC">
      <w:pPr>
        <w:pStyle w:val="ColorfulList-Accent11"/>
        <w:numPr>
          <w:ilvl w:val="0"/>
          <w:numId w:val="92"/>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Coordinar y promover programas y planes de acción para asegurar que las leyes nacionales relativas al goce de los derechos de salud sexual y reproductiva, derechos económicos, sociales y culturales sean aplicadas y estén en concordancia con la perspectiva de género; </w:t>
      </w:r>
    </w:p>
    <w:p w14:paraId="621E7E9C" w14:textId="7923E1EC" w:rsidR="00900853" w:rsidRPr="00FA5F2E" w:rsidRDefault="00900853" w:rsidP="005236FC">
      <w:pPr>
        <w:pStyle w:val="ColorfulList-Accent11"/>
        <w:numPr>
          <w:ilvl w:val="0"/>
          <w:numId w:val="92"/>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Asesorar técnica y permanentemente a las instancias sectoriales especializadas de todos los órganos del sector público y privado y de la sociedad civil que lo requieran, en el diseño de sus políticas, estrategias y programas con perspectiva de género; </w:t>
      </w:r>
    </w:p>
    <w:p w14:paraId="036A91D4" w14:textId="136C3328" w:rsidR="00900853" w:rsidRPr="00FA5F2E" w:rsidRDefault="00900853" w:rsidP="005236FC">
      <w:pPr>
        <w:pStyle w:val="ColorfulList-Accent11"/>
        <w:numPr>
          <w:ilvl w:val="0"/>
          <w:numId w:val="92"/>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Coordinar con los distintos actores del Estado para garantizar y fortalecer la plena incorporación de las políticas de enfoque de género, mediante el uso de herramientas de </w:t>
      </w:r>
      <w:proofErr w:type="spellStart"/>
      <w:r w:rsidRPr="00FA5F2E">
        <w:rPr>
          <w:rFonts w:ascii="Gill Sans MT" w:hAnsi="Gill Sans MT"/>
          <w:sz w:val="24"/>
          <w:szCs w:val="24"/>
        </w:rPr>
        <w:t>transversalizacion</w:t>
      </w:r>
      <w:proofErr w:type="spellEnd"/>
      <w:r w:rsidRPr="00FA5F2E">
        <w:rPr>
          <w:rFonts w:ascii="Gill Sans MT" w:hAnsi="Gill Sans MT"/>
          <w:sz w:val="24"/>
          <w:szCs w:val="24"/>
        </w:rPr>
        <w:t xml:space="preserve"> de género; </w:t>
      </w:r>
    </w:p>
    <w:p w14:paraId="46B694F4" w14:textId="0591DC6B" w:rsidR="00900853" w:rsidRPr="00FA5F2E" w:rsidRDefault="00900853" w:rsidP="005236FC">
      <w:pPr>
        <w:pStyle w:val="ColorfulList-Accent11"/>
        <w:numPr>
          <w:ilvl w:val="0"/>
          <w:numId w:val="92"/>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Impulsar un proceso de revisión y </w:t>
      </w:r>
      <w:proofErr w:type="spellStart"/>
      <w:r w:rsidRPr="00FA5F2E">
        <w:rPr>
          <w:rFonts w:ascii="Gill Sans MT" w:hAnsi="Gill Sans MT"/>
          <w:sz w:val="24"/>
          <w:szCs w:val="24"/>
        </w:rPr>
        <w:t>reconceptualización</w:t>
      </w:r>
      <w:proofErr w:type="spellEnd"/>
      <w:r w:rsidRPr="00FA5F2E">
        <w:rPr>
          <w:rFonts w:ascii="Gill Sans MT" w:hAnsi="Gill Sans MT"/>
          <w:sz w:val="24"/>
          <w:szCs w:val="24"/>
        </w:rPr>
        <w:t xml:space="preserve"> de los modelos de desarrollo que tiendan a erradicar las prácticas discriminatorias en el ejercicio del poder por razones de sexo, edad, discapacidad, entre otras; </w:t>
      </w:r>
    </w:p>
    <w:p w14:paraId="4FE8FB22" w14:textId="5279FE05" w:rsidR="00900853" w:rsidRPr="00FA5F2E" w:rsidRDefault="00900853" w:rsidP="005236FC">
      <w:pPr>
        <w:pStyle w:val="ColorfulList-Accent11"/>
        <w:numPr>
          <w:ilvl w:val="0"/>
          <w:numId w:val="92"/>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Articular acciones con los organismos de la Sociedad Civil para asegurar que sus programas y proyectos contemplen los criterios de igualdad y equidad de género; </w:t>
      </w:r>
    </w:p>
    <w:p w14:paraId="7BC15FB4" w14:textId="5B332052" w:rsidR="00900853" w:rsidRPr="00FA5F2E" w:rsidRDefault="00900853" w:rsidP="005236FC">
      <w:pPr>
        <w:pStyle w:val="ColorfulList-Accent11"/>
        <w:numPr>
          <w:ilvl w:val="0"/>
          <w:numId w:val="92"/>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Articular acciones con los gobiernos locales para asegurar que sus programas y proyectos contemplen los criterios de igualdad y equidad de género; </w:t>
      </w:r>
    </w:p>
    <w:p w14:paraId="680462B4" w14:textId="6CC7E26B" w:rsidR="00900853" w:rsidRPr="00FA5F2E" w:rsidRDefault="00900853" w:rsidP="005236FC">
      <w:pPr>
        <w:pStyle w:val="ColorfulList-Accent11"/>
        <w:numPr>
          <w:ilvl w:val="0"/>
          <w:numId w:val="92"/>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Contribuir al empoderamiento de las mujeres en el ejercicio político desde los diferentes ámbitos del Estado. </w:t>
      </w:r>
    </w:p>
    <w:p w14:paraId="3B6E6D4C" w14:textId="77777777" w:rsidR="00900853" w:rsidRPr="00FA5F2E" w:rsidRDefault="00900853" w:rsidP="00523B55">
      <w:pPr>
        <w:pStyle w:val="ColorfulList-Accent11"/>
        <w:spacing w:after="0" w:line="240" w:lineRule="auto"/>
        <w:ind w:left="0"/>
        <w:contextualSpacing/>
        <w:jc w:val="both"/>
        <w:rPr>
          <w:rFonts w:ascii="Gill Sans MT" w:hAnsi="Gill Sans MT"/>
          <w:sz w:val="24"/>
          <w:szCs w:val="24"/>
        </w:rPr>
      </w:pPr>
    </w:p>
    <w:p w14:paraId="1882A4B5" w14:textId="131A5D68" w:rsidR="00E73CDD" w:rsidRPr="00FA5F2E" w:rsidRDefault="00523B55" w:rsidP="00523B55">
      <w:pPr>
        <w:pStyle w:val="ColorfulList-Accent11"/>
        <w:spacing w:after="0" w:line="240" w:lineRule="auto"/>
        <w:ind w:left="0"/>
        <w:contextualSpacing/>
        <w:jc w:val="both"/>
        <w:rPr>
          <w:rFonts w:ascii="Gill Sans MT" w:hAnsi="Gill Sans MT"/>
          <w:sz w:val="24"/>
          <w:szCs w:val="24"/>
        </w:rPr>
      </w:pPr>
      <w:r w:rsidRPr="00FA5F2E">
        <w:rPr>
          <w:rFonts w:ascii="Gill Sans MT" w:hAnsi="Gill Sans MT"/>
          <w:b/>
          <w:sz w:val="24"/>
          <w:szCs w:val="24"/>
        </w:rPr>
        <w:t>ARTÍCULO</w:t>
      </w:r>
      <w:r w:rsidR="0041496F" w:rsidRPr="00FA5F2E">
        <w:rPr>
          <w:rFonts w:ascii="Gill Sans MT" w:hAnsi="Gill Sans MT"/>
          <w:b/>
          <w:sz w:val="24"/>
          <w:szCs w:val="24"/>
        </w:rPr>
        <w:t xml:space="preserve"> 118</w:t>
      </w:r>
      <w:r w:rsidRPr="00FA5F2E">
        <w:rPr>
          <w:rFonts w:ascii="Gill Sans MT" w:hAnsi="Gill Sans MT"/>
          <w:b/>
          <w:sz w:val="24"/>
          <w:szCs w:val="24"/>
        </w:rPr>
        <w:t>. Viceministerio de Prevención y Atención a la Violencia de Género e Intrafamiliar</w:t>
      </w:r>
      <w:r w:rsidR="00E73CDD" w:rsidRPr="00FA5F2E">
        <w:rPr>
          <w:rFonts w:ascii="Gill Sans MT" w:hAnsi="Gill Sans MT"/>
          <w:sz w:val="24"/>
          <w:szCs w:val="24"/>
        </w:rPr>
        <w:t xml:space="preserve">. El Viceministerio de Prevención y Atención a la Violencia de </w:t>
      </w:r>
      <w:r w:rsidR="00E73CDD" w:rsidRPr="00FA5F2E">
        <w:rPr>
          <w:rFonts w:ascii="Gill Sans MT" w:hAnsi="Gill Sans MT"/>
          <w:sz w:val="24"/>
          <w:szCs w:val="24"/>
        </w:rPr>
        <w:lastRenderedPageBreak/>
        <w:t xml:space="preserve">Género e Intrafamiliar tiene a su cargo promover, defender y garantizar los derechos humanos de las mujeres para el ejercicio pleno de su ciudadanía, a través de acciones e intervenciones en programas integrales de prevención, atención, persecución, sanción y reparación a la violencia de </w:t>
      </w:r>
      <w:r w:rsidR="00C0548F" w:rsidRPr="00FA5F2E">
        <w:rPr>
          <w:rFonts w:ascii="Gill Sans MT" w:hAnsi="Gill Sans MT"/>
          <w:sz w:val="24"/>
          <w:szCs w:val="24"/>
        </w:rPr>
        <w:t>género</w:t>
      </w:r>
      <w:r w:rsidR="00E73CDD" w:rsidRPr="00FA5F2E">
        <w:rPr>
          <w:rFonts w:ascii="Gill Sans MT" w:hAnsi="Gill Sans MT"/>
          <w:sz w:val="24"/>
          <w:szCs w:val="24"/>
        </w:rPr>
        <w:t xml:space="preserve"> e intrafamiliar, mediante la aplicación de planes y proyectos eficaces, integrales y sostenibles que garanticen la protección a víctimas de violencia. </w:t>
      </w:r>
    </w:p>
    <w:p w14:paraId="71E51858" w14:textId="5C7DD1A5" w:rsidR="00E73CDD" w:rsidRPr="00FA5F2E" w:rsidRDefault="00E73CDD" w:rsidP="00523B55">
      <w:pPr>
        <w:pStyle w:val="ColorfulList-Accent11"/>
        <w:spacing w:after="0" w:line="240" w:lineRule="auto"/>
        <w:ind w:left="0"/>
        <w:contextualSpacing/>
        <w:jc w:val="both"/>
        <w:rPr>
          <w:rFonts w:ascii="Gill Sans MT" w:hAnsi="Gill Sans MT"/>
          <w:sz w:val="24"/>
          <w:szCs w:val="24"/>
        </w:rPr>
      </w:pPr>
    </w:p>
    <w:p w14:paraId="61E098D5" w14:textId="5CEDC2B9" w:rsidR="00E73CDD" w:rsidRPr="00FA5F2E" w:rsidRDefault="0041496F" w:rsidP="00523B55">
      <w:pPr>
        <w:pStyle w:val="ColorfulList-Accent11"/>
        <w:spacing w:after="0" w:line="240" w:lineRule="auto"/>
        <w:ind w:left="0"/>
        <w:contextualSpacing/>
        <w:jc w:val="both"/>
        <w:rPr>
          <w:rFonts w:ascii="Gill Sans MT" w:hAnsi="Gill Sans MT"/>
          <w:sz w:val="24"/>
          <w:szCs w:val="24"/>
        </w:rPr>
      </w:pPr>
      <w:r w:rsidRPr="00FA5F2E">
        <w:rPr>
          <w:rFonts w:ascii="Gill Sans MT" w:hAnsi="Gill Sans MT"/>
          <w:b/>
          <w:sz w:val="24"/>
          <w:szCs w:val="24"/>
        </w:rPr>
        <w:t xml:space="preserve">PÁRRAFO. </w:t>
      </w:r>
      <w:r w:rsidR="00E73CDD" w:rsidRPr="00FA5F2E">
        <w:rPr>
          <w:rFonts w:ascii="Gill Sans MT" w:hAnsi="Gill Sans MT"/>
          <w:sz w:val="24"/>
          <w:szCs w:val="24"/>
        </w:rPr>
        <w:t xml:space="preserve">El Viceministro o Viceministra de Prevención y Atención a la Violencia de Género e Intrafamiliar ejerce las siguientes atribuciones y competencias: </w:t>
      </w:r>
    </w:p>
    <w:p w14:paraId="70690671" w14:textId="77777777" w:rsidR="007145EF" w:rsidRPr="00FA5F2E" w:rsidRDefault="007145EF" w:rsidP="00523B55">
      <w:pPr>
        <w:pStyle w:val="ColorfulList-Accent11"/>
        <w:spacing w:after="0" w:line="240" w:lineRule="auto"/>
        <w:ind w:left="0"/>
        <w:contextualSpacing/>
        <w:jc w:val="both"/>
        <w:rPr>
          <w:rFonts w:ascii="Gill Sans MT" w:hAnsi="Gill Sans MT"/>
          <w:sz w:val="24"/>
          <w:szCs w:val="24"/>
        </w:rPr>
      </w:pPr>
    </w:p>
    <w:p w14:paraId="50C367F6" w14:textId="3AE6690D" w:rsidR="00E73CDD" w:rsidRPr="00FA5F2E" w:rsidRDefault="00E73CDD" w:rsidP="005236FC">
      <w:pPr>
        <w:pStyle w:val="ColorfulList-Accent11"/>
        <w:numPr>
          <w:ilvl w:val="0"/>
          <w:numId w:val="93"/>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Establecer mecanismos estratégicos para la consolidación del Sistema Nacional para la Prevención y la Atención de la Violencia contra la mujer e intrafamiliar; </w:t>
      </w:r>
    </w:p>
    <w:p w14:paraId="410A1DD8" w14:textId="0557D8BD" w:rsidR="00E73CDD" w:rsidRPr="00FA5F2E" w:rsidRDefault="00E73CDD" w:rsidP="005236FC">
      <w:pPr>
        <w:pStyle w:val="ColorfulList-Accent11"/>
        <w:numPr>
          <w:ilvl w:val="0"/>
          <w:numId w:val="93"/>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Impulsar políticas públicas para la erradicación de la violencia. </w:t>
      </w:r>
    </w:p>
    <w:p w14:paraId="2F086E45" w14:textId="1FC6D2BA" w:rsidR="00E73CDD" w:rsidRPr="00FA5F2E" w:rsidRDefault="00E73CDD" w:rsidP="005236FC">
      <w:pPr>
        <w:pStyle w:val="ColorfulList-Accent11"/>
        <w:numPr>
          <w:ilvl w:val="0"/>
          <w:numId w:val="93"/>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Coordinar actividades orientadas a la prevención y erradicación de la violencia de genero e intrafamiliar, mediante iniciativas y actuaciones que resulten más convenientes a tal fin. </w:t>
      </w:r>
    </w:p>
    <w:p w14:paraId="0782F04F" w14:textId="1751044D" w:rsidR="00E73CDD" w:rsidRPr="00FA5F2E" w:rsidRDefault="00E73CDD" w:rsidP="005236FC">
      <w:pPr>
        <w:pStyle w:val="ColorfulList-Accent11"/>
        <w:numPr>
          <w:ilvl w:val="0"/>
          <w:numId w:val="93"/>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Coordinar la ejecución de </w:t>
      </w:r>
      <w:r w:rsidR="00C0548F" w:rsidRPr="00FA5F2E">
        <w:rPr>
          <w:rFonts w:ascii="Gill Sans MT" w:hAnsi="Gill Sans MT"/>
          <w:sz w:val="24"/>
          <w:szCs w:val="24"/>
        </w:rPr>
        <w:t xml:space="preserve">programas dirigidos a prevenir la trata y tráfico de personas, así como el tráfico ilícito de migrantes; </w:t>
      </w:r>
    </w:p>
    <w:p w14:paraId="2CD898BE" w14:textId="2381DB9F" w:rsidR="00E73CDD" w:rsidRPr="00FA5F2E" w:rsidRDefault="00EE148B" w:rsidP="005236FC">
      <w:pPr>
        <w:pStyle w:val="ColorfulList-Accent11"/>
        <w:numPr>
          <w:ilvl w:val="0"/>
          <w:numId w:val="93"/>
        </w:numPr>
        <w:spacing w:after="0" w:line="240" w:lineRule="auto"/>
        <w:contextualSpacing/>
        <w:jc w:val="both"/>
        <w:rPr>
          <w:rFonts w:ascii="Gill Sans MT" w:hAnsi="Gill Sans MT"/>
          <w:sz w:val="24"/>
          <w:szCs w:val="24"/>
        </w:rPr>
      </w:pPr>
      <w:r w:rsidRPr="00FA5F2E">
        <w:rPr>
          <w:rFonts w:ascii="Gill Sans MT" w:hAnsi="Gill Sans MT"/>
          <w:sz w:val="24"/>
          <w:szCs w:val="24"/>
        </w:rPr>
        <w:t>G</w:t>
      </w:r>
      <w:r w:rsidR="00C0548F" w:rsidRPr="00FA5F2E">
        <w:rPr>
          <w:rFonts w:ascii="Gill Sans MT" w:hAnsi="Gill Sans MT"/>
          <w:sz w:val="24"/>
          <w:szCs w:val="24"/>
        </w:rPr>
        <w:t xml:space="preserve">arantizar que las mujeres, las adolescentes y las niñas que han sido víctimas </w:t>
      </w:r>
      <w:r w:rsidR="007145EF" w:rsidRPr="00FA5F2E">
        <w:rPr>
          <w:rFonts w:ascii="Gill Sans MT" w:hAnsi="Gill Sans MT"/>
          <w:sz w:val="24"/>
          <w:szCs w:val="24"/>
        </w:rPr>
        <w:t xml:space="preserve">de violencia tengan acceso a la justicia; </w:t>
      </w:r>
    </w:p>
    <w:p w14:paraId="5BBA322D" w14:textId="4583D89C" w:rsidR="007145EF" w:rsidRPr="00FA5F2E" w:rsidRDefault="007145EF" w:rsidP="005236FC">
      <w:pPr>
        <w:pStyle w:val="ColorfulList-Accent11"/>
        <w:numPr>
          <w:ilvl w:val="0"/>
          <w:numId w:val="93"/>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Velar por el cumplimiento y la aplicación correcta del ordenamiento jurídico en materia de género; </w:t>
      </w:r>
    </w:p>
    <w:p w14:paraId="2E662CD8" w14:textId="379FBE94" w:rsidR="007145EF" w:rsidRPr="00FA5F2E" w:rsidRDefault="007145EF" w:rsidP="005236FC">
      <w:pPr>
        <w:pStyle w:val="ColorfulList-Accent11"/>
        <w:numPr>
          <w:ilvl w:val="0"/>
          <w:numId w:val="93"/>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Definir, desarrollar e implementar protocolos y procedimientos de intervención apropiada para la problemática de violencia contra la mujer e intrafamiliar; </w:t>
      </w:r>
    </w:p>
    <w:p w14:paraId="065F06DD" w14:textId="7566EF74" w:rsidR="007145EF" w:rsidRPr="00FA5F2E" w:rsidRDefault="007145EF" w:rsidP="005236FC">
      <w:pPr>
        <w:pStyle w:val="ColorfulList-Accent11"/>
        <w:numPr>
          <w:ilvl w:val="0"/>
          <w:numId w:val="93"/>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Gestionar el servicio de información y atención telefónica a mujeres víctimas de violencia. </w:t>
      </w:r>
    </w:p>
    <w:p w14:paraId="4DC48419" w14:textId="5C65BBD4" w:rsidR="007145EF" w:rsidRPr="00FA5F2E" w:rsidRDefault="007145EF" w:rsidP="005236FC">
      <w:pPr>
        <w:pStyle w:val="ColorfulList-Accent11"/>
        <w:numPr>
          <w:ilvl w:val="0"/>
          <w:numId w:val="93"/>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Planear y ejecutar acciones interinstitucionales con organizaciones gubernamentales y no gubernamentales para el desarrollo de programas y actividades que promuevan la adecuada atención y seguimiento de las sobrevivientes acogidas, dentro y fuera de las casas de acogida o refugios y en coherencia con los lineamientos de la Ley 88-03, en todo el país. </w:t>
      </w:r>
    </w:p>
    <w:p w14:paraId="1B55DB84" w14:textId="6DCED0B2" w:rsidR="00E73CDD" w:rsidRPr="00FA5F2E" w:rsidRDefault="00E73CDD" w:rsidP="00523B55">
      <w:pPr>
        <w:pStyle w:val="ColorfulList-Accent11"/>
        <w:spacing w:after="0" w:line="240" w:lineRule="auto"/>
        <w:ind w:left="0"/>
        <w:contextualSpacing/>
        <w:jc w:val="both"/>
        <w:rPr>
          <w:rFonts w:ascii="Gill Sans MT" w:hAnsi="Gill Sans MT"/>
          <w:sz w:val="24"/>
          <w:szCs w:val="24"/>
        </w:rPr>
      </w:pPr>
    </w:p>
    <w:p w14:paraId="622A9032" w14:textId="0A4686EC" w:rsidR="00523B55" w:rsidRPr="00FA5F2E" w:rsidRDefault="00523B55" w:rsidP="00523B55">
      <w:pPr>
        <w:pStyle w:val="ColorfulList-Accent11"/>
        <w:spacing w:after="0" w:line="240" w:lineRule="auto"/>
        <w:ind w:left="0"/>
        <w:contextualSpacing/>
        <w:jc w:val="both"/>
        <w:rPr>
          <w:rFonts w:ascii="Gill Sans MT" w:hAnsi="Gill Sans MT"/>
          <w:sz w:val="24"/>
          <w:szCs w:val="24"/>
        </w:rPr>
      </w:pPr>
      <w:r w:rsidRPr="00FA5F2E">
        <w:rPr>
          <w:rFonts w:ascii="Gill Sans MT" w:hAnsi="Gill Sans MT"/>
          <w:b/>
          <w:sz w:val="24"/>
          <w:szCs w:val="24"/>
        </w:rPr>
        <w:t>ARTÍCULO</w:t>
      </w:r>
      <w:r w:rsidR="0041496F" w:rsidRPr="00FA5F2E">
        <w:rPr>
          <w:rFonts w:ascii="Gill Sans MT" w:hAnsi="Gill Sans MT"/>
          <w:b/>
          <w:sz w:val="24"/>
          <w:szCs w:val="24"/>
        </w:rPr>
        <w:t xml:space="preserve"> 119</w:t>
      </w:r>
      <w:r w:rsidRPr="00FA5F2E">
        <w:rPr>
          <w:rFonts w:ascii="Gill Sans MT" w:hAnsi="Gill Sans MT"/>
          <w:b/>
          <w:sz w:val="24"/>
          <w:szCs w:val="24"/>
        </w:rPr>
        <w:t>. V</w:t>
      </w:r>
      <w:r w:rsidR="006B47BA" w:rsidRPr="00FA5F2E">
        <w:rPr>
          <w:rFonts w:ascii="Gill Sans MT" w:hAnsi="Gill Sans MT"/>
          <w:b/>
          <w:sz w:val="24"/>
          <w:szCs w:val="24"/>
        </w:rPr>
        <w:t>iceministerio de Investigación para el</w:t>
      </w:r>
      <w:r w:rsidRPr="00FA5F2E">
        <w:rPr>
          <w:rFonts w:ascii="Gill Sans MT" w:hAnsi="Gill Sans MT"/>
          <w:b/>
          <w:sz w:val="24"/>
          <w:szCs w:val="24"/>
        </w:rPr>
        <w:t xml:space="preserve"> Desarrollo de Políticas de Género.</w:t>
      </w:r>
      <w:r w:rsidR="00FF0F21" w:rsidRPr="00FA5F2E">
        <w:rPr>
          <w:rFonts w:ascii="Gill Sans MT" w:hAnsi="Gill Sans MT"/>
          <w:sz w:val="24"/>
          <w:szCs w:val="24"/>
        </w:rPr>
        <w:t xml:space="preserve"> El V</w:t>
      </w:r>
      <w:r w:rsidR="00D50F7C" w:rsidRPr="00FA5F2E">
        <w:rPr>
          <w:rFonts w:ascii="Gill Sans MT" w:hAnsi="Gill Sans MT"/>
          <w:sz w:val="24"/>
          <w:szCs w:val="24"/>
        </w:rPr>
        <w:t>iceministerio de Investigación para el</w:t>
      </w:r>
      <w:r w:rsidR="00FF0F21" w:rsidRPr="00FA5F2E">
        <w:rPr>
          <w:rFonts w:ascii="Gill Sans MT" w:hAnsi="Gill Sans MT"/>
          <w:sz w:val="24"/>
          <w:szCs w:val="24"/>
        </w:rPr>
        <w:t xml:space="preserve"> Desarrollo de Políticas de Género tiene la atribución de formular, dirigir, coordinar y evaluar políticas, planes y proyectos en materia de investigación para el desarrollo de políticas de género, así como el monitoreo de la implementación del Plan Nacional de Igualdad y Equidad de Género en la Administración Pública. </w:t>
      </w:r>
    </w:p>
    <w:p w14:paraId="74CB856B" w14:textId="6D075BC5" w:rsidR="00D50F7C" w:rsidRPr="00FA5F2E" w:rsidRDefault="00D50F7C" w:rsidP="00FF0F21">
      <w:pPr>
        <w:pStyle w:val="ColorfulList-Accent11"/>
        <w:spacing w:after="0" w:line="240" w:lineRule="auto"/>
        <w:ind w:left="0"/>
        <w:contextualSpacing/>
        <w:jc w:val="both"/>
        <w:rPr>
          <w:rFonts w:ascii="Gill Sans MT" w:hAnsi="Gill Sans MT"/>
          <w:sz w:val="24"/>
          <w:szCs w:val="24"/>
        </w:rPr>
      </w:pPr>
    </w:p>
    <w:p w14:paraId="66FB182F" w14:textId="2ED4F604" w:rsidR="00FF0F21" w:rsidRPr="00FA5F2E" w:rsidRDefault="0041496F" w:rsidP="00523B55">
      <w:pPr>
        <w:pStyle w:val="ColorfulList-Accent11"/>
        <w:spacing w:after="0" w:line="240" w:lineRule="auto"/>
        <w:ind w:left="0"/>
        <w:contextualSpacing/>
        <w:jc w:val="both"/>
        <w:rPr>
          <w:rFonts w:ascii="Gill Sans MT" w:hAnsi="Gill Sans MT"/>
          <w:sz w:val="24"/>
          <w:szCs w:val="24"/>
        </w:rPr>
      </w:pPr>
      <w:r w:rsidRPr="00FA5F2E">
        <w:rPr>
          <w:rFonts w:ascii="Gill Sans MT" w:hAnsi="Gill Sans MT"/>
          <w:b/>
          <w:sz w:val="24"/>
          <w:szCs w:val="24"/>
        </w:rPr>
        <w:t>PÁRRAFO.</w:t>
      </w:r>
      <w:r w:rsidR="00FF0F21" w:rsidRPr="00FA5F2E">
        <w:rPr>
          <w:rFonts w:ascii="Gill Sans MT" w:hAnsi="Gill Sans MT"/>
          <w:sz w:val="24"/>
          <w:szCs w:val="24"/>
        </w:rPr>
        <w:t xml:space="preserve"> El Viceministro o </w:t>
      </w:r>
      <w:r w:rsidR="00D50F7C" w:rsidRPr="00FA5F2E">
        <w:rPr>
          <w:rFonts w:ascii="Gill Sans MT" w:hAnsi="Gill Sans MT"/>
          <w:sz w:val="24"/>
          <w:szCs w:val="24"/>
        </w:rPr>
        <w:t xml:space="preserve">Viceministra de Investigación para el </w:t>
      </w:r>
      <w:r w:rsidR="00FF0F21" w:rsidRPr="00FA5F2E">
        <w:rPr>
          <w:rFonts w:ascii="Gill Sans MT" w:hAnsi="Gill Sans MT"/>
          <w:sz w:val="24"/>
          <w:szCs w:val="24"/>
        </w:rPr>
        <w:t xml:space="preserve">Desarrollo de Políticas de Género ejerce las siguientes atribuciones y competencias: </w:t>
      </w:r>
    </w:p>
    <w:p w14:paraId="3B69D80C" w14:textId="7C70DAF6" w:rsidR="00FF0F21" w:rsidRPr="00FA5F2E" w:rsidRDefault="00FF0F21" w:rsidP="00523B55">
      <w:pPr>
        <w:pStyle w:val="ColorfulList-Accent11"/>
        <w:spacing w:after="0" w:line="240" w:lineRule="auto"/>
        <w:ind w:left="0"/>
        <w:contextualSpacing/>
        <w:jc w:val="both"/>
        <w:rPr>
          <w:rFonts w:ascii="Gill Sans MT" w:hAnsi="Gill Sans MT"/>
          <w:sz w:val="24"/>
          <w:szCs w:val="24"/>
        </w:rPr>
      </w:pPr>
    </w:p>
    <w:p w14:paraId="108D05E8" w14:textId="32F68244" w:rsidR="00FF0F21" w:rsidRPr="00FA5F2E" w:rsidRDefault="00FF0F21" w:rsidP="005236FC">
      <w:pPr>
        <w:pStyle w:val="ColorfulList-Accent11"/>
        <w:numPr>
          <w:ilvl w:val="0"/>
          <w:numId w:val="96"/>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Monitorear la implementación del Plan Nacional de Igualdad y Equidad de Género, el Plan Estratégico por una Vida Libre de Violencia para las Mujeres; y otros planes de política general en los diferentes sectores del Estado. </w:t>
      </w:r>
    </w:p>
    <w:p w14:paraId="7FBDE4C0" w14:textId="219DCB81" w:rsidR="00FF0F21" w:rsidRPr="00FA5F2E" w:rsidRDefault="00FF0F21" w:rsidP="005236FC">
      <w:pPr>
        <w:pStyle w:val="ColorfulList-Accent11"/>
        <w:numPr>
          <w:ilvl w:val="0"/>
          <w:numId w:val="96"/>
        </w:numPr>
        <w:spacing w:after="0" w:line="240" w:lineRule="auto"/>
        <w:contextualSpacing/>
        <w:jc w:val="both"/>
        <w:rPr>
          <w:rFonts w:ascii="Gill Sans MT" w:hAnsi="Gill Sans MT"/>
          <w:sz w:val="24"/>
          <w:szCs w:val="24"/>
        </w:rPr>
      </w:pPr>
      <w:r w:rsidRPr="00FA5F2E">
        <w:rPr>
          <w:rFonts w:ascii="Gill Sans MT" w:hAnsi="Gill Sans MT"/>
          <w:sz w:val="24"/>
          <w:szCs w:val="24"/>
        </w:rPr>
        <w:lastRenderedPageBreak/>
        <w:t xml:space="preserve">Coordinar el diseño y la implementación de proyectos de investigación sobre la situación de la mujer. </w:t>
      </w:r>
    </w:p>
    <w:p w14:paraId="074AA250" w14:textId="33F2AD8B" w:rsidR="00FF0F21" w:rsidRPr="00FA5F2E" w:rsidRDefault="00FF0F21" w:rsidP="005236FC">
      <w:pPr>
        <w:pStyle w:val="ColorfulList-Accent11"/>
        <w:numPr>
          <w:ilvl w:val="0"/>
          <w:numId w:val="96"/>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Coordinar proyectos de monitoreo del presupuesto nacional con perspectiva de género. </w:t>
      </w:r>
    </w:p>
    <w:p w14:paraId="0612E35F" w14:textId="648FB14D" w:rsidR="00FF0F21" w:rsidRPr="00FA5F2E" w:rsidRDefault="00FF0F21" w:rsidP="005236FC">
      <w:pPr>
        <w:pStyle w:val="ColorfulList-Accent11"/>
        <w:numPr>
          <w:ilvl w:val="0"/>
          <w:numId w:val="96"/>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Impulsar la generación de datos e informes, con enfoque de género, en las distintas entidades públicas, tanto del ámbito social, económico y ambiental. </w:t>
      </w:r>
    </w:p>
    <w:p w14:paraId="7791BA06" w14:textId="1D1EF65C" w:rsidR="00FF0F21" w:rsidRPr="00FA5F2E" w:rsidRDefault="00FF0F21" w:rsidP="005236FC">
      <w:pPr>
        <w:pStyle w:val="ColorfulList-Accent11"/>
        <w:numPr>
          <w:ilvl w:val="0"/>
          <w:numId w:val="96"/>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Impulsar la formulación de políticas, programas y proyectos de investigación y de recopilación de datos estadísticos para apoyar los procesos de planificación estratégica </w:t>
      </w:r>
      <w:r w:rsidR="00CC2D4A" w:rsidRPr="00FA5F2E">
        <w:rPr>
          <w:rFonts w:ascii="Gill Sans MT" w:hAnsi="Gill Sans MT"/>
          <w:sz w:val="24"/>
          <w:szCs w:val="24"/>
        </w:rPr>
        <w:t xml:space="preserve">del ministerio y de la administración, en materia de equidad e igualdad de género. </w:t>
      </w:r>
    </w:p>
    <w:p w14:paraId="34CA813F" w14:textId="4E2C967C" w:rsidR="00CC2D4A" w:rsidRPr="00FA5F2E" w:rsidRDefault="00CC2D4A" w:rsidP="005236FC">
      <w:pPr>
        <w:pStyle w:val="ColorfulList-Accent11"/>
        <w:numPr>
          <w:ilvl w:val="0"/>
          <w:numId w:val="96"/>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Evaluar las políticas en lo concerniente a su impacto sobre las mujeres y proponer los correctivos necesarios. </w:t>
      </w:r>
    </w:p>
    <w:p w14:paraId="1F95F5F4" w14:textId="11FB544C" w:rsidR="00CC2D4A" w:rsidRPr="00FA5F2E" w:rsidRDefault="00CC2D4A" w:rsidP="005236FC">
      <w:pPr>
        <w:pStyle w:val="ColorfulList-Accent11"/>
        <w:numPr>
          <w:ilvl w:val="0"/>
          <w:numId w:val="96"/>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Implementar procesos de generación de datos, construcción de indicadores de </w:t>
      </w:r>
      <w:proofErr w:type="spellStart"/>
      <w:r w:rsidRPr="00FA5F2E">
        <w:rPr>
          <w:rFonts w:ascii="Gill Sans MT" w:hAnsi="Gill Sans MT"/>
          <w:sz w:val="24"/>
          <w:szCs w:val="24"/>
        </w:rPr>
        <w:t>genero</w:t>
      </w:r>
      <w:proofErr w:type="spellEnd"/>
      <w:r w:rsidRPr="00FA5F2E">
        <w:rPr>
          <w:rFonts w:ascii="Gill Sans MT" w:hAnsi="Gill Sans MT"/>
          <w:sz w:val="24"/>
          <w:szCs w:val="24"/>
        </w:rPr>
        <w:t xml:space="preserve"> y la recopilación de datos estadísticos a nivel nacional que puedan ofrecer informar el diseño de políticas. </w:t>
      </w:r>
    </w:p>
    <w:p w14:paraId="47A877DA" w14:textId="343B458F" w:rsidR="00CC2D4A" w:rsidRPr="00FA5F2E" w:rsidRDefault="00CC2D4A" w:rsidP="005236FC">
      <w:pPr>
        <w:pStyle w:val="ColorfulList-Accent11"/>
        <w:numPr>
          <w:ilvl w:val="0"/>
          <w:numId w:val="96"/>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Supervisar el sistema de información estadística institucional. </w:t>
      </w:r>
    </w:p>
    <w:p w14:paraId="436E9203" w14:textId="60BF0FB5" w:rsidR="00CC2D4A" w:rsidRPr="00FA5F2E" w:rsidRDefault="00CC2D4A" w:rsidP="005236FC">
      <w:pPr>
        <w:pStyle w:val="ColorfulList-Accent11"/>
        <w:numPr>
          <w:ilvl w:val="0"/>
          <w:numId w:val="96"/>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Garantizar la actualización del observatorio de cumplimiento de Igualdad y Equidad de Género. </w:t>
      </w:r>
    </w:p>
    <w:p w14:paraId="1CCA71FE" w14:textId="15540AC0" w:rsidR="00CC2D4A" w:rsidRPr="00FA5F2E" w:rsidRDefault="00CC2D4A" w:rsidP="005236FC">
      <w:pPr>
        <w:pStyle w:val="ColorfulList-Accent11"/>
        <w:numPr>
          <w:ilvl w:val="0"/>
          <w:numId w:val="96"/>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Coordinar la puesta en marcha de instrumentos para la convergencia de </w:t>
      </w:r>
      <w:r w:rsidR="00163F1D" w:rsidRPr="00FA5F2E">
        <w:rPr>
          <w:rFonts w:ascii="Gill Sans MT" w:hAnsi="Gill Sans MT"/>
          <w:sz w:val="24"/>
          <w:szCs w:val="24"/>
        </w:rPr>
        <w:t>registros</w:t>
      </w:r>
      <w:r w:rsidRPr="00FA5F2E">
        <w:rPr>
          <w:rFonts w:ascii="Gill Sans MT" w:hAnsi="Gill Sans MT"/>
          <w:sz w:val="24"/>
          <w:szCs w:val="24"/>
        </w:rPr>
        <w:t xml:space="preserve"> en materia de violencia. </w:t>
      </w:r>
    </w:p>
    <w:p w14:paraId="483FA23C" w14:textId="77777777" w:rsidR="00FF0F21" w:rsidRPr="00FA5F2E" w:rsidRDefault="00FF0F21" w:rsidP="00523B55">
      <w:pPr>
        <w:pStyle w:val="ColorfulList-Accent11"/>
        <w:spacing w:after="0" w:line="240" w:lineRule="auto"/>
        <w:ind w:left="0"/>
        <w:contextualSpacing/>
        <w:jc w:val="both"/>
        <w:rPr>
          <w:rFonts w:ascii="Gill Sans MT" w:hAnsi="Gill Sans MT"/>
          <w:sz w:val="24"/>
          <w:szCs w:val="24"/>
        </w:rPr>
      </w:pPr>
    </w:p>
    <w:p w14:paraId="42AB83DB" w14:textId="6812CD22" w:rsidR="00523B55" w:rsidRPr="00FA5F2E" w:rsidRDefault="00523B55" w:rsidP="00523B55">
      <w:pPr>
        <w:pStyle w:val="ColorfulList-Accent11"/>
        <w:spacing w:after="0" w:line="240" w:lineRule="auto"/>
        <w:ind w:left="0"/>
        <w:contextualSpacing/>
        <w:jc w:val="both"/>
        <w:rPr>
          <w:rFonts w:ascii="Gill Sans MT" w:hAnsi="Gill Sans MT"/>
          <w:sz w:val="24"/>
          <w:szCs w:val="24"/>
        </w:rPr>
      </w:pPr>
      <w:r w:rsidRPr="00FA5F2E">
        <w:rPr>
          <w:rFonts w:ascii="Gill Sans MT" w:hAnsi="Gill Sans MT"/>
          <w:b/>
          <w:sz w:val="24"/>
          <w:szCs w:val="24"/>
        </w:rPr>
        <w:t>ARTÍCULO</w:t>
      </w:r>
      <w:r w:rsidR="0041496F" w:rsidRPr="00FA5F2E">
        <w:rPr>
          <w:rFonts w:ascii="Gill Sans MT" w:hAnsi="Gill Sans MT"/>
          <w:b/>
          <w:sz w:val="24"/>
          <w:szCs w:val="24"/>
        </w:rPr>
        <w:t xml:space="preserve"> 120</w:t>
      </w:r>
      <w:r w:rsidRPr="00FA5F2E">
        <w:rPr>
          <w:rFonts w:ascii="Gill Sans MT" w:hAnsi="Gill Sans MT"/>
          <w:b/>
          <w:sz w:val="24"/>
          <w:szCs w:val="24"/>
        </w:rPr>
        <w:t>.</w:t>
      </w:r>
      <w:r w:rsidRPr="00FA5F2E">
        <w:rPr>
          <w:rFonts w:ascii="Gill Sans MT" w:hAnsi="Gill Sans MT"/>
          <w:sz w:val="24"/>
          <w:szCs w:val="24"/>
        </w:rPr>
        <w:t xml:space="preserve"> </w:t>
      </w:r>
      <w:r w:rsidRPr="00FA5F2E">
        <w:rPr>
          <w:rFonts w:ascii="Gill Sans MT" w:hAnsi="Gill Sans MT"/>
          <w:b/>
          <w:sz w:val="24"/>
          <w:szCs w:val="24"/>
        </w:rPr>
        <w:t>Viceministerio de Derechos Integrales.</w:t>
      </w:r>
      <w:r w:rsidRPr="00FA5F2E">
        <w:rPr>
          <w:rFonts w:ascii="Gill Sans MT" w:hAnsi="Gill Sans MT"/>
          <w:sz w:val="24"/>
          <w:szCs w:val="24"/>
        </w:rPr>
        <w:t xml:space="preserve"> </w:t>
      </w:r>
      <w:r w:rsidR="007145EF" w:rsidRPr="00FA5F2E">
        <w:rPr>
          <w:rFonts w:ascii="Gill Sans MT" w:hAnsi="Gill Sans MT"/>
          <w:sz w:val="24"/>
          <w:szCs w:val="24"/>
        </w:rPr>
        <w:t xml:space="preserve">El Viceministerio de Derechos Integrales tiene a su cargo la función de coordinar, promover e impulsar políticas, planes y programas que garanticen el ejercicio pleno de los derechos sexuales y reproductivos, civiles, sociales, y culturales, el empoderamiento económico, acceso al empleo, cuidado, a las tecnologías de la información y la comunicación, desde un enfoque de derechos humanos, de igualdad y equidad de género. </w:t>
      </w:r>
    </w:p>
    <w:p w14:paraId="0AA28398" w14:textId="70511745" w:rsidR="007145EF" w:rsidRPr="00FA5F2E" w:rsidRDefault="007145EF" w:rsidP="00523B55">
      <w:pPr>
        <w:pStyle w:val="ColorfulList-Accent11"/>
        <w:spacing w:after="0" w:line="240" w:lineRule="auto"/>
        <w:ind w:left="0"/>
        <w:contextualSpacing/>
        <w:jc w:val="both"/>
        <w:rPr>
          <w:rFonts w:ascii="Gill Sans MT" w:hAnsi="Gill Sans MT"/>
          <w:sz w:val="24"/>
          <w:szCs w:val="24"/>
        </w:rPr>
      </w:pPr>
    </w:p>
    <w:p w14:paraId="200BDCFC" w14:textId="414A0790" w:rsidR="007145EF" w:rsidRPr="00FA5F2E" w:rsidRDefault="0041496F" w:rsidP="007145EF">
      <w:pPr>
        <w:pStyle w:val="ColorfulList-Accent11"/>
        <w:spacing w:after="0" w:line="240" w:lineRule="auto"/>
        <w:ind w:left="0"/>
        <w:contextualSpacing/>
        <w:jc w:val="both"/>
        <w:rPr>
          <w:rFonts w:ascii="Gill Sans MT" w:hAnsi="Gill Sans MT"/>
          <w:sz w:val="24"/>
          <w:szCs w:val="24"/>
        </w:rPr>
      </w:pPr>
      <w:r w:rsidRPr="00FA5F2E">
        <w:rPr>
          <w:rFonts w:ascii="Gill Sans MT" w:hAnsi="Gill Sans MT"/>
          <w:b/>
          <w:sz w:val="24"/>
          <w:szCs w:val="24"/>
        </w:rPr>
        <w:t xml:space="preserve">PÁRRAFO. </w:t>
      </w:r>
      <w:r w:rsidR="007145EF" w:rsidRPr="00FA5F2E">
        <w:rPr>
          <w:rFonts w:ascii="Gill Sans MT" w:hAnsi="Gill Sans MT"/>
          <w:sz w:val="24"/>
          <w:szCs w:val="24"/>
        </w:rPr>
        <w:t xml:space="preserve">El Viceministro o Viceministra de Derechos Integrales ejerce las siguientes atribuciones y competencias: </w:t>
      </w:r>
    </w:p>
    <w:p w14:paraId="705853AA" w14:textId="30A44FD1" w:rsidR="007145EF" w:rsidRPr="00FA5F2E" w:rsidRDefault="007145EF" w:rsidP="007145EF">
      <w:pPr>
        <w:pStyle w:val="ColorfulList-Accent11"/>
        <w:spacing w:after="0" w:line="240" w:lineRule="auto"/>
        <w:ind w:left="0"/>
        <w:contextualSpacing/>
        <w:jc w:val="both"/>
        <w:rPr>
          <w:rFonts w:ascii="Gill Sans MT" w:hAnsi="Gill Sans MT"/>
          <w:sz w:val="24"/>
          <w:szCs w:val="24"/>
        </w:rPr>
      </w:pPr>
    </w:p>
    <w:p w14:paraId="2A96CE22" w14:textId="01DA28F4" w:rsidR="007145EF" w:rsidRPr="00FA5F2E" w:rsidRDefault="007145EF" w:rsidP="005236FC">
      <w:pPr>
        <w:pStyle w:val="ColorfulList-Accent11"/>
        <w:numPr>
          <w:ilvl w:val="0"/>
          <w:numId w:val="94"/>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Participar en el diseño de los contenidos para la promoción y divulgación de los derechos económicos de las mujeres; </w:t>
      </w:r>
    </w:p>
    <w:p w14:paraId="2961B903" w14:textId="08E9A9B0" w:rsidR="007145EF" w:rsidRPr="00FA5F2E" w:rsidRDefault="007145EF" w:rsidP="005236FC">
      <w:pPr>
        <w:pStyle w:val="ColorfulList-Accent11"/>
        <w:numPr>
          <w:ilvl w:val="0"/>
          <w:numId w:val="94"/>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Impulsar y promover políticas </w:t>
      </w:r>
      <w:r w:rsidR="00E367BF" w:rsidRPr="00FA5F2E">
        <w:rPr>
          <w:rFonts w:ascii="Gill Sans MT" w:hAnsi="Gill Sans MT"/>
          <w:sz w:val="24"/>
          <w:szCs w:val="24"/>
        </w:rPr>
        <w:t>públicas</w:t>
      </w:r>
      <w:r w:rsidRPr="00FA5F2E">
        <w:rPr>
          <w:rFonts w:ascii="Gill Sans MT" w:hAnsi="Gill Sans MT"/>
          <w:sz w:val="24"/>
          <w:szCs w:val="24"/>
        </w:rPr>
        <w:t xml:space="preserve"> para el empleo y autoempleo de las mujeres y los programas de formación profesional dirigidos especialmente a mujeres, en coordinación con los órganos</w:t>
      </w:r>
      <w:r w:rsidR="00163F1D" w:rsidRPr="00FA5F2E">
        <w:rPr>
          <w:rFonts w:ascii="Gill Sans MT" w:hAnsi="Gill Sans MT"/>
          <w:sz w:val="24"/>
          <w:szCs w:val="24"/>
        </w:rPr>
        <w:t xml:space="preserve"> </w:t>
      </w:r>
      <w:r w:rsidRPr="00FA5F2E">
        <w:rPr>
          <w:rFonts w:ascii="Gill Sans MT" w:hAnsi="Gill Sans MT"/>
          <w:sz w:val="24"/>
          <w:szCs w:val="24"/>
        </w:rPr>
        <w:t xml:space="preserve">competentes del Ministerio de Trabajo; </w:t>
      </w:r>
    </w:p>
    <w:p w14:paraId="52A6A1ED" w14:textId="4D61722F" w:rsidR="007145EF" w:rsidRPr="00FA5F2E" w:rsidRDefault="007145EF" w:rsidP="005236FC">
      <w:pPr>
        <w:pStyle w:val="ColorfulList-Accent11"/>
        <w:numPr>
          <w:ilvl w:val="0"/>
          <w:numId w:val="94"/>
        </w:numPr>
        <w:spacing w:after="0" w:line="240" w:lineRule="auto"/>
        <w:contextualSpacing/>
        <w:jc w:val="both"/>
        <w:rPr>
          <w:rFonts w:ascii="Gill Sans MT" w:hAnsi="Gill Sans MT"/>
          <w:sz w:val="24"/>
          <w:szCs w:val="24"/>
        </w:rPr>
      </w:pPr>
      <w:r w:rsidRPr="00FA5F2E">
        <w:rPr>
          <w:rFonts w:ascii="Gill Sans MT" w:hAnsi="Gill Sans MT"/>
          <w:sz w:val="24"/>
          <w:szCs w:val="24"/>
        </w:rPr>
        <w:t>Promover y difundir información sobre las normas relativas a los derechos sociales, econó</w:t>
      </w:r>
      <w:r w:rsidR="008F0C1E" w:rsidRPr="00FA5F2E">
        <w:rPr>
          <w:rFonts w:ascii="Gill Sans MT" w:hAnsi="Gill Sans MT"/>
          <w:sz w:val="24"/>
          <w:szCs w:val="24"/>
        </w:rPr>
        <w:t>micos y culturales de la mujer;</w:t>
      </w:r>
    </w:p>
    <w:p w14:paraId="0650B82B" w14:textId="2A998BEB" w:rsidR="007145EF" w:rsidRPr="00FA5F2E" w:rsidRDefault="007145EF" w:rsidP="005236FC">
      <w:pPr>
        <w:pStyle w:val="ColorfulList-Accent11"/>
        <w:numPr>
          <w:ilvl w:val="0"/>
          <w:numId w:val="94"/>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Monitorear los programas dirigidos a reducir la mortalidad materna infantil, los embarazos en la adolescencia y enfermedades derivadas; </w:t>
      </w:r>
    </w:p>
    <w:p w14:paraId="5F997409" w14:textId="7F53F3C0" w:rsidR="007145EF" w:rsidRPr="00FA5F2E" w:rsidRDefault="007145EF" w:rsidP="005236FC">
      <w:pPr>
        <w:pStyle w:val="ColorfulList-Accent11"/>
        <w:numPr>
          <w:ilvl w:val="0"/>
          <w:numId w:val="94"/>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Establecer coordinación intersectorial para el diseño y ejecución de programas de promoción y educación en salud para la mujer con discapacidad; </w:t>
      </w:r>
    </w:p>
    <w:p w14:paraId="0CE6103B" w14:textId="4D817715" w:rsidR="007145EF" w:rsidRPr="00FA5F2E" w:rsidRDefault="007145EF" w:rsidP="005236FC">
      <w:pPr>
        <w:pStyle w:val="ColorfulList-Accent11"/>
        <w:numPr>
          <w:ilvl w:val="0"/>
          <w:numId w:val="94"/>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Apoyar y coordinar acciones en las diferentes instituciones, organizaciones gubernamentales y no gubernamentales y comunitarias para contribuir a garantizar el derecho a </w:t>
      </w:r>
      <w:r w:rsidR="008F0C1E" w:rsidRPr="00FA5F2E">
        <w:rPr>
          <w:rFonts w:ascii="Gill Sans MT" w:hAnsi="Gill Sans MT"/>
          <w:sz w:val="24"/>
          <w:szCs w:val="24"/>
        </w:rPr>
        <w:t>la salud y el acceso al empleo;</w:t>
      </w:r>
    </w:p>
    <w:p w14:paraId="15B5D684" w14:textId="12498622" w:rsidR="007145EF" w:rsidRPr="00FA5F2E" w:rsidRDefault="007145EF" w:rsidP="005236FC">
      <w:pPr>
        <w:pStyle w:val="ColorfulList-Accent11"/>
        <w:numPr>
          <w:ilvl w:val="0"/>
          <w:numId w:val="94"/>
        </w:numPr>
        <w:spacing w:after="0" w:line="240" w:lineRule="auto"/>
        <w:contextualSpacing/>
        <w:jc w:val="both"/>
        <w:rPr>
          <w:rFonts w:ascii="Gill Sans MT" w:hAnsi="Gill Sans MT"/>
          <w:sz w:val="24"/>
          <w:szCs w:val="24"/>
        </w:rPr>
      </w:pPr>
      <w:r w:rsidRPr="00FA5F2E">
        <w:rPr>
          <w:rFonts w:ascii="Gill Sans MT" w:hAnsi="Gill Sans MT"/>
          <w:sz w:val="24"/>
          <w:szCs w:val="24"/>
        </w:rPr>
        <w:lastRenderedPageBreak/>
        <w:t>Desarrollar programas y estrategias relacionadas con la salud sexual y la salud reproduc</w:t>
      </w:r>
      <w:r w:rsidR="008F0C1E" w:rsidRPr="00FA5F2E">
        <w:rPr>
          <w:rFonts w:ascii="Gill Sans MT" w:hAnsi="Gill Sans MT"/>
          <w:sz w:val="24"/>
          <w:szCs w:val="24"/>
        </w:rPr>
        <w:t>tiva de adolescentes y jóvenes;</w:t>
      </w:r>
    </w:p>
    <w:p w14:paraId="06DB1FC2" w14:textId="5B50A558" w:rsidR="007145EF" w:rsidRPr="00FA5F2E" w:rsidRDefault="007145EF" w:rsidP="005236FC">
      <w:pPr>
        <w:pStyle w:val="ColorfulList-Accent11"/>
        <w:numPr>
          <w:ilvl w:val="0"/>
          <w:numId w:val="94"/>
        </w:numPr>
        <w:spacing w:after="0" w:line="240" w:lineRule="auto"/>
        <w:contextualSpacing/>
        <w:jc w:val="both"/>
        <w:rPr>
          <w:rFonts w:ascii="Gill Sans MT" w:hAnsi="Gill Sans MT"/>
          <w:sz w:val="24"/>
          <w:szCs w:val="24"/>
        </w:rPr>
      </w:pPr>
      <w:r w:rsidRPr="00FA5F2E">
        <w:rPr>
          <w:rFonts w:ascii="Gill Sans MT" w:hAnsi="Gill Sans MT"/>
          <w:sz w:val="24"/>
          <w:szCs w:val="24"/>
        </w:rPr>
        <w:t>Favorecer la participación en la vida social y política del país de niñas, mujeres jóve</w:t>
      </w:r>
      <w:r w:rsidR="008F0C1E" w:rsidRPr="00FA5F2E">
        <w:rPr>
          <w:rFonts w:ascii="Gill Sans MT" w:hAnsi="Gill Sans MT"/>
          <w:sz w:val="24"/>
          <w:szCs w:val="24"/>
        </w:rPr>
        <w:t>nes, adultas y adultas mayores;</w:t>
      </w:r>
    </w:p>
    <w:p w14:paraId="4559A193" w14:textId="0A6C2CB0" w:rsidR="007145EF" w:rsidRPr="00FA5F2E" w:rsidRDefault="007145EF" w:rsidP="005236FC">
      <w:pPr>
        <w:pStyle w:val="ColorfulList-Accent11"/>
        <w:numPr>
          <w:ilvl w:val="0"/>
          <w:numId w:val="94"/>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Impulsar y desarrollar la aplicación del principio de igual trato de oportunidades y eliminación de toda clase de discriminación contra las mujeres; </w:t>
      </w:r>
    </w:p>
    <w:p w14:paraId="72FB17CD" w14:textId="29E6B718" w:rsidR="007145EF" w:rsidRPr="00FA5F2E" w:rsidRDefault="00E367BF" w:rsidP="005236FC">
      <w:pPr>
        <w:pStyle w:val="ColorfulList-Accent11"/>
        <w:numPr>
          <w:ilvl w:val="0"/>
          <w:numId w:val="94"/>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Impulsar y promover políticas activas para el empleo y autoempleo de las mujeres y los programas de formación profesional dirigidos especialmente a mujeres, en coordinación con los órganos competentes del Ministerio de Trabajo; </w:t>
      </w:r>
    </w:p>
    <w:p w14:paraId="130AD56F" w14:textId="5CD41E60" w:rsidR="00E367BF" w:rsidRPr="00FA5F2E" w:rsidRDefault="00E367BF" w:rsidP="005236FC">
      <w:pPr>
        <w:pStyle w:val="ColorfulList-Accent11"/>
        <w:numPr>
          <w:ilvl w:val="0"/>
          <w:numId w:val="94"/>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Realizar actividades tendentes a fortalecer la lactancia materna mediante la promoción y educación que permita ampliar los conocimientos que tienen las mujeres sobre la importancia de la leche materna para sus hijos e hijas. </w:t>
      </w:r>
    </w:p>
    <w:p w14:paraId="71F6A84D" w14:textId="14D89B36" w:rsidR="007145EF" w:rsidRPr="00FA5F2E" w:rsidRDefault="007145EF" w:rsidP="00523B55">
      <w:pPr>
        <w:pStyle w:val="ColorfulList-Accent11"/>
        <w:spacing w:after="0" w:line="240" w:lineRule="auto"/>
        <w:ind w:left="0"/>
        <w:contextualSpacing/>
        <w:jc w:val="both"/>
        <w:rPr>
          <w:rFonts w:ascii="Gill Sans MT" w:hAnsi="Gill Sans MT"/>
          <w:sz w:val="24"/>
          <w:szCs w:val="24"/>
        </w:rPr>
      </w:pPr>
    </w:p>
    <w:p w14:paraId="3E75FAD3" w14:textId="790A79EF" w:rsidR="00D50F7C" w:rsidRPr="00FA5F2E" w:rsidRDefault="00523B55" w:rsidP="00E367BF">
      <w:pPr>
        <w:pStyle w:val="ColorfulList-Accent11"/>
        <w:spacing w:after="0" w:line="240" w:lineRule="auto"/>
        <w:ind w:left="0"/>
        <w:contextualSpacing/>
        <w:jc w:val="both"/>
        <w:rPr>
          <w:rFonts w:ascii="Gill Sans MT" w:hAnsi="Gill Sans MT"/>
          <w:sz w:val="24"/>
          <w:szCs w:val="24"/>
        </w:rPr>
      </w:pPr>
      <w:r w:rsidRPr="00FA5F2E">
        <w:rPr>
          <w:rFonts w:ascii="Gill Sans MT" w:hAnsi="Gill Sans MT"/>
          <w:b/>
          <w:sz w:val="24"/>
          <w:szCs w:val="24"/>
        </w:rPr>
        <w:t>ARTÍCULO</w:t>
      </w:r>
      <w:r w:rsidR="0041496F" w:rsidRPr="00FA5F2E">
        <w:rPr>
          <w:rFonts w:ascii="Gill Sans MT" w:hAnsi="Gill Sans MT"/>
          <w:b/>
          <w:sz w:val="24"/>
          <w:szCs w:val="24"/>
        </w:rPr>
        <w:t xml:space="preserve"> 121</w:t>
      </w:r>
      <w:r w:rsidRPr="00FA5F2E">
        <w:rPr>
          <w:rFonts w:ascii="Gill Sans MT" w:hAnsi="Gill Sans MT"/>
          <w:sz w:val="24"/>
          <w:szCs w:val="24"/>
        </w:rPr>
        <w:t xml:space="preserve">. </w:t>
      </w:r>
      <w:r w:rsidRPr="00FA5F2E">
        <w:rPr>
          <w:rFonts w:ascii="Gill Sans MT" w:hAnsi="Gill Sans MT"/>
          <w:b/>
          <w:sz w:val="24"/>
          <w:szCs w:val="24"/>
        </w:rPr>
        <w:t xml:space="preserve">Viceministerio de </w:t>
      </w:r>
      <w:r w:rsidR="00D50F7C" w:rsidRPr="00FA5F2E">
        <w:rPr>
          <w:rFonts w:ascii="Gill Sans MT" w:hAnsi="Gill Sans MT"/>
          <w:b/>
          <w:sz w:val="24"/>
          <w:szCs w:val="24"/>
        </w:rPr>
        <w:t>Servicios para la Equidad de Género</w:t>
      </w:r>
      <w:r w:rsidRPr="00FA5F2E">
        <w:rPr>
          <w:rFonts w:ascii="Gill Sans MT" w:hAnsi="Gill Sans MT"/>
          <w:b/>
          <w:sz w:val="24"/>
          <w:szCs w:val="24"/>
        </w:rPr>
        <w:t>.</w:t>
      </w:r>
      <w:r w:rsidRPr="00FA5F2E">
        <w:rPr>
          <w:rFonts w:ascii="Gill Sans MT" w:hAnsi="Gill Sans MT"/>
          <w:sz w:val="24"/>
          <w:szCs w:val="24"/>
        </w:rPr>
        <w:t xml:space="preserve"> </w:t>
      </w:r>
      <w:r w:rsidR="00D50F7C" w:rsidRPr="00FA5F2E">
        <w:rPr>
          <w:rFonts w:ascii="Gill Sans MT" w:hAnsi="Gill Sans MT"/>
          <w:sz w:val="24"/>
          <w:szCs w:val="24"/>
        </w:rPr>
        <w:t xml:space="preserve">El Viceministerio de Servicios para la Equidad de Género tiene a su cargo la función de dirigir, implementar y coordinar las políticas, programas y proyectos que implementa la institución para la atención social y comunitaria, en los ámbitos de la formación técnica, asistencia social y económica a las usuarias que reciben los servicios que ofrece el Ministerio de la Mujer, que propicien la equidad entre hombres y mujeres. </w:t>
      </w:r>
    </w:p>
    <w:p w14:paraId="1741F905" w14:textId="5905F329" w:rsidR="00D50F7C" w:rsidRPr="00FA5F2E" w:rsidRDefault="00D50F7C" w:rsidP="00E367BF">
      <w:pPr>
        <w:pStyle w:val="ColorfulList-Accent11"/>
        <w:spacing w:after="0" w:line="240" w:lineRule="auto"/>
        <w:ind w:left="0"/>
        <w:contextualSpacing/>
        <w:jc w:val="both"/>
        <w:rPr>
          <w:rFonts w:ascii="Gill Sans MT" w:hAnsi="Gill Sans MT"/>
          <w:sz w:val="24"/>
          <w:szCs w:val="24"/>
        </w:rPr>
      </w:pPr>
    </w:p>
    <w:p w14:paraId="09A9259D" w14:textId="41757156" w:rsidR="00E367BF" w:rsidRPr="00FA5F2E" w:rsidRDefault="0041496F" w:rsidP="00E367BF">
      <w:pPr>
        <w:pStyle w:val="ColorfulList-Accent11"/>
        <w:spacing w:after="0" w:line="240" w:lineRule="auto"/>
        <w:ind w:left="0"/>
        <w:contextualSpacing/>
        <w:jc w:val="both"/>
        <w:rPr>
          <w:rFonts w:ascii="Gill Sans MT" w:hAnsi="Gill Sans MT"/>
          <w:sz w:val="24"/>
          <w:szCs w:val="24"/>
        </w:rPr>
      </w:pPr>
      <w:r w:rsidRPr="00FA5F2E">
        <w:rPr>
          <w:rFonts w:ascii="Gill Sans MT" w:hAnsi="Gill Sans MT"/>
          <w:b/>
          <w:sz w:val="24"/>
          <w:szCs w:val="24"/>
        </w:rPr>
        <w:t xml:space="preserve">PÁRRAFO. </w:t>
      </w:r>
      <w:r w:rsidR="00E367BF" w:rsidRPr="00FA5F2E">
        <w:rPr>
          <w:rFonts w:ascii="Gill Sans MT" w:hAnsi="Gill Sans MT"/>
          <w:sz w:val="24"/>
          <w:szCs w:val="24"/>
        </w:rPr>
        <w:t xml:space="preserve">El Viceministro o Viceministra de </w:t>
      </w:r>
      <w:r w:rsidR="00D50F7C" w:rsidRPr="00FA5F2E">
        <w:rPr>
          <w:rFonts w:ascii="Gill Sans MT" w:hAnsi="Gill Sans MT"/>
          <w:sz w:val="24"/>
          <w:szCs w:val="24"/>
        </w:rPr>
        <w:t xml:space="preserve">Servicios para la Equidad de Género </w:t>
      </w:r>
      <w:r w:rsidR="00E367BF" w:rsidRPr="00FA5F2E">
        <w:rPr>
          <w:rFonts w:ascii="Gill Sans MT" w:hAnsi="Gill Sans MT"/>
          <w:sz w:val="24"/>
          <w:szCs w:val="24"/>
        </w:rPr>
        <w:t xml:space="preserve">ejerce las siguientes atribuciones y competencias: </w:t>
      </w:r>
    </w:p>
    <w:p w14:paraId="03A1A0A3" w14:textId="13DF4F60" w:rsidR="00E367BF" w:rsidRPr="00FA5F2E" w:rsidRDefault="00E367BF" w:rsidP="00523B55">
      <w:pPr>
        <w:pStyle w:val="ColorfulList-Accent11"/>
        <w:spacing w:after="0" w:line="240" w:lineRule="auto"/>
        <w:ind w:left="0"/>
        <w:contextualSpacing/>
        <w:jc w:val="both"/>
        <w:rPr>
          <w:rFonts w:ascii="Gill Sans MT" w:hAnsi="Gill Sans MT"/>
          <w:sz w:val="24"/>
          <w:szCs w:val="24"/>
        </w:rPr>
      </w:pPr>
    </w:p>
    <w:p w14:paraId="296DD603" w14:textId="5DCCA82F" w:rsidR="00D50F7C" w:rsidRPr="00FA5F2E" w:rsidRDefault="00D50F7C" w:rsidP="005236FC">
      <w:pPr>
        <w:pStyle w:val="ColorfulList-Accent11"/>
        <w:numPr>
          <w:ilvl w:val="0"/>
          <w:numId w:val="146"/>
        </w:numPr>
        <w:spacing w:after="0" w:line="240" w:lineRule="auto"/>
        <w:contextualSpacing/>
        <w:jc w:val="both"/>
        <w:rPr>
          <w:rFonts w:ascii="Gill Sans MT" w:hAnsi="Gill Sans MT"/>
          <w:sz w:val="24"/>
          <w:szCs w:val="24"/>
          <w:lang w:eastAsia="fr-FR"/>
        </w:rPr>
      </w:pPr>
      <w:r w:rsidRPr="00FA5F2E">
        <w:rPr>
          <w:rFonts w:ascii="Gill Sans MT" w:hAnsi="Gill Sans MT"/>
          <w:sz w:val="24"/>
          <w:szCs w:val="24"/>
          <w:lang w:eastAsia="fr-FR"/>
        </w:rPr>
        <w:t>Impulsar políticas, programas, proyectos y acciones estratégicas para avanzar en el ejercicio la protección de los derechos sociales de las mujeres, en la</w:t>
      </w:r>
      <w:r w:rsidR="008F0C1E" w:rsidRPr="00FA5F2E">
        <w:rPr>
          <w:rFonts w:ascii="Gill Sans MT" w:hAnsi="Gill Sans MT"/>
          <w:sz w:val="24"/>
          <w:szCs w:val="24"/>
          <w:lang w:eastAsia="fr-FR"/>
        </w:rPr>
        <w:t xml:space="preserve"> igualdad y equidad de género;</w:t>
      </w:r>
    </w:p>
    <w:p w14:paraId="2F93C920" w14:textId="33FF9AA8" w:rsidR="00D50F7C" w:rsidRPr="00FA5F2E" w:rsidRDefault="00D50F7C" w:rsidP="005236FC">
      <w:pPr>
        <w:pStyle w:val="ColorfulList-Accent11"/>
        <w:numPr>
          <w:ilvl w:val="0"/>
          <w:numId w:val="146"/>
        </w:numPr>
        <w:spacing w:after="0" w:line="240" w:lineRule="auto"/>
        <w:contextualSpacing/>
        <w:jc w:val="both"/>
        <w:rPr>
          <w:rFonts w:ascii="Gill Sans MT" w:hAnsi="Gill Sans MT"/>
          <w:sz w:val="24"/>
          <w:szCs w:val="24"/>
          <w:lang w:eastAsia="fr-FR"/>
        </w:rPr>
      </w:pPr>
      <w:r w:rsidRPr="00FA5F2E">
        <w:rPr>
          <w:rFonts w:ascii="Gill Sans MT" w:hAnsi="Gill Sans MT"/>
          <w:sz w:val="24"/>
          <w:szCs w:val="24"/>
          <w:lang w:eastAsia="fr-FR"/>
        </w:rPr>
        <w:t>Impulsar y dar seguimiento a las políticas, programas y proyectos de reparación social y económica a las mujeres víctimas de viol</w:t>
      </w:r>
      <w:r w:rsidR="008F0C1E" w:rsidRPr="00FA5F2E">
        <w:rPr>
          <w:rFonts w:ascii="Gill Sans MT" w:hAnsi="Gill Sans MT"/>
          <w:sz w:val="24"/>
          <w:szCs w:val="24"/>
          <w:lang w:eastAsia="fr-FR"/>
        </w:rPr>
        <w:t>encia intrafamiliar y de género;</w:t>
      </w:r>
    </w:p>
    <w:p w14:paraId="7D25A0E1" w14:textId="0DAA2C8C" w:rsidR="00D50F7C" w:rsidRPr="00FA5F2E" w:rsidRDefault="00D50F7C" w:rsidP="005236FC">
      <w:pPr>
        <w:pStyle w:val="ColorfulList-Accent11"/>
        <w:numPr>
          <w:ilvl w:val="0"/>
          <w:numId w:val="146"/>
        </w:numPr>
        <w:spacing w:after="0" w:line="240" w:lineRule="auto"/>
        <w:contextualSpacing/>
        <w:jc w:val="both"/>
        <w:rPr>
          <w:rFonts w:ascii="Gill Sans MT" w:hAnsi="Gill Sans MT"/>
          <w:sz w:val="24"/>
          <w:szCs w:val="24"/>
          <w:lang w:eastAsia="fr-FR"/>
        </w:rPr>
      </w:pPr>
      <w:r w:rsidRPr="00FA5F2E">
        <w:rPr>
          <w:rFonts w:ascii="Gill Sans MT" w:hAnsi="Gill Sans MT"/>
          <w:sz w:val="24"/>
          <w:szCs w:val="24"/>
          <w:lang w:eastAsia="fr-FR"/>
        </w:rPr>
        <w:t>Dirigir y ejecutar las políticas, programas y proyectos orientados a los niños, niñas y adolescentes huérfanos por feminicidio, así como a las fam</w:t>
      </w:r>
      <w:r w:rsidR="008F0C1E" w:rsidRPr="00FA5F2E">
        <w:rPr>
          <w:rFonts w:ascii="Gill Sans MT" w:hAnsi="Gill Sans MT"/>
          <w:sz w:val="24"/>
          <w:szCs w:val="24"/>
          <w:lang w:eastAsia="fr-FR"/>
        </w:rPr>
        <w:t>ilias acogedoras de los mismos;</w:t>
      </w:r>
    </w:p>
    <w:p w14:paraId="55E0F492" w14:textId="23A69460" w:rsidR="00D50F7C" w:rsidRPr="00FA5F2E" w:rsidRDefault="00D50F7C" w:rsidP="005236FC">
      <w:pPr>
        <w:pStyle w:val="ColorfulList-Accent11"/>
        <w:numPr>
          <w:ilvl w:val="0"/>
          <w:numId w:val="146"/>
        </w:numPr>
        <w:spacing w:after="0" w:line="240" w:lineRule="auto"/>
        <w:contextualSpacing/>
        <w:jc w:val="both"/>
        <w:rPr>
          <w:rFonts w:ascii="Gill Sans MT" w:hAnsi="Gill Sans MT"/>
          <w:sz w:val="24"/>
          <w:szCs w:val="24"/>
          <w:lang w:eastAsia="fr-FR"/>
        </w:rPr>
      </w:pPr>
      <w:r w:rsidRPr="00FA5F2E">
        <w:rPr>
          <w:rFonts w:ascii="Gill Sans MT" w:hAnsi="Gill Sans MT"/>
          <w:sz w:val="24"/>
          <w:szCs w:val="24"/>
          <w:lang w:eastAsia="fr-FR"/>
        </w:rPr>
        <w:t>Impulsar, participar en el diseño y monitorear las políticas, programas y proyectos de cuidados, para garantizar los de</w:t>
      </w:r>
      <w:r w:rsidR="008F0C1E" w:rsidRPr="00FA5F2E">
        <w:rPr>
          <w:rFonts w:ascii="Gill Sans MT" w:hAnsi="Gill Sans MT"/>
          <w:sz w:val="24"/>
          <w:szCs w:val="24"/>
          <w:lang w:eastAsia="fr-FR"/>
        </w:rPr>
        <w:t>rechos sociales de las mujeres;</w:t>
      </w:r>
    </w:p>
    <w:p w14:paraId="2CE0C744" w14:textId="3016B75E" w:rsidR="00D50F7C" w:rsidRPr="00FA5F2E" w:rsidRDefault="00D50F7C" w:rsidP="005236FC">
      <w:pPr>
        <w:pStyle w:val="ColorfulList-Accent11"/>
        <w:numPr>
          <w:ilvl w:val="0"/>
          <w:numId w:val="146"/>
        </w:numPr>
        <w:spacing w:after="0" w:line="240" w:lineRule="auto"/>
        <w:contextualSpacing/>
        <w:jc w:val="both"/>
        <w:rPr>
          <w:rFonts w:ascii="Gill Sans MT" w:hAnsi="Gill Sans MT"/>
          <w:sz w:val="24"/>
          <w:szCs w:val="24"/>
          <w:lang w:eastAsia="fr-FR"/>
        </w:rPr>
      </w:pPr>
      <w:r w:rsidRPr="00FA5F2E">
        <w:rPr>
          <w:rFonts w:ascii="Gill Sans MT" w:hAnsi="Gill Sans MT"/>
          <w:sz w:val="24"/>
          <w:szCs w:val="24"/>
          <w:lang w:eastAsia="fr-FR"/>
        </w:rPr>
        <w:t>Promover y coordinar el desarrollo de facilidades para el acceso de las mujeres víctimas de violencia de género e intrafamiliar, a los programas de vivienda que d</w:t>
      </w:r>
      <w:r w:rsidR="008F0C1E" w:rsidRPr="00FA5F2E">
        <w:rPr>
          <w:rFonts w:ascii="Gill Sans MT" w:hAnsi="Gill Sans MT"/>
          <w:sz w:val="24"/>
          <w:szCs w:val="24"/>
          <w:lang w:eastAsia="fr-FR"/>
        </w:rPr>
        <w:t>esarrolla el gobierno central;</w:t>
      </w:r>
    </w:p>
    <w:p w14:paraId="01E89AC6" w14:textId="0C019D0C" w:rsidR="00D50F7C" w:rsidRPr="00FA5F2E" w:rsidRDefault="00D50F7C" w:rsidP="005236FC">
      <w:pPr>
        <w:pStyle w:val="ColorfulList-Accent11"/>
        <w:numPr>
          <w:ilvl w:val="0"/>
          <w:numId w:val="146"/>
        </w:numPr>
        <w:spacing w:after="0" w:line="240" w:lineRule="auto"/>
        <w:contextualSpacing/>
        <w:jc w:val="both"/>
        <w:rPr>
          <w:rFonts w:ascii="Gill Sans MT" w:hAnsi="Gill Sans MT"/>
          <w:sz w:val="24"/>
          <w:szCs w:val="24"/>
          <w:lang w:eastAsia="fr-FR"/>
        </w:rPr>
      </w:pPr>
      <w:r w:rsidRPr="00FA5F2E">
        <w:rPr>
          <w:rFonts w:ascii="Gill Sans MT" w:hAnsi="Gill Sans MT"/>
          <w:sz w:val="24"/>
          <w:szCs w:val="24"/>
          <w:lang w:eastAsia="fr-FR"/>
        </w:rPr>
        <w:t>Dirigir el diseño y la implementación de los programas de formación técnica de los Centros de Formación y Capacitac</w:t>
      </w:r>
      <w:r w:rsidR="008F0C1E" w:rsidRPr="00FA5F2E">
        <w:rPr>
          <w:rFonts w:ascii="Gill Sans MT" w:hAnsi="Gill Sans MT"/>
          <w:sz w:val="24"/>
          <w:szCs w:val="24"/>
          <w:lang w:eastAsia="fr-FR"/>
        </w:rPr>
        <w:t>ión del Ministerio de la Mujer;</w:t>
      </w:r>
    </w:p>
    <w:p w14:paraId="62107E69" w14:textId="109F6EF2" w:rsidR="00D50F7C" w:rsidRPr="00FA5F2E" w:rsidRDefault="00D50F7C" w:rsidP="005236FC">
      <w:pPr>
        <w:pStyle w:val="ColorfulList-Accent11"/>
        <w:numPr>
          <w:ilvl w:val="0"/>
          <w:numId w:val="146"/>
        </w:numPr>
        <w:spacing w:after="0" w:line="240" w:lineRule="auto"/>
        <w:contextualSpacing/>
        <w:jc w:val="both"/>
        <w:rPr>
          <w:rFonts w:ascii="Gill Sans MT" w:hAnsi="Gill Sans MT"/>
          <w:sz w:val="24"/>
          <w:szCs w:val="24"/>
          <w:lang w:eastAsia="fr-FR"/>
        </w:rPr>
      </w:pPr>
      <w:r w:rsidRPr="00FA5F2E">
        <w:rPr>
          <w:rFonts w:ascii="Gill Sans MT" w:hAnsi="Gill Sans MT"/>
          <w:sz w:val="24"/>
          <w:szCs w:val="24"/>
          <w:lang w:eastAsia="fr-FR"/>
        </w:rPr>
        <w:t>Monitorear el cumplimiento de las políticas públicas a favor de</w:t>
      </w:r>
      <w:r w:rsidR="008F0C1E" w:rsidRPr="00FA5F2E">
        <w:rPr>
          <w:rFonts w:ascii="Gill Sans MT" w:hAnsi="Gill Sans MT"/>
          <w:sz w:val="24"/>
          <w:szCs w:val="24"/>
          <w:lang w:eastAsia="fr-FR"/>
        </w:rPr>
        <w:t xml:space="preserve"> las mujeres en el ámbito local;</w:t>
      </w:r>
    </w:p>
    <w:p w14:paraId="2DCE7CF4" w14:textId="1ECA8A57" w:rsidR="00D50F7C" w:rsidRPr="00FA5F2E" w:rsidRDefault="00D50F7C" w:rsidP="005236FC">
      <w:pPr>
        <w:pStyle w:val="ColorfulList-Accent11"/>
        <w:numPr>
          <w:ilvl w:val="0"/>
          <w:numId w:val="146"/>
        </w:numPr>
        <w:spacing w:after="0" w:line="240" w:lineRule="auto"/>
        <w:contextualSpacing/>
        <w:jc w:val="both"/>
        <w:rPr>
          <w:rFonts w:ascii="Gill Sans MT" w:hAnsi="Gill Sans MT"/>
          <w:sz w:val="24"/>
          <w:szCs w:val="24"/>
          <w:lang w:eastAsia="fr-FR"/>
        </w:rPr>
      </w:pPr>
      <w:r w:rsidRPr="00FA5F2E">
        <w:rPr>
          <w:rFonts w:ascii="Gill Sans MT" w:hAnsi="Gill Sans MT"/>
          <w:sz w:val="24"/>
          <w:szCs w:val="24"/>
          <w:lang w:eastAsia="fr-FR"/>
        </w:rPr>
        <w:t>Articular con las instituciones   gubernamentales responsables de las políticas de protección social.</w:t>
      </w:r>
    </w:p>
    <w:p w14:paraId="202E53EE" w14:textId="77777777" w:rsidR="00E367BF" w:rsidRPr="00FA5F2E" w:rsidRDefault="00E367BF" w:rsidP="00523B55">
      <w:pPr>
        <w:pStyle w:val="ColorfulList-Accent11"/>
        <w:spacing w:after="0" w:line="240" w:lineRule="auto"/>
        <w:ind w:left="0"/>
        <w:contextualSpacing/>
        <w:jc w:val="both"/>
        <w:rPr>
          <w:rFonts w:ascii="Gill Sans MT" w:hAnsi="Gill Sans MT"/>
          <w:sz w:val="24"/>
          <w:szCs w:val="24"/>
        </w:rPr>
      </w:pPr>
    </w:p>
    <w:p w14:paraId="6618475F" w14:textId="366A31A4" w:rsidR="00523B55" w:rsidRPr="00FA5F2E" w:rsidRDefault="00523B55" w:rsidP="00523B55">
      <w:pPr>
        <w:pStyle w:val="ColorfulList-Accent11"/>
        <w:spacing w:after="0" w:line="240" w:lineRule="auto"/>
        <w:ind w:left="0"/>
        <w:contextualSpacing/>
        <w:jc w:val="both"/>
        <w:rPr>
          <w:rFonts w:ascii="Gill Sans MT" w:hAnsi="Gill Sans MT"/>
          <w:sz w:val="24"/>
          <w:szCs w:val="24"/>
        </w:rPr>
      </w:pPr>
      <w:r w:rsidRPr="00FA5F2E">
        <w:rPr>
          <w:rFonts w:ascii="Gill Sans MT" w:hAnsi="Gill Sans MT"/>
          <w:b/>
          <w:sz w:val="24"/>
          <w:szCs w:val="24"/>
        </w:rPr>
        <w:t>ARTÍCUL</w:t>
      </w:r>
      <w:r w:rsidR="006B47BA" w:rsidRPr="00FA5F2E">
        <w:rPr>
          <w:rFonts w:ascii="Gill Sans MT" w:hAnsi="Gill Sans MT"/>
          <w:b/>
          <w:sz w:val="24"/>
          <w:szCs w:val="24"/>
        </w:rPr>
        <w:t>O</w:t>
      </w:r>
      <w:r w:rsidR="00576D9A" w:rsidRPr="00FA5F2E">
        <w:rPr>
          <w:rFonts w:ascii="Gill Sans MT" w:hAnsi="Gill Sans MT"/>
          <w:b/>
          <w:sz w:val="24"/>
          <w:szCs w:val="24"/>
        </w:rPr>
        <w:t xml:space="preserve"> 122.</w:t>
      </w:r>
      <w:r w:rsidR="006B47BA" w:rsidRPr="00FA5F2E">
        <w:rPr>
          <w:rFonts w:ascii="Gill Sans MT" w:hAnsi="Gill Sans MT"/>
          <w:b/>
          <w:sz w:val="24"/>
          <w:szCs w:val="24"/>
        </w:rPr>
        <w:t xml:space="preserve"> Viceministerio de Educación en</w:t>
      </w:r>
      <w:r w:rsidRPr="00FA5F2E">
        <w:rPr>
          <w:rFonts w:ascii="Gill Sans MT" w:hAnsi="Gill Sans MT"/>
          <w:b/>
          <w:sz w:val="24"/>
          <w:szCs w:val="24"/>
        </w:rPr>
        <w:t xml:space="preserve"> Género.</w:t>
      </w:r>
      <w:r w:rsidR="00DD4BAE" w:rsidRPr="00FA5F2E">
        <w:rPr>
          <w:rFonts w:ascii="Gill Sans MT" w:hAnsi="Gill Sans MT"/>
          <w:sz w:val="24"/>
          <w:szCs w:val="24"/>
        </w:rPr>
        <w:t xml:space="preserve"> El Viceministerio de Educación y Género tiene a su cargo la función de planificar, dirigir, implementar, coordinar </w:t>
      </w:r>
      <w:r w:rsidR="00DD4BAE" w:rsidRPr="00FA5F2E">
        <w:rPr>
          <w:rFonts w:ascii="Gill Sans MT" w:hAnsi="Gill Sans MT"/>
          <w:sz w:val="24"/>
          <w:szCs w:val="24"/>
        </w:rPr>
        <w:lastRenderedPageBreak/>
        <w:t xml:space="preserve">y </w:t>
      </w:r>
      <w:r w:rsidR="00EE148B" w:rsidRPr="00FA5F2E">
        <w:rPr>
          <w:rFonts w:ascii="Gill Sans MT" w:hAnsi="Gill Sans MT"/>
          <w:sz w:val="24"/>
          <w:szCs w:val="24"/>
        </w:rPr>
        <w:t>supervisar las políticas, plane</w:t>
      </w:r>
      <w:r w:rsidR="00DD4BAE" w:rsidRPr="00FA5F2E">
        <w:rPr>
          <w:rFonts w:ascii="Gill Sans MT" w:hAnsi="Gill Sans MT"/>
          <w:sz w:val="24"/>
          <w:szCs w:val="24"/>
        </w:rPr>
        <w:t xml:space="preserve">s, estrategias, programas y procesos educativos en materia de genero orientados a generar conocimientos y datos </w:t>
      </w:r>
      <w:r w:rsidR="00EE148B" w:rsidRPr="00FA5F2E">
        <w:rPr>
          <w:rFonts w:ascii="Gill Sans MT" w:hAnsi="Gill Sans MT"/>
          <w:sz w:val="24"/>
          <w:szCs w:val="24"/>
        </w:rPr>
        <w:t xml:space="preserve">sobre </w:t>
      </w:r>
      <w:r w:rsidR="00DD4BAE" w:rsidRPr="00FA5F2E">
        <w:rPr>
          <w:rFonts w:ascii="Gill Sans MT" w:hAnsi="Gill Sans MT"/>
          <w:sz w:val="24"/>
          <w:szCs w:val="24"/>
        </w:rPr>
        <w:t xml:space="preserve">la perspectiva de género para impulsar cambios de actitudes, valores y comportamientos </w:t>
      </w:r>
      <w:r w:rsidR="00EE148B" w:rsidRPr="00FA5F2E">
        <w:rPr>
          <w:rFonts w:ascii="Gill Sans MT" w:hAnsi="Gill Sans MT"/>
          <w:sz w:val="24"/>
          <w:szCs w:val="24"/>
        </w:rPr>
        <w:t xml:space="preserve">en la sociedad </w:t>
      </w:r>
      <w:r w:rsidR="00DD4BAE" w:rsidRPr="00FA5F2E">
        <w:rPr>
          <w:rFonts w:ascii="Gill Sans MT" w:hAnsi="Gill Sans MT"/>
          <w:sz w:val="24"/>
          <w:szCs w:val="24"/>
        </w:rPr>
        <w:t>que favorezcan el desarrollo de relaciones d</w:t>
      </w:r>
      <w:r w:rsidR="00EE148B" w:rsidRPr="00FA5F2E">
        <w:rPr>
          <w:rFonts w:ascii="Gill Sans MT" w:hAnsi="Gill Sans MT"/>
          <w:sz w:val="24"/>
          <w:szCs w:val="24"/>
        </w:rPr>
        <w:t xml:space="preserve">e igualdad y equidad de género. </w:t>
      </w:r>
    </w:p>
    <w:p w14:paraId="5A07981D" w14:textId="79A9C200" w:rsidR="00523B55" w:rsidRPr="00FA5F2E" w:rsidRDefault="00523B55" w:rsidP="00523B55">
      <w:pPr>
        <w:pStyle w:val="ColorfulList-Accent11"/>
        <w:spacing w:after="0" w:line="240" w:lineRule="auto"/>
        <w:ind w:left="0"/>
        <w:contextualSpacing/>
        <w:jc w:val="both"/>
        <w:rPr>
          <w:rFonts w:ascii="Gill Sans MT" w:hAnsi="Gill Sans MT"/>
          <w:sz w:val="24"/>
          <w:szCs w:val="24"/>
        </w:rPr>
      </w:pPr>
    </w:p>
    <w:p w14:paraId="7430E5E0" w14:textId="25025772" w:rsidR="00AD2604" w:rsidRPr="00FA5F2E" w:rsidRDefault="00576D9A" w:rsidP="00AD2604">
      <w:pPr>
        <w:pStyle w:val="ColorfulList-Accent11"/>
        <w:spacing w:after="0" w:line="240" w:lineRule="auto"/>
        <w:ind w:left="0"/>
        <w:contextualSpacing/>
        <w:jc w:val="both"/>
        <w:rPr>
          <w:rFonts w:ascii="Gill Sans MT" w:hAnsi="Gill Sans MT"/>
          <w:sz w:val="24"/>
          <w:szCs w:val="24"/>
        </w:rPr>
      </w:pPr>
      <w:r w:rsidRPr="00FA5F2E">
        <w:rPr>
          <w:rFonts w:ascii="Gill Sans MT" w:hAnsi="Gill Sans MT"/>
          <w:b/>
          <w:sz w:val="24"/>
          <w:szCs w:val="24"/>
        </w:rPr>
        <w:t xml:space="preserve">PÁRRAFO. </w:t>
      </w:r>
      <w:r w:rsidR="00AD2604" w:rsidRPr="00FA5F2E">
        <w:rPr>
          <w:rFonts w:ascii="Gill Sans MT" w:hAnsi="Gill Sans MT"/>
          <w:sz w:val="24"/>
          <w:szCs w:val="24"/>
        </w:rPr>
        <w:t xml:space="preserve">El Viceministro o Viceministra </w:t>
      </w:r>
      <w:r w:rsidR="00D50F7C" w:rsidRPr="00FA5F2E">
        <w:rPr>
          <w:rFonts w:ascii="Gill Sans MT" w:hAnsi="Gill Sans MT"/>
          <w:sz w:val="24"/>
          <w:szCs w:val="24"/>
        </w:rPr>
        <w:t>de Educación en</w:t>
      </w:r>
      <w:r w:rsidR="00AD2604" w:rsidRPr="00FA5F2E">
        <w:rPr>
          <w:rFonts w:ascii="Gill Sans MT" w:hAnsi="Gill Sans MT"/>
          <w:sz w:val="24"/>
          <w:szCs w:val="24"/>
        </w:rPr>
        <w:t xml:space="preserve"> Género ejerce las siguientes atribuciones y competencias: </w:t>
      </w:r>
    </w:p>
    <w:p w14:paraId="68E68D5C" w14:textId="6E5272BF" w:rsidR="00FF0F21" w:rsidRPr="00FA5F2E" w:rsidRDefault="00FF0F21" w:rsidP="00AD2604">
      <w:pPr>
        <w:pStyle w:val="ColorfulList-Accent11"/>
        <w:spacing w:after="0" w:line="240" w:lineRule="auto"/>
        <w:ind w:left="0"/>
        <w:contextualSpacing/>
        <w:jc w:val="both"/>
        <w:rPr>
          <w:rFonts w:ascii="Gill Sans MT" w:hAnsi="Gill Sans MT"/>
          <w:sz w:val="24"/>
          <w:szCs w:val="24"/>
        </w:rPr>
      </w:pPr>
    </w:p>
    <w:p w14:paraId="6C08F7D4" w14:textId="31E36442" w:rsidR="00FF0F21" w:rsidRPr="00FA5F2E" w:rsidRDefault="00FF0F21" w:rsidP="005236FC">
      <w:pPr>
        <w:pStyle w:val="ColorfulList-Accent11"/>
        <w:numPr>
          <w:ilvl w:val="0"/>
          <w:numId w:val="104"/>
        </w:numPr>
        <w:spacing w:after="0" w:line="240" w:lineRule="auto"/>
        <w:contextualSpacing/>
        <w:jc w:val="both"/>
        <w:rPr>
          <w:rFonts w:ascii="Gill Sans MT" w:hAnsi="Gill Sans MT"/>
          <w:sz w:val="24"/>
          <w:szCs w:val="24"/>
        </w:rPr>
      </w:pPr>
      <w:r w:rsidRPr="00FA5F2E">
        <w:rPr>
          <w:rFonts w:ascii="Gill Sans MT" w:hAnsi="Gill Sans MT"/>
          <w:sz w:val="24"/>
          <w:szCs w:val="24"/>
        </w:rPr>
        <w:t>Dirigir la Escuela Nacional de Igualdad en su calidad de Institución que promueva herramientas de capacitación y formación para apoyar y fortalecer el conocimiento y el quehacer con perspectiva de gén</w:t>
      </w:r>
      <w:r w:rsidR="008F0C1E" w:rsidRPr="00FA5F2E">
        <w:rPr>
          <w:rFonts w:ascii="Gill Sans MT" w:hAnsi="Gill Sans MT"/>
          <w:sz w:val="24"/>
          <w:szCs w:val="24"/>
        </w:rPr>
        <w:t>ero en la República Dominicana;</w:t>
      </w:r>
    </w:p>
    <w:p w14:paraId="2CACA70A" w14:textId="7C0CF5F5" w:rsidR="00FF0F21" w:rsidRPr="00FA5F2E" w:rsidRDefault="00FF0F21" w:rsidP="005236FC">
      <w:pPr>
        <w:pStyle w:val="ColorfulList-Accent11"/>
        <w:numPr>
          <w:ilvl w:val="0"/>
          <w:numId w:val="104"/>
        </w:numPr>
        <w:spacing w:after="0" w:line="240" w:lineRule="auto"/>
        <w:contextualSpacing/>
        <w:jc w:val="both"/>
        <w:rPr>
          <w:rFonts w:ascii="Gill Sans MT" w:hAnsi="Gill Sans MT"/>
          <w:sz w:val="24"/>
          <w:szCs w:val="24"/>
        </w:rPr>
      </w:pPr>
      <w:r w:rsidRPr="00FA5F2E">
        <w:rPr>
          <w:rFonts w:ascii="Gill Sans MT" w:hAnsi="Gill Sans MT"/>
          <w:sz w:val="24"/>
          <w:szCs w:val="24"/>
        </w:rPr>
        <w:t>Controlar y supervisar el diseño, desarrollo de contenidos y la ejecución de programas educativos que favorezcan la igualdad y equidad de gén</w:t>
      </w:r>
      <w:r w:rsidR="008F0C1E" w:rsidRPr="00FA5F2E">
        <w:rPr>
          <w:rFonts w:ascii="Gill Sans MT" w:hAnsi="Gill Sans MT"/>
          <w:sz w:val="24"/>
          <w:szCs w:val="24"/>
        </w:rPr>
        <w:t>ero en la República Dominicana;</w:t>
      </w:r>
    </w:p>
    <w:p w14:paraId="53091AD3" w14:textId="423A0C47" w:rsidR="00FF0F21" w:rsidRPr="00FA5F2E" w:rsidRDefault="00FF0F21" w:rsidP="005236FC">
      <w:pPr>
        <w:pStyle w:val="ColorfulList-Accent11"/>
        <w:numPr>
          <w:ilvl w:val="0"/>
          <w:numId w:val="104"/>
        </w:numPr>
        <w:spacing w:after="0" w:line="240" w:lineRule="auto"/>
        <w:contextualSpacing/>
        <w:jc w:val="both"/>
        <w:rPr>
          <w:rFonts w:ascii="Gill Sans MT" w:hAnsi="Gill Sans MT"/>
          <w:sz w:val="24"/>
          <w:szCs w:val="24"/>
        </w:rPr>
      </w:pPr>
      <w:r w:rsidRPr="00FA5F2E">
        <w:rPr>
          <w:rFonts w:ascii="Gill Sans MT" w:hAnsi="Gill Sans MT"/>
          <w:sz w:val="24"/>
          <w:szCs w:val="24"/>
        </w:rPr>
        <w:t>Coordinar el establecimiento de acuerdos, alianzas con instituciones educativas y afines que permitan ampliar la implementación de programas educativos que fom</w:t>
      </w:r>
      <w:r w:rsidR="008F0C1E" w:rsidRPr="00FA5F2E">
        <w:rPr>
          <w:rFonts w:ascii="Gill Sans MT" w:hAnsi="Gill Sans MT"/>
          <w:sz w:val="24"/>
          <w:szCs w:val="24"/>
        </w:rPr>
        <w:t>enten la igualdad y la equidad;</w:t>
      </w:r>
    </w:p>
    <w:p w14:paraId="425C035B" w14:textId="03F6BE81" w:rsidR="00FF0F21" w:rsidRPr="00FA5F2E" w:rsidRDefault="00FF0F21" w:rsidP="005236FC">
      <w:pPr>
        <w:pStyle w:val="ColorfulList-Accent11"/>
        <w:numPr>
          <w:ilvl w:val="0"/>
          <w:numId w:val="104"/>
        </w:numPr>
        <w:spacing w:after="0" w:line="240" w:lineRule="auto"/>
        <w:contextualSpacing/>
        <w:jc w:val="both"/>
        <w:rPr>
          <w:rFonts w:ascii="Gill Sans MT" w:hAnsi="Gill Sans MT"/>
          <w:sz w:val="24"/>
          <w:szCs w:val="24"/>
        </w:rPr>
      </w:pPr>
      <w:r w:rsidRPr="00FA5F2E">
        <w:rPr>
          <w:rFonts w:ascii="Gill Sans MT" w:hAnsi="Gill Sans MT"/>
          <w:sz w:val="24"/>
          <w:szCs w:val="24"/>
        </w:rPr>
        <w:t>Mantener vínculos de coordinación y comunicación con los órganos rectores en materia de educac</w:t>
      </w:r>
      <w:r w:rsidR="008F0C1E" w:rsidRPr="00FA5F2E">
        <w:rPr>
          <w:rFonts w:ascii="Gill Sans MT" w:hAnsi="Gill Sans MT"/>
          <w:sz w:val="24"/>
          <w:szCs w:val="24"/>
        </w:rPr>
        <w:t>ión;</w:t>
      </w:r>
    </w:p>
    <w:p w14:paraId="01531CDE" w14:textId="4CD95B0C" w:rsidR="00FF0F21" w:rsidRPr="00FA5F2E" w:rsidRDefault="00FF0F21" w:rsidP="005236FC">
      <w:pPr>
        <w:pStyle w:val="ColorfulList-Accent11"/>
        <w:numPr>
          <w:ilvl w:val="0"/>
          <w:numId w:val="104"/>
        </w:numPr>
        <w:spacing w:after="0" w:line="240" w:lineRule="auto"/>
        <w:contextualSpacing/>
        <w:jc w:val="both"/>
        <w:rPr>
          <w:rFonts w:ascii="Gill Sans MT" w:hAnsi="Gill Sans MT"/>
          <w:sz w:val="24"/>
          <w:szCs w:val="24"/>
        </w:rPr>
      </w:pPr>
      <w:r w:rsidRPr="00FA5F2E">
        <w:rPr>
          <w:rFonts w:ascii="Gill Sans MT" w:hAnsi="Gill Sans MT"/>
          <w:sz w:val="24"/>
          <w:szCs w:val="24"/>
        </w:rPr>
        <w:t>Articular con entidades del ámbito educativo público y privado, a los fines de impulsar la educación en género, así como propuestas de metodología que inc</w:t>
      </w:r>
      <w:r w:rsidR="008F0C1E" w:rsidRPr="00FA5F2E">
        <w:rPr>
          <w:rFonts w:ascii="Gill Sans MT" w:hAnsi="Gill Sans MT"/>
          <w:sz w:val="24"/>
          <w:szCs w:val="24"/>
        </w:rPr>
        <w:t>idan en el currículo educativo;</w:t>
      </w:r>
    </w:p>
    <w:p w14:paraId="5CDBE9C1" w14:textId="6738B7BA" w:rsidR="00FF0F21" w:rsidRPr="00FA5F2E" w:rsidRDefault="00FF0F21" w:rsidP="005236FC">
      <w:pPr>
        <w:pStyle w:val="ColorfulList-Accent11"/>
        <w:numPr>
          <w:ilvl w:val="0"/>
          <w:numId w:val="104"/>
        </w:numPr>
        <w:spacing w:after="0" w:line="240" w:lineRule="auto"/>
        <w:contextualSpacing/>
        <w:jc w:val="both"/>
        <w:rPr>
          <w:rFonts w:ascii="Gill Sans MT" w:hAnsi="Gill Sans MT"/>
          <w:sz w:val="24"/>
          <w:szCs w:val="24"/>
        </w:rPr>
      </w:pPr>
      <w:r w:rsidRPr="00FA5F2E">
        <w:rPr>
          <w:rFonts w:ascii="Gill Sans MT" w:hAnsi="Gill Sans MT"/>
          <w:sz w:val="24"/>
          <w:szCs w:val="24"/>
        </w:rPr>
        <w:t>Informar, sensibilizar y capacitar a las diferentes instancias gubernamentales y de la sociedad civil sobre la condición, los aportes, la situa</w:t>
      </w:r>
      <w:r w:rsidR="008F0C1E" w:rsidRPr="00FA5F2E">
        <w:rPr>
          <w:rFonts w:ascii="Gill Sans MT" w:hAnsi="Gill Sans MT"/>
          <w:sz w:val="24"/>
          <w:szCs w:val="24"/>
        </w:rPr>
        <w:t>ción de las mujeres dominicanas;</w:t>
      </w:r>
      <w:r w:rsidRPr="00FA5F2E">
        <w:rPr>
          <w:rFonts w:ascii="Gill Sans MT" w:hAnsi="Gill Sans MT"/>
          <w:sz w:val="24"/>
          <w:szCs w:val="24"/>
        </w:rPr>
        <w:t xml:space="preserve"> </w:t>
      </w:r>
    </w:p>
    <w:p w14:paraId="7DB749DD" w14:textId="7308C7DF" w:rsidR="00FF0F21" w:rsidRPr="00FA5F2E" w:rsidRDefault="00FF0F21" w:rsidP="005236FC">
      <w:pPr>
        <w:pStyle w:val="ColorfulList-Accent11"/>
        <w:numPr>
          <w:ilvl w:val="0"/>
          <w:numId w:val="104"/>
        </w:numPr>
        <w:spacing w:after="0" w:line="240" w:lineRule="auto"/>
        <w:contextualSpacing/>
        <w:jc w:val="both"/>
        <w:rPr>
          <w:rFonts w:ascii="Gill Sans MT" w:hAnsi="Gill Sans MT"/>
          <w:sz w:val="24"/>
          <w:szCs w:val="24"/>
        </w:rPr>
      </w:pPr>
      <w:r w:rsidRPr="00FA5F2E">
        <w:rPr>
          <w:rFonts w:ascii="Gill Sans MT" w:hAnsi="Gill Sans MT"/>
          <w:sz w:val="24"/>
          <w:szCs w:val="24"/>
        </w:rPr>
        <w:t>Evaluar la implementación de los programas de educación, formación y capacitac</w:t>
      </w:r>
      <w:r w:rsidR="008F0C1E" w:rsidRPr="00FA5F2E">
        <w:rPr>
          <w:rFonts w:ascii="Gill Sans MT" w:hAnsi="Gill Sans MT"/>
          <w:sz w:val="24"/>
          <w:szCs w:val="24"/>
        </w:rPr>
        <w:t>ión del Ministerio de la Mujer;</w:t>
      </w:r>
    </w:p>
    <w:p w14:paraId="787181B2" w14:textId="33A6A797" w:rsidR="00AD2604" w:rsidRPr="00FA5F2E" w:rsidRDefault="00FF0F21" w:rsidP="005236FC">
      <w:pPr>
        <w:pStyle w:val="ColorfulList-Accent11"/>
        <w:numPr>
          <w:ilvl w:val="0"/>
          <w:numId w:val="104"/>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Impulsar la innovación, investigación y desarrollo académico en materia de género y supervisar los servicios educativos del Centro de Información y Documentación. </w:t>
      </w:r>
    </w:p>
    <w:p w14:paraId="008462FB" w14:textId="77777777" w:rsidR="00DD4BAE" w:rsidRPr="00FA5F2E" w:rsidRDefault="00DD4BAE" w:rsidP="00523B55">
      <w:pPr>
        <w:pStyle w:val="ColorfulList-Accent11"/>
        <w:spacing w:after="0" w:line="240" w:lineRule="auto"/>
        <w:ind w:left="0"/>
        <w:contextualSpacing/>
        <w:jc w:val="both"/>
        <w:rPr>
          <w:rFonts w:ascii="Gill Sans MT" w:hAnsi="Gill Sans MT"/>
          <w:sz w:val="24"/>
          <w:szCs w:val="24"/>
        </w:rPr>
      </w:pPr>
    </w:p>
    <w:p w14:paraId="1AA7B34B" w14:textId="5C04684E" w:rsidR="005678B8" w:rsidRPr="00FA5F2E" w:rsidRDefault="005678B8" w:rsidP="005678B8">
      <w:pPr>
        <w:spacing w:after="0" w:line="240" w:lineRule="auto"/>
        <w:jc w:val="center"/>
        <w:rPr>
          <w:rFonts w:ascii="Gill Sans MT" w:hAnsi="Gill Sans MT"/>
          <w:b/>
          <w:sz w:val="24"/>
          <w:szCs w:val="24"/>
        </w:rPr>
      </w:pPr>
      <w:r w:rsidRPr="00FA5F2E">
        <w:rPr>
          <w:rFonts w:ascii="Gill Sans MT" w:hAnsi="Gill Sans MT"/>
          <w:b/>
          <w:sz w:val="24"/>
          <w:szCs w:val="24"/>
        </w:rPr>
        <w:t>SECCIÓN XVI</w:t>
      </w:r>
      <w:r w:rsidR="00007C50" w:rsidRPr="00FA5F2E">
        <w:rPr>
          <w:rFonts w:ascii="Gill Sans MT" w:hAnsi="Gill Sans MT"/>
          <w:b/>
          <w:sz w:val="24"/>
          <w:szCs w:val="24"/>
        </w:rPr>
        <w:t>I</w:t>
      </w:r>
    </w:p>
    <w:p w14:paraId="2E9600CA" w14:textId="679294FF" w:rsidR="005678B8" w:rsidRPr="00FA5F2E" w:rsidRDefault="005678B8" w:rsidP="005678B8">
      <w:pPr>
        <w:spacing w:after="0" w:line="240" w:lineRule="auto"/>
        <w:jc w:val="center"/>
        <w:rPr>
          <w:rFonts w:ascii="Gill Sans MT" w:hAnsi="Gill Sans MT"/>
          <w:b/>
          <w:sz w:val="24"/>
          <w:szCs w:val="24"/>
        </w:rPr>
      </w:pPr>
      <w:r w:rsidRPr="00FA5F2E">
        <w:rPr>
          <w:rFonts w:ascii="Gill Sans MT" w:hAnsi="Gill Sans MT"/>
          <w:b/>
          <w:sz w:val="24"/>
          <w:szCs w:val="24"/>
        </w:rPr>
        <w:t>MINISTERIO DE OBRAS PÚBLICAS Y COMUNICACIONES</w:t>
      </w:r>
    </w:p>
    <w:p w14:paraId="26CF2631" w14:textId="77777777" w:rsidR="003B08B9" w:rsidRPr="00FA5F2E" w:rsidRDefault="003B08B9" w:rsidP="009E0BC6">
      <w:pPr>
        <w:spacing w:after="0" w:line="240" w:lineRule="auto"/>
        <w:jc w:val="both"/>
        <w:rPr>
          <w:rFonts w:ascii="Gill Sans MT" w:hAnsi="Gill Sans MT"/>
          <w:b/>
          <w:sz w:val="24"/>
          <w:szCs w:val="24"/>
        </w:rPr>
      </w:pPr>
    </w:p>
    <w:p w14:paraId="697FE7DA" w14:textId="279D7549" w:rsidR="008455F2" w:rsidRPr="00FA5F2E" w:rsidRDefault="008455F2"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576D9A" w:rsidRPr="00FA5F2E">
        <w:rPr>
          <w:rFonts w:ascii="Gill Sans MT" w:hAnsi="Gill Sans MT"/>
          <w:b/>
          <w:sz w:val="24"/>
          <w:szCs w:val="24"/>
        </w:rPr>
        <w:t>123</w:t>
      </w:r>
      <w:r w:rsidR="00267A8A" w:rsidRPr="00FA5F2E">
        <w:rPr>
          <w:rFonts w:ascii="Gill Sans MT" w:hAnsi="Gill Sans MT"/>
          <w:b/>
          <w:sz w:val="24"/>
          <w:szCs w:val="24"/>
        </w:rPr>
        <w:t>.</w:t>
      </w:r>
      <w:r w:rsidRPr="00FA5F2E">
        <w:rPr>
          <w:rFonts w:ascii="Gill Sans MT" w:hAnsi="Gill Sans MT"/>
          <w:b/>
          <w:sz w:val="24"/>
          <w:szCs w:val="24"/>
        </w:rPr>
        <w:t xml:space="preserve"> Ministerio de Obras Públicas</w:t>
      </w:r>
      <w:r w:rsidR="007A3DEC" w:rsidRPr="00FA5F2E">
        <w:rPr>
          <w:rFonts w:ascii="Gill Sans MT" w:hAnsi="Gill Sans MT"/>
          <w:b/>
          <w:sz w:val="24"/>
          <w:szCs w:val="24"/>
        </w:rPr>
        <w:t xml:space="preserve"> y Comunicaciones</w:t>
      </w:r>
      <w:r w:rsidR="00C92E24" w:rsidRPr="00FA5F2E">
        <w:rPr>
          <w:rFonts w:ascii="Gill Sans MT" w:hAnsi="Gill Sans MT"/>
          <w:sz w:val="24"/>
          <w:szCs w:val="24"/>
        </w:rPr>
        <w:t xml:space="preserve">. El </w:t>
      </w:r>
      <w:r w:rsidR="00EE1B62" w:rsidRPr="00FA5F2E">
        <w:rPr>
          <w:rFonts w:ascii="Gill Sans MT" w:hAnsi="Gill Sans MT"/>
          <w:sz w:val="24"/>
          <w:szCs w:val="24"/>
        </w:rPr>
        <w:t xml:space="preserve">Ministerio de Obras Públicas </w:t>
      </w:r>
      <w:r w:rsidR="007A3DEC" w:rsidRPr="00FA5F2E">
        <w:rPr>
          <w:rFonts w:ascii="Gill Sans MT" w:hAnsi="Gill Sans MT"/>
          <w:sz w:val="24"/>
          <w:szCs w:val="24"/>
        </w:rPr>
        <w:t xml:space="preserve">y Comunicaciones </w:t>
      </w:r>
      <w:r w:rsidR="00C92E24" w:rsidRPr="00FA5F2E">
        <w:rPr>
          <w:rFonts w:ascii="Gill Sans MT" w:hAnsi="Gill Sans MT"/>
          <w:sz w:val="24"/>
          <w:szCs w:val="24"/>
        </w:rPr>
        <w:t>es</w:t>
      </w:r>
      <w:r w:rsidR="00EE1B62" w:rsidRPr="00FA5F2E">
        <w:rPr>
          <w:rFonts w:ascii="Gill Sans MT" w:hAnsi="Gill Sans MT"/>
          <w:sz w:val="24"/>
          <w:szCs w:val="24"/>
        </w:rPr>
        <w:t xml:space="preserve"> </w:t>
      </w:r>
      <w:r w:rsidR="00D938F5" w:rsidRPr="00FA5F2E">
        <w:rPr>
          <w:rFonts w:ascii="Gill Sans MT" w:hAnsi="Gill Sans MT"/>
          <w:sz w:val="24"/>
          <w:szCs w:val="24"/>
        </w:rPr>
        <w:t xml:space="preserve">el </w:t>
      </w:r>
      <w:r w:rsidR="00EE1B62" w:rsidRPr="00FA5F2E">
        <w:rPr>
          <w:rFonts w:ascii="Gill Sans MT" w:hAnsi="Gill Sans MT"/>
          <w:sz w:val="24"/>
          <w:szCs w:val="24"/>
        </w:rPr>
        <w:t xml:space="preserve">órgano rector </w:t>
      </w:r>
      <w:r w:rsidR="00C04841" w:rsidRPr="00FA5F2E">
        <w:rPr>
          <w:rFonts w:ascii="Gill Sans MT" w:hAnsi="Gill Sans MT"/>
          <w:sz w:val="24"/>
          <w:szCs w:val="24"/>
        </w:rPr>
        <w:t xml:space="preserve">de las políticas </w:t>
      </w:r>
      <w:r w:rsidR="00C9071A" w:rsidRPr="00FA5F2E">
        <w:rPr>
          <w:rFonts w:ascii="Gill Sans MT" w:hAnsi="Gill Sans MT"/>
          <w:sz w:val="24"/>
          <w:szCs w:val="24"/>
        </w:rPr>
        <w:t xml:space="preserve">en materia de </w:t>
      </w:r>
      <w:r w:rsidR="00C04841" w:rsidRPr="00FA5F2E">
        <w:rPr>
          <w:rFonts w:ascii="Gill Sans MT" w:hAnsi="Gill Sans MT"/>
          <w:sz w:val="24"/>
          <w:szCs w:val="24"/>
        </w:rPr>
        <w:t>construcción, ampliación, reparación y mantenimiento de obras</w:t>
      </w:r>
      <w:r w:rsidR="00C3101B" w:rsidRPr="00FA5F2E">
        <w:rPr>
          <w:rFonts w:ascii="Gill Sans MT" w:hAnsi="Gill Sans MT"/>
          <w:sz w:val="24"/>
          <w:szCs w:val="24"/>
        </w:rPr>
        <w:t xml:space="preserve"> públicas</w:t>
      </w:r>
      <w:r w:rsidR="00A052D8" w:rsidRPr="00FA5F2E">
        <w:rPr>
          <w:rFonts w:ascii="Gill Sans MT" w:hAnsi="Gill Sans MT"/>
          <w:sz w:val="24"/>
          <w:szCs w:val="24"/>
        </w:rPr>
        <w:t xml:space="preserve"> viales</w:t>
      </w:r>
      <w:r w:rsidR="00C04841" w:rsidRPr="00FA5F2E">
        <w:rPr>
          <w:rFonts w:ascii="Gill Sans MT" w:hAnsi="Gill Sans MT"/>
          <w:sz w:val="24"/>
          <w:szCs w:val="24"/>
        </w:rPr>
        <w:t xml:space="preserve"> </w:t>
      </w:r>
      <w:r w:rsidR="00C9071A" w:rsidRPr="00FA5F2E">
        <w:rPr>
          <w:rFonts w:ascii="Gill Sans MT" w:hAnsi="Gill Sans MT"/>
          <w:sz w:val="24"/>
          <w:szCs w:val="24"/>
        </w:rPr>
        <w:t>en el territorio nacional.</w:t>
      </w:r>
      <w:r w:rsidR="00580B82" w:rsidRPr="00FA5F2E">
        <w:rPr>
          <w:rFonts w:ascii="Gill Sans MT" w:hAnsi="Gill Sans MT"/>
          <w:sz w:val="24"/>
          <w:szCs w:val="24"/>
        </w:rPr>
        <w:t xml:space="preserve"> De igual manera,</w:t>
      </w:r>
      <w:r w:rsidRPr="00FA5F2E">
        <w:rPr>
          <w:rFonts w:ascii="Gill Sans MT" w:hAnsi="Gill Sans MT"/>
          <w:sz w:val="24"/>
          <w:szCs w:val="24"/>
        </w:rPr>
        <w:t xml:space="preserve"> es responsable de </w:t>
      </w:r>
      <w:r w:rsidR="00580B82" w:rsidRPr="00FA5F2E">
        <w:rPr>
          <w:rFonts w:ascii="Gill Sans MT" w:hAnsi="Gill Sans MT"/>
          <w:sz w:val="24"/>
          <w:szCs w:val="24"/>
        </w:rPr>
        <w:t>p</w:t>
      </w:r>
      <w:r w:rsidRPr="00FA5F2E">
        <w:rPr>
          <w:rFonts w:ascii="Gill Sans MT" w:hAnsi="Gill Sans MT"/>
          <w:sz w:val="24"/>
          <w:szCs w:val="24"/>
        </w:rPr>
        <w:t xml:space="preserve">lanificar, proyectar, construir y conservar adecuadamente las obras públicas necesarias para el crecimiento económico sostenido del país, asegurando su explotación con calidad y seguridad, respetando el medio ambiente, </w:t>
      </w:r>
      <w:r w:rsidR="00EE1B62" w:rsidRPr="00FA5F2E">
        <w:rPr>
          <w:rFonts w:ascii="Gill Sans MT" w:hAnsi="Gill Sans MT"/>
          <w:sz w:val="24"/>
          <w:szCs w:val="24"/>
        </w:rPr>
        <w:t xml:space="preserve">e </w:t>
      </w:r>
      <w:r w:rsidRPr="00FA5F2E">
        <w:rPr>
          <w:rFonts w:ascii="Gill Sans MT" w:hAnsi="Gill Sans MT"/>
          <w:sz w:val="24"/>
          <w:szCs w:val="24"/>
        </w:rPr>
        <w:t>introduciendo sistemas de administración y tecnología moderna</w:t>
      </w:r>
      <w:r w:rsidR="00EE1B62" w:rsidRPr="00FA5F2E">
        <w:rPr>
          <w:rFonts w:ascii="Gill Sans MT" w:hAnsi="Gill Sans MT"/>
          <w:sz w:val="24"/>
          <w:szCs w:val="24"/>
        </w:rPr>
        <w:t xml:space="preserve">. </w:t>
      </w:r>
    </w:p>
    <w:p w14:paraId="6AEE8024" w14:textId="77777777" w:rsidR="008455F2" w:rsidRPr="00FA5F2E" w:rsidRDefault="008455F2" w:rsidP="009E0BC6">
      <w:pPr>
        <w:spacing w:after="0" w:line="240" w:lineRule="auto"/>
        <w:jc w:val="both"/>
        <w:rPr>
          <w:rFonts w:ascii="Gill Sans MT" w:hAnsi="Gill Sans MT"/>
          <w:sz w:val="24"/>
          <w:szCs w:val="24"/>
          <w:lang w:eastAsia="es-ES"/>
        </w:rPr>
      </w:pPr>
    </w:p>
    <w:p w14:paraId="73C6BD05" w14:textId="68450343" w:rsidR="00EC40FE" w:rsidRPr="00FA5F2E" w:rsidRDefault="00E93D32" w:rsidP="009F3A56">
      <w:pPr>
        <w:spacing w:after="0" w:line="240" w:lineRule="auto"/>
        <w:jc w:val="both"/>
        <w:rPr>
          <w:rFonts w:ascii="Gill Sans MT" w:hAnsi="Gill Sans MT"/>
          <w:sz w:val="24"/>
          <w:szCs w:val="24"/>
        </w:rPr>
      </w:pPr>
      <w:r w:rsidRPr="00FA5F2E">
        <w:rPr>
          <w:rFonts w:ascii="Gill Sans MT" w:hAnsi="Gill Sans MT"/>
          <w:b/>
          <w:sz w:val="24"/>
          <w:szCs w:val="24"/>
        </w:rPr>
        <w:t>ARTÍCULO</w:t>
      </w:r>
      <w:r w:rsidR="00A326E0" w:rsidRPr="00FA5F2E">
        <w:rPr>
          <w:rFonts w:ascii="Gill Sans MT" w:hAnsi="Gill Sans MT"/>
          <w:b/>
          <w:sz w:val="24"/>
          <w:szCs w:val="24"/>
        </w:rPr>
        <w:t xml:space="preserve"> </w:t>
      </w:r>
      <w:r w:rsidR="00576D9A" w:rsidRPr="00FA5F2E">
        <w:rPr>
          <w:rFonts w:ascii="Gill Sans MT" w:hAnsi="Gill Sans MT"/>
          <w:b/>
          <w:sz w:val="24"/>
          <w:szCs w:val="24"/>
        </w:rPr>
        <w:t>124</w:t>
      </w:r>
      <w:r w:rsidR="00267A8A" w:rsidRPr="00FA5F2E">
        <w:rPr>
          <w:rFonts w:ascii="Gill Sans MT" w:hAnsi="Gill Sans MT"/>
          <w:b/>
          <w:sz w:val="24"/>
          <w:szCs w:val="24"/>
        </w:rPr>
        <w:t>.</w:t>
      </w:r>
      <w:r w:rsidRPr="00FA5F2E">
        <w:rPr>
          <w:rFonts w:ascii="Gill Sans MT" w:hAnsi="Gill Sans MT"/>
          <w:b/>
          <w:sz w:val="24"/>
          <w:szCs w:val="24"/>
        </w:rPr>
        <w:t xml:space="preserve"> </w:t>
      </w:r>
      <w:r w:rsidR="008455F2" w:rsidRPr="00FA5F2E">
        <w:rPr>
          <w:rFonts w:ascii="Gill Sans MT" w:hAnsi="Gill Sans MT"/>
          <w:b/>
          <w:sz w:val="24"/>
          <w:szCs w:val="24"/>
          <w:lang w:eastAsia="fr-FR"/>
        </w:rPr>
        <w:t>Viceministerios.</w:t>
      </w:r>
      <w:r w:rsidR="008455F2" w:rsidRPr="00FA5F2E">
        <w:rPr>
          <w:rFonts w:ascii="Gill Sans MT" w:hAnsi="Gill Sans MT"/>
          <w:sz w:val="24"/>
          <w:szCs w:val="24"/>
        </w:rPr>
        <w:t xml:space="preserve"> El Ministerio de Obras Públicas y Comunicaciones </w:t>
      </w:r>
      <w:r w:rsidR="00FA2DC1" w:rsidRPr="00FA5F2E">
        <w:rPr>
          <w:rFonts w:ascii="Gill Sans MT" w:hAnsi="Gill Sans MT"/>
          <w:sz w:val="24"/>
          <w:szCs w:val="24"/>
        </w:rPr>
        <w:t>estará conformado</w:t>
      </w:r>
      <w:r w:rsidR="00EE1B62" w:rsidRPr="00FA5F2E">
        <w:rPr>
          <w:rFonts w:ascii="Gill Sans MT" w:hAnsi="Gill Sans MT"/>
          <w:sz w:val="24"/>
          <w:szCs w:val="24"/>
        </w:rPr>
        <w:t xml:space="preserve"> por </w:t>
      </w:r>
      <w:r w:rsidR="008455F2" w:rsidRPr="00FA5F2E">
        <w:rPr>
          <w:rFonts w:ascii="Gill Sans MT" w:hAnsi="Gill Sans MT"/>
          <w:sz w:val="24"/>
          <w:szCs w:val="24"/>
        </w:rPr>
        <w:t>los siguientes</w:t>
      </w:r>
      <w:r w:rsidR="00EE1B62" w:rsidRPr="00FA5F2E">
        <w:rPr>
          <w:rFonts w:ascii="Gill Sans MT" w:hAnsi="Gill Sans MT"/>
          <w:sz w:val="24"/>
          <w:szCs w:val="24"/>
        </w:rPr>
        <w:t xml:space="preserve"> </w:t>
      </w:r>
      <w:r w:rsidR="008455F2" w:rsidRPr="00FA5F2E">
        <w:rPr>
          <w:rFonts w:ascii="Gill Sans MT" w:hAnsi="Gill Sans MT"/>
          <w:sz w:val="24"/>
          <w:szCs w:val="24"/>
        </w:rPr>
        <w:t>viceministerios:</w:t>
      </w:r>
      <w:r w:rsidR="009F3A56" w:rsidRPr="00FA5F2E">
        <w:rPr>
          <w:rFonts w:ascii="Gill Sans MT" w:hAnsi="Gill Sans MT"/>
          <w:sz w:val="24"/>
          <w:szCs w:val="24"/>
        </w:rPr>
        <w:t xml:space="preserve"> </w:t>
      </w:r>
      <w:r w:rsidR="007E212E" w:rsidRPr="00FA5F2E">
        <w:rPr>
          <w:rFonts w:ascii="Gill Sans MT" w:hAnsi="Gill Sans MT"/>
          <w:sz w:val="24"/>
          <w:szCs w:val="24"/>
        </w:rPr>
        <w:t>D</w:t>
      </w:r>
      <w:r w:rsidR="000559E0" w:rsidRPr="00FA5F2E">
        <w:rPr>
          <w:rFonts w:ascii="Gill Sans MT" w:hAnsi="Gill Sans MT"/>
          <w:sz w:val="24"/>
          <w:szCs w:val="24"/>
        </w:rPr>
        <w:t xml:space="preserve">e Infraestructura Vial; </w:t>
      </w:r>
      <w:r w:rsidR="00681406" w:rsidRPr="00FA5F2E">
        <w:rPr>
          <w:rFonts w:ascii="Gill Sans MT" w:hAnsi="Gill Sans MT"/>
          <w:sz w:val="24"/>
          <w:szCs w:val="24"/>
        </w:rPr>
        <w:t>de</w:t>
      </w:r>
      <w:r w:rsidR="0030223A" w:rsidRPr="00FA5F2E">
        <w:rPr>
          <w:rFonts w:ascii="Gill Sans MT" w:hAnsi="Gill Sans MT"/>
          <w:sz w:val="24"/>
          <w:szCs w:val="24"/>
        </w:rPr>
        <w:t xml:space="preserve"> Mantenimiento Vial; </w:t>
      </w:r>
      <w:r w:rsidR="008F4DB4" w:rsidRPr="00FA5F2E">
        <w:rPr>
          <w:rFonts w:ascii="Gill Sans MT" w:hAnsi="Gill Sans MT"/>
          <w:sz w:val="24"/>
          <w:szCs w:val="24"/>
        </w:rPr>
        <w:t>de Supervisión y Planificación</w:t>
      </w:r>
      <w:r w:rsidR="0030223A" w:rsidRPr="00FA5F2E">
        <w:rPr>
          <w:rFonts w:ascii="Gill Sans MT" w:hAnsi="Gill Sans MT"/>
          <w:sz w:val="24"/>
          <w:szCs w:val="24"/>
        </w:rPr>
        <w:t xml:space="preserve"> de Obras</w:t>
      </w:r>
      <w:r w:rsidR="008F4DB4" w:rsidRPr="00FA5F2E">
        <w:rPr>
          <w:rFonts w:ascii="Gill Sans MT" w:hAnsi="Gill Sans MT"/>
          <w:sz w:val="24"/>
          <w:szCs w:val="24"/>
        </w:rPr>
        <w:t xml:space="preserve">; </w:t>
      </w:r>
      <w:r w:rsidR="00C434AF" w:rsidRPr="00FA5F2E">
        <w:rPr>
          <w:rFonts w:ascii="Gill Sans MT" w:hAnsi="Gill Sans MT"/>
          <w:sz w:val="24"/>
          <w:szCs w:val="24"/>
        </w:rPr>
        <w:t xml:space="preserve">de Planificación y Regulación Técnica; </w:t>
      </w:r>
      <w:r w:rsidR="008F4DB4" w:rsidRPr="00FA5F2E">
        <w:rPr>
          <w:rFonts w:ascii="Gill Sans MT" w:hAnsi="Gill Sans MT"/>
          <w:sz w:val="24"/>
          <w:szCs w:val="24"/>
        </w:rPr>
        <w:t xml:space="preserve">y </w:t>
      </w:r>
      <w:r w:rsidR="00C434AF" w:rsidRPr="00FA5F2E">
        <w:rPr>
          <w:rFonts w:ascii="Gill Sans MT" w:hAnsi="Gill Sans MT"/>
          <w:sz w:val="24"/>
          <w:szCs w:val="24"/>
        </w:rPr>
        <w:t>de Coordinación</w:t>
      </w:r>
      <w:r w:rsidR="008F4DB4" w:rsidRPr="00FA5F2E">
        <w:rPr>
          <w:rFonts w:ascii="Gill Sans MT" w:hAnsi="Gill Sans MT"/>
          <w:sz w:val="24"/>
          <w:szCs w:val="24"/>
        </w:rPr>
        <w:t xml:space="preserve"> </w:t>
      </w:r>
      <w:r w:rsidR="00F87339" w:rsidRPr="00FA5F2E">
        <w:rPr>
          <w:rFonts w:ascii="Gill Sans MT" w:hAnsi="Gill Sans MT"/>
          <w:sz w:val="24"/>
          <w:szCs w:val="24"/>
        </w:rPr>
        <w:t>de Proyectos de Obras Públicas</w:t>
      </w:r>
      <w:r w:rsidR="008F4DB4" w:rsidRPr="00FA5F2E">
        <w:rPr>
          <w:rFonts w:ascii="Gill Sans MT" w:hAnsi="Gill Sans MT"/>
          <w:sz w:val="24"/>
          <w:szCs w:val="24"/>
        </w:rPr>
        <w:t>.</w:t>
      </w:r>
      <w:r w:rsidR="000559E0" w:rsidRPr="00FA5F2E">
        <w:rPr>
          <w:rFonts w:ascii="Gill Sans MT" w:hAnsi="Gill Sans MT"/>
          <w:sz w:val="24"/>
          <w:szCs w:val="24"/>
        </w:rPr>
        <w:t xml:space="preserve"> </w:t>
      </w:r>
    </w:p>
    <w:p w14:paraId="44BBDA0E" w14:textId="77777777" w:rsidR="009F3A56" w:rsidRPr="00FA5F2E" w:rsidRDefault="009F3A56" w:rsidP="009F3A56">
      <w:pPr>
        <w:spacing w:after="0" w:line="240" w:lineRule="auto"/>
        <w:jc w:val="both"/>
        <w:rPr>
          <w:rFonts w:ascii="Gill Sans MT" w:hAnsi="Gill Sans MT"/>
          <w:sz w:val="24"/>
          <w:szCs w:val="24"/>
        </w:rPr>
      </w:pPr>
    </w:p>
    <w:p w14:paraId="2A4E7084" w14:textId="6057441C" w:rsidR="00EC40FE" w:rsidRPr="00FA5F2E" w:rsidRDefault="00E93D32" w:rsidP="009E0BC6">
      <w:pPr>
        <w:spacing w:after="0" w:line="240" w:lineRule="auto"/>
        <w:jc w:val="both"/>
        <w:rPr>
          <w:rFonts w:ascii="Gill Sans MT" w:hAnsi="Gill Sans MT"/>
          <w:sz w:val="24"/>
          <w:szCs w:val="24"/>
        </w:rPr>
      </w:pPr>
      <w:r w:rsidRPr="00FA5F2E">
        <w:rPr>
          <w:rFonts w:ascii="Gill Sans MT" w:hAnsi="Gill Sans MT"/>
          <w:b/>
          <w:sz w:val="24"/>
          <w:szCs w:val="24"/>
        </w:rPr>
        <w:lastRenderedPageBreak/>
        <w:t>ARTÍCULO</w:t>
      </w:r>
      <w:r w:rsidR="00A326E0" w:rsidRPr="00FA5F2E">
        <w:rPr>
          <w:rFonts w:ascii="Gill Sans MT" w:hAnsi="Gill Sans MT"/>
          <w:b/>
          <w:sz w:val="24"/>
          <w:szCs w:val="24"/>
        </w:rPr>
        <w:t xml:space="preserve"> </w:t>
      </w:r>
      <w:r w:rsidR="00576D9A" w:rsidRPr="00FA5F2E">
        <w:rPr>
          <w:rFonts w:ascii="Gill Sans MT" w:hAnsi="Gill Sans MT"/>
          <w:b/>
          <w:sz w:val="24"/>
          <w:szCs w:val="24"/>
        </w:rPr>
        <w:t>125.</w:t>
      </w:r>
      <w:r w:rsidRPr="00FA5F2E">
        <w:rPr>
          <w:rFonts w:ascii="Gill Sans MT" w:hAnsi="Gill Sans MT"/>
          <w:b/>
          <w:sz w:val="24"/>
          <w:szCs w:val="24"/>
        </w:rPr>
        <w:t xml:space="preserve"> </w:t>
      </w:r>
      <w:r w:rsidR="0030223A" w:rsidRPr="00FA5F2E">
        <w:rPr>
          <w:rFonts w:ascii="Gill Sans MT" w:hAnsi="Gill Sans MT"/>
          <w:b/>
          <w:sz w:val="24"/>
          <w:szCs w:val="24"/>
        </w:rPr>
        <w:t xml:space="preserve">Viceministerio de Infraestructura Vial. </w:t>
      </w:r>
      <w:r w:rsidR="008455F2" w:rsidRPr="00FA5F2E">
        <w:rPr>
          <w:rFonts w:ascii="Gill Sans MT" w:hAnsi="Gill Sans MT"/>
          <w:b/>
          <w:sz w:val="24"/>
          <w:szCs w:val="24"/>
        </w:rPr>
        <w:t xml:space="preserve"> </w:t>
      </w:r>
      <w:r w:rsidR="00EC40FE" w:rsidRPr="00FA5F2E">
        <w:rPr>
          <w:rFonts w:ascii="Gill Sans MT" w:hAnsi="Gill Sans MT"/>
          <w:sz w:val="24"/>
          <w:szCs w:val="24"/>
        </w:rPr>
        <w:t>El</w:t>
      </w:r>
      <w:r w:rsidR="00EC40FE" w:rsidRPr="00FA5F2E">
        <w:rPr>
          <w:rFonts w:ascii="Gill Sans MT" w:hAnsi="Gill Sans MT"/>
          <w:b/>
          <w:sz w:val="24"/>
          <w:szCs w:val="24"/>
        </w:rPr>
        <w:t xml:space="preserve"> </w:t>
      </w:r>
      <w:r w:rsidR="00EC40FE" w:rsidRPr="00FA5F2E">
        <w:rPr>
          <w:rFonts w:ascii="Gill Sans MT" w:hAnsi="Gill Sans MT"/>
          <w:sz w:val="24"/>
          <w:szCs w:val="24"/>
        </w:rPr>
        <w:t xml:space="preserve">Viceministerio de </w:t>
      </w:r>
      <w:r w:rsidR="0030223A" w:rsidRPr="00FA5F2E">
        <w:rPr>
          <w:rFonts w:ascii="Gill Sans MT" w:hAnsi="Gill Sans MT"/>
          <w:sz w:val="24"/>
          <w:szCs w:val="24"/>
        </w:rPr>
        <w:t>Infraestructura Vial</w:t>
      </w:r>
      <w:r w:rsidR="00EC40FE" w:rsidRPr="00FA5F2E">
        <w:rPr>
          <w:rFonts w:ascii="Gill Sans MT" w:hAnsi="Gill Sans MT"/>
          <w:sz w:val="24"/>
          <w:szCs w:val="24"/>
        </w:rPr>
        <w:t xml:space="preserve"> tiene a su cargo la realización de </w:t>
      </w:r>
      <w:r w:rsidR="008455F2" w:rsidRPr="00FA5F2E">
        <w:rPr>
          <w:rFonts w:ascii="Gill Sans MT" w:hAnsi="Gill Sans MT"/>
          <w:sz w:val="24"/>
          <w:szCs w:val="24"/>
        </w:rPr>
        <w:t xml:space="preserve">estudios de diseño, análisis y presupuesto para la construcción, reconstrucción y reparación de obras de infraestructura públicas, como son: carreteras, puentes, autopistas nacionales y los caminos vecinales, incluyendo sus obras conexas y accesorias. </w:t>
      </w:r>
    </w:p>
    <w:p w14:paraId="1E3F352C" w14:textId="77777777" w:rsidR="00E93D32" w:rsidRPr="00FA5F2E" w:rsidRDefault="00E93D32" w:rsidP="009E0BC6">
      <w:pPr>
        <w:spacing w:after="0" w:line="240" w:lineRule="auto"/>
        <w:jc w:val="both"/>
        <w:rPr>
          <w:rFonts w:ascii="Gill Sans MT" w:hAnsi="Gill Sans MT"/>
          <w:sz w:val="24"/>
          <w:szCs w:val="24"/>
        </w:rPr>
      </w:pPr>
    </w:p>
    <w:p w14:paraId="79E79BD1" w14:textId="1D712AF6" w:rsidR="008455F2" w:rsidRPr="00FA5F2E" w:rsidRDefault="00576D9A"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EC40FE" w:rsidRPr="00FA5F2E">
        <w:rPr>
          <w:rFonts w:ascii="Gill Sans MT" w:hAnsi="Gill Sans MT"/>
          <w:sz w:val="24"/>
          <w:szCs w:val="24"/>
        </w:rPr>
        <w:t xml:space="preserve">El Viceministro o Viceministra de </w:t>
      </w:r>
      <w:r w:rsidR="0030223A" w:rsidRPr="00FA5F2E">
        <w:rPr>
          <w:rFonts w:ascii="Gill Sans MT" w:hAnsi="Gill Sans MT"/>
          <w:sz w:val="24"/>
          <w:szCs w:val="24"/>
        </w:rPr>
        <w:t>Infraestructura Vial</w:t>
      </w:r>
      <w:r w:rsidR="00EC40FE" w:rsidRPr="00FA5F2E">
        <w:rPr>
          <w:rFonts w:ascii="Gill Sans MT" w:hAnsi="Gill Sans MT"/>
          <w:sz w:val="24"/>
          <w:szCs w:val="24"/>
        </w:rPr>
        <w:t xml:space="preserve"> ejerce </w:t>
      </w:r>
      <w:r w:rsidR="008455F2" w:rsidRPr="00FA5F2E">
        <w:rPr>
          <w:rFonts w:ascii="Gill Sans MT" w:hAnsi="Gill Sans MT"/>
          <w:sz w:val="24"/>
          <w:szCs w:val="24"/>
        </w:rPr>
        <w:t xml:space="preserve">las atribuciones </w:t>
      </w:r>
      <w:r w:rsidR="00EC40FE" w:rsidRPr="00FA5F2E">
        <w:rPr>
          <w:rFonts w:ascii="Gill Sans MT" w:hAnsi="Gill Sans MT"/>
          <w:sz w:val="24"/>
          <w:szCs w:val="24"/>
        </w:rPr>
        <w:t xml:space="preserve">y competencias </w:t>
      </w:r>
      <w:r w:rsidR="008455F2" w:rsidRPr="00FA5F2E">
        <w:rPr>
          <w:rFonts w:ascii="Gill Sans MT" w:hAnsi="Gill Sans MT"/>
          <w:sz w:val="24"/>
          <w:szCs w:val="24"/>
        </w:rPr>
        <w:t>siguientes:</w:t>
      </w:r>
    </w:p>
    <w:p w14:paraId="51EB90F9" w14:textId="77777777" w:rsidR="0030223A" w:rsidRPr="00FA5F2E" w:rsidRDefault="0030223A" w:rsidP="009E0BC6">
      <w:pPr>
        <w:spacing w:after="0" w:line="240" w:lineRule="auto"/>
        <w:jc w:val="both"/>
        <w:rPr>
          <w:rFonts w:ascii="Gill Sans MT" w:hAnsi="Gill Sans MT"/>
          <w:sz w:val="24"/>
          <w:szCs w:val="24"/>
        </w:rPr>
      </w:pPr>
    </w:p>
    <w:p w14:paraId="4551A207" w14:textId="77777777" w:rsidR="008455F2" w:rsidRPr="00FA5F2E" w:rsidRDefault="008455F2" w:rsidP="005236FC">
      <w:pPr>
        <w:pStyle w:val="Textoindependiente3"/>
        <w:numPr>
          <w:ilvl w:val="0"/>
          <w:numId w:val="51"/>
        </w:numPr>
        <w:spacing w:after="0" w:line="240" w:lineRule="auto"/>
        <w:ind w:left="426" w:right="49" w:hanging="284"/>
        <w:jc w:val="both"/>
        <w:rPr>
          <w:rFonts w:ascii="Gill Sans MT" w:hAnsi="Gill Sans MT"/>
          <w:sz w:val="24"/>
          <w:szCs w:val="24"/>
        </w:rPr>
      </w:pPr>
      <w:r w:rsidRPr="00FA5F2E">
        <w:rPr>
          <w:rFonts w:ascii="Gill Sans MT" w:hAnsi="Gill Sans MT"/>
          <w:sz w:val="24"/>
          <w:szCs w:val="24"/>
        </w:rPr>
        <w:t>Realizar los estudios de diseño, análisis y presupuesto para la construcción, reconstrucción, rehabilitación de obras de infraestructura públicas, como son: carreteras, puentes, autopistas, caminos vecinales, incluyendo sus obras conexas y accesorias.</w:t>
      </w:r>
    </w:p>
    <w:p w14:paraId="67C1BF2E" w14:textId="0DDF7620" w:rsidR="008455F2" w:rsidRPr="00FA5F2E" w:rsidRDefault="008455F2" w:rsidP="005236FC">
      <w:pPr>
        <w:pStyle w:val="Textoindependiente3"/>
        <w:numPr>
          <w:ilvl w:val="0"/>
          <w:numId w:val="51"/>
        </w:numPr>
        <w:spacing w:after="0" w:line="240" w:lineRule="auto"/>
        <w:ind w:left="426" w:right="49" w:hanging="284"/>
        <w:jc w:val="both"/>
        <w:rPr>
          <w:rFonts w:ascii="Gill Sans MT" w:hAnsi="Gill Sans MT"/>
          <w:sz w:val="24"/>
          <w:szCs w:val="24"/>
        </w:rPr>
      </w:pPr>
      <w:r w:rsidRPr="00FA5F2E">
        <w:rPr>
          <w:rFonts w:ascii="Gill Sans MT" w:hAnsi="Gill Sans MT"/>
          <w:sz w:val="24"/>
          <w:szCs w:val="24"/>
        </w:rPr>
        <w:t>Coordinar sus actividades con las dependencias encargadas de ejecutar las obras, establecer los procedimientos de construcción y atender, durante el desarrollo de las obras los problemas derivados de la ejecución de dichos proyectos.</w:t>
      </w:r>
    </w:p>
    <w:p w14:paraId="0ED04359" w14:textId="77777777" w:rsidR="008455F2" w:rsidRPr="00FA5F2E" w:rsidRDefault="008455F2" w:rsidP="005236FC">
      <w:pPr>
        <w:pStyle w:val="Textoindependiente3"/>
        <w:numPr>
          <w:ilvl w:val="0"/>
          <w:numId w:val="51"/>
        </w:numPr>
        <w:spacing w:after="0" w:line="240" w:lineRule="auto"/>
        <w:ind w:left="426" w:right="49" w:hanging="284"/>
        <w:jc w:val="both"/>
        <w:rPr>
          <w:rFonts w:ascii="Gill Sans MT" w:hAnsi="Gill Sans MT"/>
          <w:sz w:val="24"/>
          <w:szCs w:val="24"/>
        </w:rPr>
      </w:pPr>
      <w:r w:rsidRPr="00FA5F2E">
        <w:rPr>
          <w:rFonts w:ascii="Gill Sans MT" w:hAnsi="Gill Sans MT"/>
          <w:sz w:val="24"/>
          <w:szCs w:val="24"/>
        </w:rPr>
        <w:t>Revisar, en relación con el proyecto, los procedimientos de construcción que se empleen en las obras, así como los costos que se obtengan y hacer las observaciones pertinentes.</w:t>
      </w:r>
    </w:p>
    <w:p w14:paraId="66B45591" w14:textId="77777777" w:rsidR="008455F2" w:rsidRPr="00FA5F2E" w:rsidRDefault="008455F2" w:rsidP="005236FC">
      <w:pPr>
        <w:pStyle w:val="Textoindependiente3"/>
        <w:numPr>
          <w:ilvl w:val="0"/>
          <w:numId w:val="51"/>
        </w:numPr>
        <w:spacing w:after="0" w:line="240" w:lineRule="auto"/>
        <w:ind w:left="426" w:right="49" w:hanging="284"/>
        <w:jc w:val="both"/>
        <w:rPr>
          <w:rFonts w:ascii="Gill Sans MT" w:hAnsi="Gill Sans MT"/>
          <w:sz w:val="24"/>
          <w:szCs w:val="24"/>
        </w:rPr>
      </w:pPr>
      <w:r w:rsidRPr="00FA5F2E">
        <w:rPr>
          <w:rFonts w:ascii="Gill Sans MT" w:hAnsi="Gill Sans MT"/>
          <w:sz w:val="24"/>
          <w:szCs w:val="24"/>
        </w:rPr>
        <w:t>Supervisar todo lo relacionado al departamento de gestión ambiental.</w:t>
      </w:r>
    </w:p>
    <w:p w14:paraId="2F438A45" w14:textId="77777777" w:rsidR="008455F2" w:rsidRPr="00FA5F2E" w:rsidRDefault="008455F2" w:rsidP="009E0BC6">
      <w:pPr>
        <w:spacing w:after="0" w:line="240" w:lineRule="auto"/>
        <w:ind w:left="426" w:right="49" w:hanging="284"/>
        <w:jc w:val="both"/>
        <w:rPr>
          <w:rFonts w:ascii="Gill Sans MT" w:hAnsi="Gill Sans MT"/>
          <w:b/>
          <w:sz w:val="24"/>
          <w:szCs w:val="24"/>
        </w:rPr>
      </w:pPr>
    </w:p>
    <w:p w14:paraId="4D1C56CD" w14:textId="52336977" w:rsidR="007C3645" w:rsidRPr="00FA5F2E" w:rsidRDefault="00A326E0" w:rsidP="009E0BC6">
      <w:pPr>
        <w:pStyle w:val="MediumGrid1-Accent21"/>
        <w:spacing w:after="0" w:line="240" w:lineRule="auto"/>
        <w:ind w:left="0"/>
        <w:jc w:val="both"/>
        <w:rPr>
          <w:rFonts w:ascii="Gill Sans MT" w:hAnsi="Gill Sans MT"/>
          <w:sz w:val="24"/>
          <w:szCs w:val="24"/>
        </w:rPr>
      </w:pPr>
      <w:r w:rsidRPr="00FA5F2E">
        <w:rPr>
          <w:rFonts w:ascii="Gill Sans MT" w:hAnsi="Gill Sans MT"/>
          <w:b/>
          <w:sz w:val="24"/>
          <w:szCs w:val="24"/>
        </w:rPr>
        <w:t xml:space="preserve">ARTÍCULO </w:t>
      </w:r>
      <w:r w:rsidR="00576D9A" w:rsidRPr="00FA5F2E">
        <w:rPr>
          <w:rFonts w:ascii="Gill Sans MT" w:hAnsi="Gill Sans MT"/>
          <w:b/>
          <w:sz w:val="24"/>
          <w:szCs w:val="24"/>
        </w:rPr>
        <w:t>126.</w:t>
      </w:r>
      <w:r w:rsidR="00A94EDD" w:rsidRPr="00FA5F2E">
        <w:rPr>
          <w:rFonts w:ascii="Gill Sans MT" w:hAnsi="Gill Sans MT"/>
          <w:b/>
          <w:sz w:val="24"/>
          <w:szCs w:val="24"/>
        </w:rPr>
        <w:t xml:space="preserve"> </w:t>
      </w:r>
      <w:r w:rsidR="008455F2" w:rsidRPr="00FA5F2E">
        <w:rPr>
          <w:rFonts w:ascii="Gill Sans MT" w:hAnsi="Gill Sans MT"/>
          <w:b/>
          <w:sz w:val="24"/>
          <w:szCs w:val="24"/>
        </w:rPr>
        <w:t xml:space="preserve">Viceministerio de Mantenimiento Vial. </w:t>
      </w:r>
      <w:r w:rsidR="007C3645" w:rsidRPr="00FA5F2E">
        <w:rPr>
          <w:rFonts w:ascii="Gill Sans MT" w:hAnsi="Gill Sans MT"/>
          <w:sz w:val="24"/>
          <w:szCs w:val="24"/>
        </w:rPr>
        <w:t>El Viceministerio de Mantenimiento Vial tiene a su cargo la responsabilidad de</w:t>
      </w:r>
      <w:r w:rsidR="008455F2" w:rsidRPr="00FA5F2E">
        <w:rPr>
          <w:rFonts w:ascii="Gill Sans MT" w:hAnsi="Gill Sans MT"/>
          <w:sz w:val="24"/>
          <w:szCs w:val="24"/>
        </w:rPr>
        <w:t xml:space="preserve"> implementar y mantener un sistema administrativo del mantenimiento vial que garantice una aplicación realista de lo programado</w:t>
      </w:r>
      <w:r w:rsidR="007C3645" w:rsidRPr="00FA5F2E">
        <w:rPr>
          <w:rFonts w:ascii="Gill Sans MT" w:hAnsi="Gill Sans MT"/>
          <w:sz w:val="24"/>
          <w:szCs w:val="24"/>
        </w:rPr>
        <w:t>,</w:t>
      </w:r>
      <w:r w:rsidR="008455F2" w:rsidRPr="00FA5F2E">
        <w:rPr>
          <w:rFonts w:ascii="Gill Sans MT" w:hAnsi="Gill Sans MT"/>
          <w:sz w:val="24"/>
          <w:szCs w:val="24"/>
        </w:rPr>
        <w:t xml:space="preserve"> y establezca el rigor administrativo a los recursos asignados a la conservación de las vías. </w:t>
      </w:r>
    </w:p>
    <w:p w14:paraId="533AD93A" w14:textId="77777777" w:rsidR="00681406" w:rsidRPr="00FA5F2E" w:rsidRDefault="00681406" w:rsidP="009E0BC6">
      <w:pPr>
        <w:pStyle w:val="MediumGrid1-Accent21"/>
        <w:spacing w:after="0" w:line="240" w:lineRule="auto"/>
        <w:ind w:left="0"/>
        <w:jc w:val="both"/>
        <w:rPr>
          <w:rFonts w:ascii="Gill Sans MT" w:hAnsi="Gill Sans MT"/>
          <w:sz w:val="24"/>
          <w:szCs w:val="24"/>
        </w:rPr>
      </w:pPr>
    </w:p>
    <w:p w14:paraId="13AC6F59" w14:textId="3890D863" w:rsidR="008455F2" w:rsidRPr="00FA5F2E" w:rsidRDefault="00576D9A" w:rsidP="009E0BC6">
      <w:pPr>
        <w:pStyle w:val="MediumGrid1-Accent21"/>
        <w:spacing w:after="0" w:line="240" w:lineRule="auto"/>
        <w:ind w:left="0"/>
        <w:jc w:val="both"/>
        <w:rPr>
          <w:rFonts w:ascii="Gill Sans MT" w:hAnsi="Gill Sans MT"/>
          <w:sz w:val="24"/>
          <w:szCs w:val="24"/>
        </w:rPr>
      </w:pPr>
      <w:r w:rsidRPr="00FA5F2E">
        <w:rPr>
          <w:rFonts w:ascii="Gill Sans MT" w:hAnsi="Gill Sans MT"/>
          <w:b/>
          <w:sz w:val="24"/>
          <w:szCs w:val="24"/>
        </w:rPr>
        <w:t xml:space="preserve">PÁRRAFO. </w:t>
      </w:r>
      <w:r w:rsidR="007C3645" w:rsidRPr="00FA5F2E">
        <w:rPr>
          <w:rFonts w:ascii="Gill Sans MT" w:hAnsi="Gill Sans MT"/>
          <w:sz w:val="24"/>
          <w:szCs w:val="24"/>
        </w:rPr>
        <w:t>El Viceministro o Viceministra de Mantenimiento Vial t</w:t>
      </w:r>
      <w:r w:rsidR="008455F2" w:rsidRPr="00FA5F2E">
        <w:rPr>
          <w:rFonts w:ascii="Gill Sans MT" w:hAnsi="Gill Sans MT"/>
          <w:sz w:val="24"/>
          <w:szCs w:val="24"/>
        </w:rPr>
        <w:t xml:space="preserve">iene a su cargo las atribuciones </w:t>
      </w:r>
      <w:r w:rsidR="007C3645" w:rsidRPr="00FA5F2E">
        <w:rPr>
          <w:rFonts w:ascii="Gill Sans MT" w:hAnsi="Gill Sans MT"/>
          <w:sz w:val="24"/>
          <w:szCs w:val="24"/>
        </w:rPr>
        <w:t>y competencias siguientes</w:t>
      </w:r>
      <w:r w:rsidR="008455F2" w:rsidRPr="00FA5F2E">
        <w:rPr>
          <w:rFonts w:ascii="Gill Sans MT" w:hAnsi="Gill Sans MT"/>
          <w:sz w:val="24"/>
          <w:szCs w:val="24"/>
        </w:rPr>
        <w:t xml:space="preserve">: </w:t>
      </w:r>
    </w:p>
    <w:p w14:paraId="7E783D18" w14:textId="77777777" w:rsidR="0030223A" w:rsidRPr="00FA5F2E" w:rsidRDefault="0030223A" w:rsidP="009E0BC6">
      <w:pPr>
        <w:pStyle w:val="MediumGrid1-Accent21"/>
        <w:spacing w:after="0" w:line="240" w:lineRule="auto"/>
        <w:ind w:left="0"/>
        <w:jc w:val="both"/>
        <w:rPr>
          <w:rFonts w:ascii="Gill Sans MT" w:hAnsi="Gill Sans MT"/>
          <w:sz w:val="24"/>
          <w:szCs w:val="24"/>
        </w:rPr>
      </w:pPr>
    </w:p>
    <w:p w14:paraId="593864AD" w14:textId="5C186B10" w:rsidR="008455F2" w:rsidRPr="00FA5F2E" w:rsidRDefault="008455F2" w:rsidP="005236FC">
      <w:pPr>
        <w:pStyle w:val="MediumGrid1-Accent21"/>
        <w:numPr>
          <w:ilvl w:val="0"/>
          <w:numId w:val="52"/>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Mantener y mejorar las Carreteras, Autopista</w:t>
      </w:r>
      <w:r w:rsidR="0030223A" w:rsidRPr="00FA5F2E">
        <w:rPr>
          <w:rFonts w:ascii="Gill Sans MT" w:hAnsi="Gill Sans MT"/>
          <w:sz w:val="24"/>
          <w:szCs w:val="24"/>
        </w:rPr>
        <w:t>s</w:t>
      </w:r>
      <w:r w:rsidRPr="00FA5F2E">
        <w:rPr>
          <w:rFonts w:ascii="Gill Sans MT" w:hAnsi="Gill Sans MT"/>
          <w:sz w:val="24"/>
          <w:szCs w:val="24"/>
        </w:rPr>
        <w:t>, y Puentes Nacionales, incluyendo sus obras conexas y accesorias.</w:t>
      </w:r>
    </w:p>
    <w:p w14:paraId="637B154A" w14:textId="77777777" w:rsidR="008455F2" w:rsidRPr="00FA5F2E" w:rsidRDefault="008455F2" w:rsidP="005236FC">
      <w:pPr>
        <w:pStyle w:val="MediumGrid1-Accent21"/>
        <w:numPr>
          <w:ilvl w:val="0"/>
          <w:numId w:val="52"/>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Estudiar el comportamiento de las obras de carreteras en proceso de construcción y los costos reales obtenidos, a fin de tomarlos en cuenta en los proyectos.</w:t>
      </w:r>
    </w:p>
    <w:p w14:paraId="03ECACED" w14:textId="77777777" w:rsidR="008455F2" w:rsidRPr="00FA5F2E" w:rsidRDefault="008455F2" w:rsidP="005236FC">
      <w:pPr>
        <w:pStyle w:val="MediumGrid1-Accent21"/>
        <w:numPr>
          <w:ilvl w:val="0"/>
          <w:numId w:val="52"/>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Llevar a cabo las obras a cargo de la Dirección General, de acuerdo con los proyectos y programas respectivos, especificaciones generales y complementarias, si las hubiese.  </w:t>
      </w:r>
    </w:p>
    <w:p w14:paraId="29B2A8EF" w14:textId="50C35B4D" w:rsidR="008455F2" w:rsidRPr="00FA5F2E" w:rsidRDefault="008455F2" w:rsidP="005236FC">
      <w:pPr>
        <w:pStyle w:val="MediumGrid1-Accent21"/>
        <w:numPr>
          <w:ilvl w:val="0"/>
          <w:numId w:val="52"/>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Coordinar los programas de bacheo y pavimentación de vías.</w:t>
      </w:r>
    </w:p>
    <w:p w14:paraId="4607B270" w14:textId="77777777" w:rsidR="008455F2" w:rsidRPr="00FA5F2E" w:rsidRDefault="008455F2" w:rsidP="005236FC">
      <w:pPr>
        <w:pStyle w:val="MediumGrid1-Accent21"/>
        <w:numPr>
          <w:ilvl w:val="0"/>
          <w:numId w:val="52"/>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Corregir todo desperfecto que se haya podido producir en las vías, mediante bacheo técnico y preventivo.</w:t>
      </w:r>
    </w:p>
    <w:p w14:paraId="305555D2" w14:textId="77777777" w:rsidR="008455F2" w:rsidRPr="00FA5F2E" w:rsidRDefault="008455F2" w:rsidP="005236FC">
      <w:pPr>
        <w:pStyle w:val="MediumGrid1-Accent21"/>
        <w:numPr>
          <w:ilvl w:val="0"/>
          <w:numId w:val="52"/>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Vigilar constantemente que se respeten las vías fluviales y los terrenos que constituyen el derecho de vía de las obras a su cargo.</w:t>
      </w:r>
    </w:p>
    <w:p w14:paraId="54CA18AD" w14:textId="77777777" w:rsidR="008455F2" w:rsidRPr="00FA5F2E" w:rsidRDefault="008455F2" w:rsidP="005236FC">
      <w:pPr>
        <w:pStyle w:val="MediumGrid1-Accent21"/>
        <w:numPr>
          <w:ilvl w:val="0"/>
          <w:numId w:val="52"/>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Controlar el uso de todas las maquinas, vehículos y sus accesorios al servicio de la Dirección.</w:t>
      </w:r>
    </w:p>
    <w:p w14:paraId="6821984F" w14:textId="77777777" w:rsidR="008455F2" w:rsidRPr="00FA5F2E" w:rsidRDefault="008455F2" w:rsidP="009E0BC6">
      <w:pPr>
        <w:pStyle w:val="MediumGrid1-Accent21"/>
        <w:spacing w:after="0" w:line="240" w:lineRule="auto"/>
        <w:ind w:left="0"/>
        <w:contextualSpacing/>
        <w:jc w:val="both"/>
        <w:rPr>
          <w:rFonts w:ascii="Gill Sans MT" w:hAnsi="Gill Sans MT"/>
          <w:sz w:val="24"/>
          <w:szCs w:val="24"/>
        </w:rPr>
      </w:pPr>
    </w:p>
    <w:p w14:paraId="6BDD0B61" w14:textId="2EE3D895" w:rsidR="00CD128C" w:rsidRPr="00FA5F2E" w:rsidRDefault="00316D2A" w:rsidP="009E0BC6">
      <w:pPr>
        <w:pStyle w:val="Sansinterligne"/>
        <w:jc w:val="both"/>
        <w:rPr>
          <w:rFonts w:ascii="Gill Sans MT" w:eastAsia="Times New Roman" w:hAnsi="Gill Sans MT"/>
          <w:sz w:val="24"/>
          <w:szCs w:val="24"/>
          <w:lang w:val="es-ES" w:eastAsia="es-ES"/>
        </w:rPr>
      </w:pPr>
      <w:r w:rsidRPr="00FA5F2E">
        <w:rPr>
          <w:rFonts w:ascii="Gill Sans MT" w:hAnsi="Gill Sans MT"/>
          <w:b/>
          <w:sz w:val="24"/>
          <w:szCs w:val="24"/>
          <w:lang w:val="es-ES"/>
        </w:rPr>
        <w:lastRenderedPageBreak/>
        <w:t xml:space="preserve">ARTÍCULO </w:t>
      </w:r>
      <w:r w:rsidR="00576D9A" w:rsidRPr="00FA5F2E">
        <w:rPr>
          <w:rFonts w:ascii="Gill Sans MT" w:hAnsi="Gill Sans MT"/>
          <w:b/>
          <w:sz w:val="24"/>
          <w:szCs w:val="24"/>
          <w:lang w:val="es-ES"/>
        </w:rPr>
        <w:t>127</w:t>
      </w:r>
      <w:r w:rsidRPr="00FA5F2E">
        <w:rPr>
          <w:rFonts w:ascii="Gill Sans MT" w:hAnsi="Gill Sans MT"/>
          <w:b/>
          <w:sz w:val="24"/>
          <w:szCs w:val="24"/>
          <w:lang w:val="es-ES"/>
        </w:rPr>
        <w:t xml:space="preserve">.- </w:t>
      </w:r>
      <w:r w:rsidR="008455F2" w:rsidRPr="00FA5F2E">
        <w:rPr>
          <w:rFonts w:ascii="Gill Sans MT" w:hAnsi="Gill Sans MT"/>
          <w:b/>
          <w:sz w:val="24"/>
          <w:szCs w:val="24"/>
          <w:lang w:val="es-ES"/>
        </w:rPr>
        <w:t xml:space="preserve">Viceministerio de Supervisión y </w:t>
      </w:r>
      <w:r w:rsidR="0030223A" w:rsidRPr="00FA5F2E">
        <w:rPr>
          <w:rFonts w:ascii="Gill Sans MT" w:hAnsi="Gill Sans MT"/>
          <w:b/>
          <w:sz w:val="24"/>
          <w:szCs w:val="24"/>
          <w:lang w:val="es-ES"/>
        </w:rPr>
        <w:t>Planificación</w:t>
      </w:r>
      <w:r w:rsidR="008455F2" w:rsidRPr="00FA5F2E">
        <w:rPr>
          <w:rFonts w:ascii="Gill Sans MT" w:hAnsi="Gill Sans MT"/>
          <w:b/>
          <w:sz w:val="24"/>
          <w:szCs w:val="24"/>
          <w:lang w:val="es-ES"/>
        </w:rPr>
        <w:t xml:space="preserve"> de Obras.</w:t>
      </w:r>
      <w:r w:rsidR="008455F2" w:rsidRPr="00FA5F2E">
        <w:rPr>
          <w:rFonts w:ascii="Gill Sans MT" w:eastAsia="Times New Roman" w:hAnsi="Gill Sans MT"/>
          <w:sz w:val="24"/>
          <w:szCs w:val="24"/>
          <w:lang w:val="es-ES" w:eastAsia="es-ES"/>
        </w:rPr>
        <w:t xml:space="preserve"> </w:t>
      </w:r>
      <w:r w:rsidR="00CA13E6" w:rsidRPr="00FA5F2E">
        <w:rPr>
          <w:rFonts w:ascii="Gill Sans MT" w:eastAsia="Times New Roman" w:hAnsi="Gill Sans MT"/>
          <w:sz w:val="24"/>
          <w:szCs w:val="24"/>
          <w:lang w:val="es-ES" w:eastAsia="es-ES"/>
        </w:rPr>
        <w:t xml:space="preserve"> El Viceminist</w:t>
      </w:r>
      <w:r w:rsidR="0030223A" w:rsidRPr="00FA5F2E">
        <w:rPr>
          <w:rFonts w:ascii="Gill Sans MT" w:eastAsia="Times New Roman" w:hAnsi="Gill Sans MT"/>
          <w:sz w:val="24"/>
          <w:szCs w:val="24"/>
          <w:lang w:val="es-ES" w:eastAsia="es-ES"/>
        </w:rPr>
        <w:t>erio de Supervisión y Planifica</w:t>
      </w:r>
      <w:r w:rsidR="00CA13E6" w:rsidRPr="00FA5F2E">
        <w:rPr>
          <w:rFonts w:ascii="Gill Sans MT" w:eastAsia="Times New Roman" w:hAnsi="Gill Sans MT"/>
          <w:sz w:val="24"/>
          <w:szCs w:val="24"/>
          <w:lang w:val="es-ES" w:eastAsia="es-ES"/>
        </w:rPr>
        <w:t xml:space="preserve">ción de Obras tiene a su cargo el </w:t>
      </w:r>
      <w:r w:rsidR="008455F2" w:rsidRPr="00FA5F2E">
        <w:rPr>
          <w:rFonts w:ascii="Gill Sans MT" w:eastAsia="Times New Roman" w:hAnsi="Gill Sans MT"/>
          <w:sz w:val="24"/>
          <w:szCs w:val="24"/>
          <w:lang w:val="es-ES" w:eastAsia="es-ES"/>
        </w:rPr>
        <w:t>fiscalizar técnicamente todas las obras que construya y reconstruya el Ministerio de Obras Públicas y Comunicaciones.</w:t>
      </w:r>
    </w:p>
    <w:p w14:paraId="1A0A6BAC" w14:textId="77777777" w:rsidR="00CA13E6" w:rsidRPr="00FA5F2E" w:rsidRDefault="008455F2" w:rsidP="009E0BC6">
      <w:pPr>
        <w:pStyle w:val="Sansinterligne"/>
        <w:jc w:val="both"/>
        <w:rPr>
          <w:rFonts w:ascii="Gill Sans MT" w:eastAsia="Times New Roman" w:hAnsi="Gill Sans MT"/>
          <w:sz w:val="24"/>
          <w:szCs w:val="24"/>
          <w:lang w:val="es-ES" w:eastAsia="es-ES"/>
        </w:rPr>
      </w:pPr>
      <w:r w:rsidRPr="00FA5F2E">
        <w:rPr>
          <w:rFonts w:ascii="Gill Sans MT" w:eastAsia="Times New Roman" w:hAnsi="Gill Sans MT"/>
          <w:sz w:val="24"/>
          <w:szCs w:val="24"/>
          <w:lang w:val="es-ES" w:eastAsia="es-ES"/>
        </w:rPr>
        <w:t xml:space="preserve"> </w:t>
      </w:r>
    </w:p>
    <w:p w14:paraId="1CD15A76" w14:textId="0C5AE66F" w:rsidR="008455F2" w:rsidRPr="00FA5F2E" w:rsidRDefault="00576D9A" w:rsidP="009E0BC6">
      <w:pPr>
        <w:pStyle w:val="Sansinterligne"/>
        <w:jc w:val="both"/>
        <w:rPr>
          <w:rFonts w:ascii="Gill Sans MT" w:eastAsia="Times New Roman" w:hAnsi="Gill Sans MT"/>
          <w:sz w:val="24"/>
          <w:szCs w:val="24"/>
          <w:lang w:val="es-ES" w:eastAsia="es-ES"/>
        </w:rPr>
      </w:pPr>
      <w:r w:rsidRPr="00FA5F2E">
        <w:rPr>
          <w:rFonts w:ascii="Gill Sans MT" w:hAnsi="Gill Sans MT"/>
          <w:b/>
          <w:sz w:val="24"/>
          <w:szCs w:val="24"/>
          <w:lang w:val="es-ES"/>
        </w:rPr>
        <w:t xml:space="preserve">PÁRRAFO. </w:t>
      </w:r>
      <w:r w:rsidR="00CA13E6" w:rsidRPr="00FA5F2E">
        <w:rPr>
          <w:rFonts w:ascii="Gill Sans MT" w:eastAsia="Times New Roman" w:hAnsi="Gill Sans MT"/>
          <w:sz w:val="24"/>
          <w:szCs w:val="24"/>
          <w:lang w:val="es-ES" w:eastAsia="es-ES"/>
        </w:rPr>
        <w:t>El Viceministro o Vice</w:t>
      </w:r>
      <w:r w:rsidR="0030223A" w:rsidRPr="00FA5F2E">
        <w:rPr>
          <w:rFonts w:ascii="Gill Sans MT" w:eastAsia="Times New Roman" w:hAnsi="Gill Sans MT"/>
          <w:sz w:val="24"/>
          <w:szCs w:val="24"/>
          <w:lang w:val="es-ES" w:eastAsia="es-ES"/>
        </w:rPr>
        <w:t>ministra de Supervisión y Planificac</w:t>
      </w:r>
      <w:r w:rsidR="00CA13E6" w:rsidRPr="00FA5F2E">
        <w:rPr>
          <w:rFonts w:ascii="Gill Sans MT" w:eastAsia="Times New Roman" w:hAnsi="Gill Sans MT"/>
          <w:sz w:val="24"/>
          <w:szCs w:val="24"/>
          <w:lang w:val="es-ES" w:eastAsia="es-ES"/>
        </w:rPr>
        <w:t xml:space="preserve">ión de Obras ejerce las </w:t>
      </w:r>
      <w:r w:rsidR="008455F2" w:rsidRPr="00FA5F2E">
        <w:rPr>
          <w:rFonts w:ascii="Gill Sans MT" w:eastAsia="Times New Roman" w:hAnsi="Gill Sans MT"/>
          <w:sz w:val="24"/>
          <w:szCs w:val="24"/>
          <w:lang w:val="es-ES" w:eastAsia="es-ES"/>
        </w:rPr>
        <w:t xml:space="preserve">atribuciones </w:t>
      </w:r>
      <w:r w:rsidR="00CA13E6" w:rsidRPr="00FA5F2E">
        <w:rPr>
          <w:rFonts w:ascii="Gill Sans MT" w:eastAsia="Times New Roman" w:hAnsi="Gill Sans MT"/>
          <w:sz w:val="24"/>
          <w:szCs w:val="24"/>
          <w:lang w:val="es-ES" w:eastAsia="es-ES"/>
        </w:rPr>
        <w:t xml:space="preserve">y competencias </w:t>
      </w:r>
      <w:r w:rsidR="008455F2" w:rsidRPr="00FA5F2E">
        <w:rPr>
          <w:rFonts w:ascii="Gill Sans MT" w:eastAsia="Times New Roman" w:hAnsi="Gill Sans MT"/>
          <w:sz w:val="24"/>
          <w:szCs w:val="24"/>
          <w:lang w:val="es-ES" w:eastAsia="es-ES"/>
        </w:rPr>
        <w:t>siguientes:</w:t>
      </w:r>
    </w:p>
    <w:p w14:paraId="7DF24BCC" w14:textId="77777777" w:rsidR="0030223A" w:rsidRPr="00FA5F2E" w:rsidRDefault="0030223A" w:rsidP="009E0BC6">
      <w:pPr>
        <w:pStyle w:val="Sansinterligne"/>
        <w:jc w:val="both"/>
        <w:rPr>
          <w:rFonts w:ascii="Gill Sans MT" w:eastAsia="Times New Roman" w:hAnsi="Gill Sans MT"/>
          <w:sz w:val="24"/>
          <w:szCs w:val="24"/>
          <w:lang w:val="es-ES" w:eastAsia="es-ES"/>
        </w:rPr>
      </w:pPr>
    </w:p>
    <w:p w14:paraId="26882474" w14:textId="0C9A0ACC" w:rsidR="008455F2" w:rsidRPr="00FA5F2E" w:rsidRDefault="008455F2" w:rsidP="005236FC">
      <w:pPr>
        <w:pStyle w:val="Textoindependiente3"/>
        <w:numPr>
          <w:ilvl w:val="0"/>
          <w:numId w:val="53"/>
        </w:numPr>
        <w:spacing w:after="0" w:line="240" w:lineRule="auto"/>
        <w:ind w:left="426" w:right="49" w:hanging="284"/>
        <w:jc w:val="both"/>
        <w:rPr>
          <w:rFonts w:ascii="Gill Sans MT" w:hAnsi="Gill Sans MT"/>
          <w:sz w:val="24"/>
          <w:szCs w:val="24"/>
        </w:rPr>
      </w:pPr>
      <w:r w:rsidRPr="00FA5F2E">
        <w:rPr>
          <w:rFonts w:ascii="Gill Sans MT" w:hAnsi="Gill Sans MT"/>
          <w:sz w:val="24"/>
          <w:szCs w:val="24"/>
        </w:rPr>
        <w:t xml:space="preserve">Supervisión y </w:t>
      </w:r>
      <w:r w:rsidR="0030223A" w:rsidRPr="00FA5F2E">
        <w:rPr>
          <w:rFonts w:ascii="Gill Sans MT" w:hAnsi="Gill Sans MT"/>
          <w:sz w:val="24"/>
          <w:szCs w:val="24"/>
        </w:rPr>
        <w:t>planificar</w:t>
      </w:r>
      <w:r w:rsidRPr="00FA5F2E">
        <w:rPr>
          <w:rFonts w:ascii="Gill Sans MT" w:hAnsi="Gill Sans MT"/>
          <w:sz w:val="24"/>
          <w:szCs w:val="24"/>
        </w:rPr>
        <w:t xml:space="preserve"> de todas las Obras que construya este Ministerio y verificar que las mismas se realizan conforme a lo presupuestado.</w:t>
      </w:r>
    </w:p>
    <w:p w14:paraId="4FEB49D6" w14:textId="77777777" w:rsidR="008455F2" w:rsidRPr="00FA5F2E" w:rsidRDefault="008455F2" w:rsidP="005236FC">
      <w:pPr>
        <w:pStyle w:val="Textoindependiente3"/>
        <w:numPr>
          <w:ilvl w:val="0"/>
          <w:numId w:val="53"/>
        </w:numPr>
        <w:spacing w:after="0" w:line="240" w:lineRule="auto"/>
        <w:ind w:left="426" w:right="49" w:hanging="284"/>
        <w:jc w:val="both"/>
        <w:rPr>
          <w:rFonts w:ascii="Gill Sans MT" w:hAnsi="Gill Sans MT"/>
          <w:sz w:val="24"/>
          <w:szCs w:val="24"/>
        </w:rPr>
      </w:pPr>
      <w:r w:rsidRPr="00FA5F2E">
        <w:rPr>
          <w:rFonts w:ascii="Gill Sans MT" w:hAnsi="Gill Sans MT"/>
          <w:sz w:val="24"/>
          <w:szCs w:val="24"/>
        </w:rPr>
        <w:t>Fiscalizar técnicamente todas las obras que construya y reconstruya este Ministerio por contrato, ajuste o administración, independientemente del Programa Internacional.</w:t>
      </w:r>
    </w:p>
    <w:p w14:paraId="107C6C77" w14:textId="77777777" w:rsidR="008455F2" w:rsidRPr="00FA5F2E" w:rsidRDefault="008455F2" w:rsidP="005236FC">
      <w:pPr>
        <w:pStyle w:val="Textoindependiente3"/>
        <w:numPr>
          <w:ilvl w:val="0"/>
          <w:numId w:val="53"/>
        </w:numPr>
        <w:spacing w:after="0" w:line="240" w:lineRule="auto"/>
        <w:ind w:left="426" w:right="49" w:hanging="284"/>
        <w:jc w:val="both"/>
        <w:rPr>
          <w:rFonts w:ascii="Gill Sans MT" w:hAnsi="Gill Sans MT"/>
          <w:sz w:val="24"/>
          <w:szCs w:val="24"/>
        </w:rPr>
      </w:pPr>
      <w:r w:rsidRPr="00FA5F2E">
        <w:rPr>
          <w:rFonts w:ascii="Gill Sans MT" w:hAnsi="Gill Sans MT"/>
          <w:sz w:val="24"/>
          <w:szCs w:val="24"/>
        </w:rPr>
        <w:t>Preparar mensualmente los Estados Económicos de las Obras del Estado que se realizan.</w:t>
      </w:r>
    </w:p>
    <w:p w14:paraId="1059BCEB" w14:textId="77777777" w:rsidR="008455F2" w:rsidRPr="00FA5F2E" w:rsidRDefault="008455F2" w:rsidP="005236FC">
      <w:pPr>
        <w:pStyle w:val="Textoindependiente3"/>
        <w:numPr>
          <w:ilvl w:val="0"/>
          <w:numId w:val="53"/>
        </w:numPr>
        <w:spacing w:after="0" w:line="240" w:lineRule="auto"/>
        <w:ind w:left="426" w:right="49" w:hanging="284"/>
        <w:jc w:val="both"/>
        <w:rPr>
          <w:rFonts w:ascii="Gill Sans MT" w:hAnsi="Gill Sans MT"/>
          <w:sz w:val="24"/>
          <w:szCs w:val="24"/>
        </w:rPr>
      </w:pPr>
      <w:r w:rsidRPr="00FA5F2E">
        <w:rPr>
          <w:rFonts w:ascii="Gill Sans MT" w:hAnsi="Gill Sans MT"/>
          <w:sz w:val="24"/>
          <w:szCs w:val="24"/>
        </w:rPr>
        <w:t xml:space="preserve">Investigar las denuncias acerca de irregularidades presentadas en las construcciones de obras en que incurren los contratistas.  </w:t>
      </w:r>
    </w:p>
    <w:p w14:paraId="5DB132E0" w14:textId="77777777" w:rsidR="008455F2" w:rsidRPr="00FA5F2E" w:rsidRDefault="008455F2" w:rsidP="005236FC">
      <w:pPr>
        <w:pStyle w:val="Textoindependiente3"/>
        <w:numPr>
          <w:ilvl w:val="0"/>
          <w:numId w:val="53"/>
        </w:numPr>
        <w:spacing w:after="0" w:line="240" w:lineRule="auto"/>
        <w:ind w:left="426" w:right="49" w:hanging="284"/>
        <w:jc w:val="both"/>
        <w:rPr>
          <w:rFonts w:ascii="Gill Sans MT" w:hAnsi="Gill Sans MT"/>
          <w:sz w:val="24"/>
          <w:szCs w:val="24"/>
        </w:rPr>
      </w:pPr>
      <w:r w:rsidRPr="00FA5F2E">
        <w:rPr>
          <w:rFonts w:ascii="Gill Sans MT" w:hAnsi="Gill Sans MT"/>
          <w:sz w:val="24"/>
          <w:szCs w:val="24"/>
        </w:rPr>
        <w:t>Notificar verbal y escrito al contratista cualquier violación a las especificaciones que hayan sido advertido, de manera que las mismas sean corregidas en el plazo fijado.</w:t>
      </w:r>
    </w:p>
    <w:p w14:paraId="71F99B5B" w14:textId="77777777" w:rsidR="008455F2" w:rsidRPr="00FA5F2E" w:rsidRDefault="008455F2" w:rsidP="005236FC">
      <w:pPr>
        <w:pStyle w:val="Textoindependiente3"/>
        <w:numPr>
          <w:ilvl w:val="0"/>
          <w:numId w:val="53"/>
        </w:numPr>
        <w:spacing w:after="0" w:line="240" w:lineRule="auto"/>
        <w:ind w:left="426" w:right="49" w:hanging="284"/>
        <w:jc w:val="both"/>
        <w:rPr>
          <w:rFonts w:ascii="Gill Sans MT" w:hAnsi="Gill Sans MT"/>
          <w:sz w:val="24"/>
          <w:szCs w:val="24"/>
        </w:rPr>
      </w:pPr>
      <w:r w:rsidRPr="00FA5F2E">
        <w:rPr>
          <w:rFonts w:ascii="Gill Sans MT" w:hAnsi="Gill Sans MT"/>
          <w:sz w:val="24"/>
          <w:szCs w:val="24"/>
        </w:rPr>
        <w:t>Hacer cumplir las especificaciones de los contratos que rigen cada una de las obras de construcción y reconstrucción.</w:t>
      </w:r>
    </w:p>
    <w:p w14:paraId="0FC9E60D" w14:textId="77777777" w:rsidR="008455F2" w:rsidRPr="00FA5F2E" w:rsidRDefault="008455F2" w:rsidP="005236FC">
      <w:pPr>
        <w:pStyle w:val="Textoindependiente3"/>
        <w:numPr>
          <w:ilvl w:val="0"/>
          <w:numId w:val="53"/>
        </w:numPr>
        <w:spacing w:after="0" w:line="240" w:lineRule="auto"/>
        <w:ind w:left="426" w:right="49" w:hanging="284"/>
        <w:jc w:val="both"/>
        <w:rPr>
          <w:rFonts w:ascii="Gill Sans MT" w:hAnsi="Gill Sans MT"/>
          <w:sz w:val="24"/>
          <w:szCs w:val="24"/>
        </w:rPr>
      </w:pPr>
      <w:r w:rsidRPr="00FA5F2E">
        <w:rPr>
          <w:rFonts w:ascii="Gill Sans MT" w:hAnsi="Gill Sans MT"/>
          <w:sz w:val="24"/>
          <w:szCs w:val="24"/>
        </w:rPr>
        <w:t>Recibir las obras del Estado realizadas por contratistas.</w:t>
      </w:r>
    </w:p>
    <w:p w14:paraId="4F8B3B17" w14:textId="77777777" w:rsidR="008455F2" w:rsidRPr="00FA5F2E" w:rsidRDefault="008455F2" w:rsidP="005236FC">
      <w:pPr>
        <w:pStyle w:val="Textoindependiente3"/>
        <w:numPr>
          <w:ilvl w:val="0"/>
          <w:numId w:val="53"/>
        </w:numPr>
        <w:spacing w:after="0" w:line="240" w:lineRule="auto"/>
        <w:ind w:left="426" w:right="49" w:hanging="284"/>
        <w:jc w:val="both"/>
        <w:rPr>
          <w:rFonts w:ascii="Gill Sans MT" w:hAnsi="Gill Sans MT"/>
          <w:sz w:val="24"/>
          <w:szCs w:val="24"/>
        </w:rPr>
      </w:pPr>
      <w:r w:rsidRPr="00FA5F2E">
        <w:rPr>
          <w:rFonts w:ascii="Gill Sans MT" w:hAnsi="Gill Sans MT"/>
          <w:sz w:val="24"/>
          <w:szCs w:val="24"/>
        </w:rPr>
        <w:t>Preparar mensualmente los estados económicos de las obras que se realizan.</w:t>
      </w:r>
    </w:p>
    <w:p w14:paraId="2B66CE4E" w14:textId="77777777" w:rsidR="008455F2" w:rsidRPr="00FA5F2E" w:rsidRDefault="008455F2" w:rsidP="005236FC">
      <w:pPr>
        <w:pStyle w:val="Textoindependiente3"/>
        <w:numPr>
          <w:ilvl w:val="0"/>
          <w:numId w:val="53"/>
        </w:numPr>
        <w:spacing w:after="0" w:line="240" w:lineRule="auto"/>
        <w:ind w:left="426" w:right="49" w:hanging="284"/>
        <w:jc w:val="both"/>
        <w:rPr>
          <w:rFonts w:ascii="Gill Sans MT" w:hAnsi="Gill Sans MT"/>
          <w:sz w:val="24"/>
          <w:szCs w:val="24"/>
        </w:rPr>
      </w:pPr>
      <w:r w:rsidRPr="00FA5F2E">
        <w:rPr>
          <w:rFonts w:ascii="Gill Sans MT" w:hAnsi="Gill Sans MT"/>
          <w:sz w:val="24"/>
          <w:szCs w:val="24"/>
        </w:rPr>
        <w:t>Realizar los viajes de inspección y supervisión de las obras del Estado.</w:t>
      </w:r>
    </w:p>
    <w:p w14:paraId="22053DDC" w14:textId="77777777" w:rsidR="008455F2" w:rsidRPr="00FA5F2E" w:rsidRDefault="008455F2" w:rsidP="005236FC">
      <w:pPr>
        <w:pStyle w:val="Textoindependiente3"/>
        <w:numPr>
          <w:ilvl w:val="0"/>
          <w:numId w:val="53"/>
        </w:numPr>
        <w:spacing w:after="0" w:line="240" w:lineRule="auto"/>
        <w:ind w:left="426" w:right="49" w:hanging="284"/>
        <w:jc w:val="both"/>
        <w:rPr>
          <w:rFonts w:ascii="Gill Sans MT" w:hAnsi="Gill Sans MT"/>
          <w:sz w:val="24"/>
          <w:szCs w:val="24"/>
        </w:rPr>
      </w:pPr>
      <w:r w:rsidRPr="00FA5F2E">
        <w:rPr>
          <w:rFonts w:ascii="Gill Sans MT" w:hAnsi="Gill Sans MT"/>
          <w:sz w:val="24"/>
          <w:szCs w:val="24"/>
        </w:rPr>
        <w:t>Supervisar a los inspectores externos (firmas supervisoras) de las obras que se realizan.</w:t>
      </w:r>
    </w:p>
    <w:p w14:paraId="3E22EB40" w14:textId="77777777" w:rsidR="008455F2" w:rsidRPr="00FA5F2E" w:rsidRDefault="008455F2" w:rsidP="005236FC">
      <w:pPr>
        <w:pStyle w:val="Textoindependiente3"/>
        <w:numPr>
          <w:ilvl w:val="0"/>
          <w:numId w:val="53"/>
        </w:numPr>
        <w:spacing w:after="0" w:line="240" w:lineRule="auto"/>
        <w:ind w:left="426" w:right="49" w:hanging="284"/>
        <w:jc w:val="both"/>
        <w:rPr>
          <w:rFonts w:ascii="Gill Sans MT" w:hAnsi="Gill Sans MT"/>
          <w:sz w:val="24"/>
          <w:szCs w:val="24"/>
        </w:rPr>
      </w:pPr>
      <w:r w:rsidRPr="00FA5F2E">
        <w:rPr>
          <w:rFonts w:ascii="Gill Sans MT" w:hAnsi="Gill Sans MT"/>
          <w:sz w:val="24"/>
          <w:szCs w:val="24"/>
        </w:rPr>
        <w:t>Notificar por escrito a los contratistas cualquier modificación u objeción que tienda a mejorar la obra, previa aprobación del Ministerio de Obras Públicas.</w:t>
      </w:r>
    </w:p>
    <w:p w14:paraId="29DEE5F4" w14:textId="4C9C179D" w:rsidR="00316D2A" w:rsidRPr="00FA5F2E" w:rsidRDefault="008455F2" w:rsidP="005236FC">
      <w:pPr>
        <w:pStyle w:val="Textoindependiente3"/>
        <w:numPr>
          <w:ilvl w:val="0"/>
          <w:numId w:val="53"/>
        </w:numPr>
        <w:spacing w:after="0" w:line="240" w:lineRule="auto"/>
        <w:ind w:left="426" w:right="49" w:hanging="284"/>
        <w:jc w:val="both"/>
        <w:rPr>
          <w:rFonts w:ascii="Gill Sans MT" w:hAnsi="Gill Sans MT"/>
          <w:sz w:val="24"/>
          <w:szCs w:val="24"/>
        </w:rPr>
      </w:pPr>
      <w:r w:rsidRPr="00FA5F2E">
        <w:rPr>
          <w:rFonts w:ascii="Gill Sans MT" w:hAnsi="Gill Sans MT"/>
          <w:sz w:val="24"/>
          <w:szCs w:val="24"/>
        </w:rPr>
        <w:t xml:space="preserve">Vigilar y constatar, antes y durante el proceso de la obra, si se han realizado los estudios topográficos y de mecánica de suelos pertinentes, para un control efectivo de </w:t>
      </w:r>
      <w:r w:rsidR="005678B8" w:rsidRPr="00FA5F2E">
        <w:rPr>
          <w:rFonts w:ascii="Gill Sans MT" w:hAnsi="Gill Sans MT"/>
          <w:sz w:val="24"/>
          <w:szCs w:val="24"/>
        </w:rPr>
        <w:t>las obras</w:t>
      </w:r>
      <w:r w:rsidRPr="00FA5F2E">
        <w:rPr>
          <w:rFonts w:ascii="Gill Sans MT" w:hAnsi="Gill Sans MT"/>
          <w:sz w:val="24"/>
          <w:szCs w:val="24"/>
        </w:rPr>
        <w:t>.</w:t>
      </w:r>
    </w:p>
    <w:p w14:paraId="1B42B489" w14:textId="77777777" w:rsidR="00DF5862" w:rsidRPr="00FA5F2E" w:rsidRDefault="00DF5862" w:rsidP="00DF5862">
      <w:pPr>
        <w:pStyle w:val="Textoindependiente3"/>
        <w:spacing w:after="0" w:line="240" w:lineRule="auto"/>
        <w:ind w:right="49"/>
        <w:jc w:val="both"/>
        <w:rPr>
          <w:rFonts w:ascii="Gill Sans MT" w:hAnsi="Gill Sans MT"/>
          <w:sz w:val="24"/>
          <w:szCs w:val="24"/>
        </w:rPr>
      </w:pPr>
    </w:p>
    <w:p w14:paraId="7C4EA22C" w14:textId="1405C048" w:rsidR="001E382C" w:rsidRPr="00FA5F2E" w:rsidRDefault="008F4DB4" w:rsidP="008F4DB4">
      <w:pPr>
        <w:pStyle w:val="MediumGrid1-Accent21"/>
        <w:spacing w:after="0" w:line="240" w:lineRule="auto"/>
        <w:ind w:left="0"/>
        <w:contextualSpacing/>
        <w:jc w:val="both"/>
        <w:rPr>
          <w:rFonts w:ascii="Gill Sans MT" w:hAnsi="Gill Sans MT"/>
          <w:sz w:val="24"/>
          <w:szCs w:val="24"/>
          <w:lang w:eastAsia="fr-FR"/>
        </w:rPr>
      </w:pPr>
      <w:r w:rsidRPr="00FA5F2E">
        <w:rPr>
          <w:rFonts w:ascii="Gill Sans MT" w:hAnsi="Gill Sans MT"/>
          <w:b/>
          <w:sz w:val="24"/>
          <w:szCs w:val="24"/>
        </w:rPr>
        <w:t>ARTÍCULO</w:t>
      </w:r>
      <w:r w:rsidR="00576D9A" w:rsidRPr="00FA5F2E">
        <w:rPr>
          <w:rFonts w:ascii="Gill Sans MT" w:hAnsi="Gill Sans MT"/>
          <w:b/>
          <w:sz w:val="24"/>
          <w:szCs w:val="24"/>
        </w:rPr>
        <w:t xml:space="preserve"> 128</w:t>
      </w:r>
      <w:r w:rsidRPr="00FA5F2E">
        <w:rPr>
          <w:rFonts w:ascii="Gill Sans MT" w:hAnsi="Gill Sans MT"/>
          <w:b/>
          <w:sz w:val="24"/>
          <w:szCs w:val="24"/>
        </w:rPr>
        <w:t>. Viceministerio de Plan</w:t>
      </w:r>
      <w:r w:rsidR="00C434AF" w:rsidRPr="00FA5F2E">
        <w:rPr>
          <w:rFonts w:ascii="Gill Sans MT" w:hAnsi="Gill Sans MT"/>
          <w:b/>
          <w:sz w:val="24"/>
          <w:szCs w:val="24"/>
        </w:rPr>
        <w:t xml:space="preserve">ificación y Regulación Técnica. </w:t>
      </w:r>
      <w:r w:rsidR="00A30B23" w:rsidRPr="00FA5F2E">
        <w:rPr>
          <w:rFonts w:ascii="Gill Sans MT" w:hAnsi="Gill Sans MT"/>
          <w:sz w:val="24"/>
          <w:szCs w:val="24"/>
          <w:lang w:eastAsia="fr-FR"/>
        </w:rPr>
        <w:t>El Viceministerio de Planificación y Regulación Técnica tiene a su cargo la elaboración de las normativas y la planificación de carácter técnico, así como de los distintos servicios especializados del Ministerio.</w:t>
      </w:r>
    </w:p>
    <w:p w14:paraId="01E6E2C6" w14:textId="3C7FEF7F" w:rsidR="00B77ED4" w:rsidRPr="00FA5F2E" w:rsidRDefault="00B77ED4" w:rsidP="008F4DB4">
      <w:pPr>
        <w:pStyle w:val="MediumGrid1-Accent21"/>
        <w:spacing w:after="0" w:line="240" w:lineRule="auto"/>
        <w:ind w:left="0"/>
        <w:contextualSpacing/>
        <w:jc w:val="both"/>
        <w:rPr>
          <w:rFonts w:ascii="Gill Sans MT" w:hAnsi="Gill Sans MT"/>
          <w:sz w:val="24"/>
          <w:szCs w:val="24"/>
          <w:lang w:eastAsia="fr-FR"/>
        </w:rPr>
      </w:pPr>
    </w:p>
    <w:p w14:paraId="03B446C3" w14:textId="055E5ADA" w:rsidR="00C434AF" w:rsidRPr="00FA5F2E" w:rsidRDefault="00576D9A" w:rsidP="001E382C">
      <w:pPr>
        <w:pStyle w:val="Sansinterligne"/>
        <w:jc w:val="both"/>
        <w:rPr>
          <w:rFonts w:ascii="Gill Sans MT" w:eastAsia="Times New Roman" w:hAnsi="Gill Sans MT"/>
          <w:sz w:val="24"/>
          <w:szCs w:val="24"/>
          <w:lang w:val="es-ES" w:eastAsia="es-ES"/>
        </w:rPr>
      </w:pPr>
      <w:r w:rsidRPr="00FA5F2E">
        <w:rPr>
          <w:rFonts w:ascii="Gill Sans MT" w:hAnsi="Gill Sans MT"/>
          <w:b/>
          <w:sz w:val="24"/>
          <w:szCs w:val="24"/>
          <w:lang w:val="es-ES"/>
        </w:rPr>
        <w:t xml:space="preserve">PÁRRAFO. </w:t>
      </w:r>
      <w:r w:rsidR="001E382C" w:rsidRPr="00FA5F2E">
        <w:rPr>
          <w:rFonts w:ascii="Gill Sans MT" w:eastAsia="Times New Roman" w:hAnsi="Gill Sans MT"/>
          <w:sz w:val="24"/>
          <w:szCs w:val="24"/>
          <w:lang w:val="es-ES" w:eastAsia="es-ES"/>
        </w:rPr>
        <w:t>El Viceministro o Viceministra de Planificación y Regulación Técnica ejerce las atribuciones y competencias siguientes:</w:t>
      </w:r>
    </w:p>
    <w:p w14:paraId="35838BD6" w14:textId="4B3808B4" w:rsidR="001E382C" w:rsidRPr="00FA5F2E" w:rsidRDefault="001E382C" w:rsidP="001E382C">
      <w:pPr>
        <w:pStyle w:val="Sansinterligne"/>
        <w:jc w:val="both"/>
        <w:rPr>
          <w:rFonts w:ascii="Gill Sans MT" w:eastAsia="Times New Roman" w:hAnsi="Gill Sans MT"/>
          <w:sz w:val="24"/>
          <w:szCs w:val="24"/>
          <w:lang w:val="es-ES" w:eastAsia="es-ES"/>
        </w:rPr>
      </w:pPr>
    </w:p>
    <w:p w14:paraId="3FB2B024" w14:textId="5E081D48" w:rsidR="001E382C" w:rsidRPr="00FA5F2E" w:rsidRDefault="001E382C" w:rsidP="005236FC">
      <w:pPr>
        <w:pStyle w:val="Sansinterligne"/>
        <w:numPr>
          <w:ilvl w:val="0"/>
          <w:numId w:val="116"/>
        </w:numPr>
        <w:jc w:val="both"/>
        <w:rPr>
          <w:rFonts w:ascii="Gill Sans MT" w:eastAsia="Times New Roman" w:hAnsi="Gill Sans MT"/>
          <w:sz w:val="24"/>
          <w:szCs w:val="24"/>
          <w:lang w:val="es-ES" w:eastAsia="es-ES"/>
        </w:rPr>
      </w:pPr>
      <w:r w:rsidRPr="00FA5F2E">
        <w:rPr>
          <w:rFonts w:ascii="Gill Sans MT" w:eastAsia="Times New Roman" w:hAnsi="Gill Sans MT"/>
          <w:sz w:val="24"/>
          <w:szCs w:val="24"/>
          <w:lang w:val="es-ES" w:eastAsia="es-ES"/>
        </w:rPr>
        <w:t>E</w:t>
      </w:r>
      <w:r w:rsidR="006423A0" w:rsidRPr="00FA5F2E">
        <w:rPr>
          <w:rFonts w:ascii="Gill Sans MT" w:eastAsia="Times New Roman" w:hAnsi="Gill Sans MT"/>
          <w:sz w:val="24"/>
          <w:szCs w:val="24"/>
          <w:lang w:val="es-ES" w:eastAsia="es-ES"/>
        </w:rPr>
        <w:t xml:space="preserve">laborar las normativas técnicas de </w:t>
      </w:r>
      <w:r w:rsidR="006423A0" w:rsidRPr="00FA5F2E">
        <w:rPr>
          <w:rFonts w:ascii="Gill Sans MT" w:hAnsi="Gill Sans MT"/>
          <w:sz w:val="24"/>
          <w:szCs w:val="24"/>
          <w:lang w:val="es-ES" w:eastAsia="fr-FR"/>
        </w:rPr>
        <w:t>sistemas, inversiones, calidad de materiales, geotecnia, gestión de riesgos y emer</w:t>
      </w:r>
      <w:r w:rsidR="00EC6066" w:rsidRPr="00FA5F2E">
        <w:rPr>
          <w:rFonts w:ascii="Gill Sans MT" w:hAnsi="Gill Sans MT"/>
          <w:sz w:val="24"/>
          <w:szCs w:val="24"/>
          <w:lang w:val="es-ES" w:eastAsia="fr-FR"/>
        </w:rPr>
        <w:t>gencias, y peajes concesionados;</w:t>
      </w:r>
    </w:p>
    <w:p w14:paraId="5911FC27" w14:textId="7DF5B8AB" w:rsidR="001E382C" w:rsidRPr="00FA5F2E" w:rsidRDefault="001E382C" w:rsidP="005236FC">
      <w:pPr>
        <w:pStyle w:val="Sansinterligne"/>
        <w:numPr>
          <w:ilvl w:val="0"/>
          <w:numId w:val="116"/>
        </w:numPr>
        <w:jc w:val="both"/>
        <w:rPr>
          <w:rFonts w:ascii="Gill Sans MT" w:eastAsia="Times New Roman" w:hAnsi="Gill Sans MT"/>
          <w:sz w:val="24"/>
          <w:szCs w:val="24"/>
          <w:lang w:val="es-ES" w:eastAsia="es-ES"/>
        </w:rPr>
      </w:pPr>
      <w:r w:rsidRPr="00FA5F2E">
        <w:rPr>
          <w:rFonts w:ascii="Gill Sans MT" w:eastAsia="Times New Roman" w:hAnsi="Gill Sans MT"/>
          <w:sz w:val="24"/>
          <w:szCs w:val="24"/>
          <w:lang w:val="es-ES" w:eastAsia="es-ES"/>
        </w:rPr>
        <w:t xml:space="preserve">Desarrollar la planificación técnica de </w:t>
      </w:r>
      <w:r w:rsidR="006423A0" w:rsidRPr="00FA5F2E">
        <w:rPr>
          <w:rFonts w:ascii="Gill Sans MT" w:eastAsia="Times New Roman" w:hAnsi="Gill Sans MT"/>
          <w:sz w:val="24"/>
          <w:szCs w:val="24"/>
          <w:lang w:val="es-ES" w:eastAsia="es-ES"/>
        </w:rPr>
        <w:t>las inversiones e</w:t>
      </w:r>
      <w:r w:rsidR="00EC6066" w:rsidRPr="00FA5F2E">
        <w:rPr>
          <w:rFonts w:ascii="Gill Sans MT" w:eastAsia="Times New Roman" w:hAnsi="Gill Sans MT"/>
          <w:sz w:val="24"/>
          <w:szCs w:val="24"/>
          <w:lang w:val="es-ES" w:eastAsia="es-ES"/>
        </w:rPr>
        <w:t>n obras públicas y comunicación;</w:t>
      </w:r>
    </w:p>
    <w:p w14:paraId="7D5DE78A" w14:textId="1853AB65" w:rsidR="001E382C" w:rsidRPr="00FA5F2E" w:rsidRDefault="001E382C" w:rsidP="005236FC">
      <w:pPr>
        <w:pStyle w:val="Sansinterligne"/>
        <w:numPr>
          <w:ilvl w:val="0"/>
          <w:numId w:val="116"/>
        </w:numPr>
        <w:jc w:val="both"/>
        <w:rPr>
          <w:rFonts w:ascii="Gill Sans MT" w:eastAsia="Times New Roman" w:hAnsi="Gill Sans MT"/>
          <w:sz w:val="24"/>
          <w:szCs w:val="24"/>
          <w:lang w:val="es-ES" w:eastAsia="es-ES"/>
        </w:rPr>
      </w:pPr>
      <w:r w:rsidRPr="00FA5F2E">
        <w:rPr>
          <w:rFonts w:ascii="Gill Sans MT" w:eastAsia="Times New Roman" w:hAnsi="Gill Sans MT"/>
          <w:sz w:val="24"/>
          <w:szCs w:val="24"/>
          <w:lang w:val="es-ES" w:eastAsia="es-ES"/>
        </w:rPr>
        <w:t xml:space="preserve">Desarrollar la planificación técnica de los servicios especializados de </w:t>
      </w:r>
      <w:r w:rsidR="006423A0" w:rsidRPr="00FA5F2E">
        <w:rPr>
          <w:rFonts w:ascii="Gill Sans MT" w:hAnsi="Gill Sans MT"/>
          <w:sz w:val="24"/>
          <w:szCs w:val="24"/>
          <w:lang w:val="es-ES" w:eastAsia="fr-FR"/>
        </w:rPr>
        <w:t>calidad de materiales, geotecnia, gestión de riesgos y emer</w:t>
      </w:r>
      <w:r w:rsidR="00EC6066" w:rsidRPr="00FA5F2E">
        <w:rPr>
          <w:rFonts w:ascii="Gill Sans MT" w:hAnsi="Gill Sans MT"/>
          <w:sz w:val="24"/>
          <w:szCs w:val="24"/>
          <w:lang w:val="es-ES" w:eastAsia="fr-FR"/>
        </w:rPr>
        <w:t>gencias, y peajes concesionados;</w:t>
      </w:r>
    </w:p>
    <w:p w14:paraId="0AFDA3F1" w14:textId="56669845" w:rsidR="001E382C" w:rsidRPr="00FA5F2E" w:rsidRDefault="001E382C" w:rsidP="005236FC">
      <w:pPr>
        <w:pStyle w:val="Sansinterligne"/>
        <w:numPr>
          <w:ilvl w:val="0"/>
          <w:numId w:val="116"/>
        </w:numPr>
        <w:jc w:val="both"/>
        <w:rPr>
          <w:rFonts w:ascii="Gill Sans MT" w:eastAsia="Times New Roman" w:hAnsi="Gill Sans MT"/>
          <w:sz w:val="24"/>
          <w:szCs w:val="24"/>
          <w:lang w:val="es-ES" w:eastAsia="es-ES"/>
        </w:rPr>
      </w:pPr>
      <w:r w:rsidRPr="00FA5F2E">
        <w:rPr>
          <w:rFonts w:ascii="Gill Sans MT" w:eastAsia="Times New Roman" w:hAnsi="Gill Sans MT"/>
          <w:sz w:val="24"/>
          <w:szCs w:val="24"/>
          <w:lang w:val="es-ES" w:eastAsia="es-ES"/>
        </w:rPr>
        <w:lastRenderedPageBreak/>
        <w:t xml:space="preserve">Velar por la efectiva aplicación de las normas y la planificación relacionada con </w:t>
      </w:r>
      <w:r w:rsidR="006423A0" w:rsidRPr="00FA5F2E">
        <w:rPr>
          <w:rFonts w:ascii="Gill Sans MT" w:hAnsi="Gill Sans MT"/>
          <w:sz w:val="24"/>
          <w:szCs w:val="24"/>
          <w:lang w:val="es-ES" w:eastAsia="fr-FR"/>
        </w:rPr>
        <w:t>sistemas, inversiones, calidad de materiales, geotecnia, gestión de riesgos y emergencias, y peajes concesionados.</w:t>
      </w:r>
    </w:p>
    <w:p w14:paraId="470F4076" w14:textId="77777777" w:rsidR="001E382C" w:rsidRPr="00FA5F2E" w:rsidRDefault="001E382C" w:rsidP="008F4DB4">
      <w:pPr>
        <w:pStyle w:val="MediumGrid1-Accent21"/>
        <w:spacing w:after="0" w:line="240" w:lineRule="auto"/>
        <w:ind w:left="0"/>
        <w:contextualSpacing/>
        <w:jc w:val="both"/>
        <w:rPr>
          <w:rFonts w:ascii="Gill Sans MT" w:hAnsi="Gill Sans MT"/>
          <w:b/>
          <w:sz w:val="24"/>
          <w:szCs w:val="24"/>
        </w:rPr>
      </w:pPr>
    </w:p>
    <w:p w14:paraId="02C48229" w14:textId="2C6B461D" w:rsidR="008F4DB4" w:rsidRPr="00FA5F2E" w:rsidRDefault="008F4DB4" w:rsidP="008F4DB4">
      <w:pPr>
        <w:pStyle w:val="MediumGrid1-Accent21"/>
        <w:spacing w:after="0" w:line="240" w:lineRule="auto"/>
        <w:ind w:left="0"/>
        <w:contextualSpacing/>
        <w:jc w:val="both"/>
        <w:rPr>
          <w:rFonts w:ascii="Gill Sans MT" w:hAnsi="Gill Sans MT"/>
          <w:b/>
          <w:sz w:val="24"/>
          <w:szCs w:val="24"/>
        </w:rPr>
      </w:pPr>
      <w:r w:rsidRPr="00FA5F2E">
        <w:rPr>
          <w:rFonts w:ascii="Gill Sans MT" w:hAnsi="Gill Sans MT"/>
          <w:b/>
          <w:sz w:val="24"/>
          <w:szCs w:val="24"/>
        </w:rPr>
        <w:t>ARTÍCULO</w:t>
      </w:r>
      <w:r w:rsidR="00576D9A" w:rsidRPr="00FA5F2E">
        <w:rPr>
          <w:rFonts w:ascii="Gill Sans MT" w:hAnsi="Gill Sans MT"/>
          <w:b/>
          <w:sz w:val="24"/>
          <w:szCs w:val="24"/>
        </w:rPr>
        <w:t xml:space="preserve"> 129</w:t>
      </w:r>
      <w:r w:rsidRPr="00FA5F2E">
        <w:rPr>
          <w:rFonts w:ascii="Gill Sans MT" w:hAnsi="Gill Sans MT"/>
          <w:b/>
          <w:sz w:val="24"/>
          <w:szCs w:val="24"/>
        </w:rPr>
        <w:t>. V</w:t>
      </w:r>
      <w:r w:rsidR="00C434AF" w:rsidRPr="00FA5F2E">
        <w:rPr>
          <w:rFonts w:ascii="Gill Sans MT" w:hAnsi="Gill Sans MT"/>
          <w:b/>
          <w:sz w:val="24"/>
          <w:szCs w:val="24"/>
        </w:rPr>
        <w:t xml:space="preserve">iceministerio de Coordinación </w:t>
      </w:r>
      <w:r w:rsidR="00335532" w:rsidRPr="00FA5F2E">
        <w:rPr>
          <w:rFonts w:ascii="Gill Sans MT" w:hAnsi="Gill Sans MT"/>
          <w:b/>
          <w:sz w:val="24"/>
          <w:szCs w:val="24"/>
        </w:rPr>
        <w:t>de Proyectos de Obras Públicas</w:t>
      </w:r>
      <w:r w:rsidRPr="00FA5F2E">
        <w:rPr>
          <w:rFonts w:ascii="Gill Sans MT" w:hAnsi="Gill Sans MT"/>
          <w:b/>
          <w:sz w:val="24"/>
          <w:szCs w:val="24"/>
        </w:rPr>
        <w:t xml:space="preserve">. </w:t>
      </w:r>
      <w:r w:rsidR="00C434AF" w:rsidRPr="00FA5F2E">
        <w:rPr>
          <w:rFonts w:ascii="Gill Sans MT" w:hAnsi="Gill Sans MT"/>
          <w:sz w:val="24"/>
          <w:szCs w:val="24"/>
        </w:rPr>
        <w:t xml:space="preserve">El Viceministerio de Coordinación </w:t>
      </w:r>
      <w:r w:rsidR="00335532" w:rsidRPr="00FA5F2E">
        <w:rPr>
          <w:rFonts w:ascii="Gill Sans MT" w:hAnsi="Gill Sans MT"/>
          <w:sz w:val="24"/>
          <w:szCs w:val="24"/>
        </w:rPr>
        <w:t>de Proyectos de Obras Públicas</w:t>
      </w:r>
      <w:r w:rsidR="001E382C" w:rsidRPr="00FA5F2E">
        <w:rPr>
          <w:rFonts w:ascii="Gill Sans MT" w:hAnsi="Gill Sans MT"/>
          <w:sz w:val="24"/>
          <w:szCs w:val="24"/>
        </w:rPr>
        <w:t xml:space="preserve"> tiene a su cargo la coordinación regional con las diferentes áreas sustantivas, </w:t>
      </w:r>
      <w:r w:rsidR="00335532" w:rsidRPr="00FA5F2E">
        <w:rPr>
          <w:rFonts w:ascii="Gill Sans MT" w:hAnsi="Gill Sans MT"/>
          <w:sz w:val="24"/>
          <w:szCs w:val="24"/>
        </w:rPr>
        <w:t>así como velar por</w:t>
      </w:r>
      <w:r w:rsidR="001E382C" w:rsidRPr="00FA5F2E">
        <w:rPr>
          <w:rFonts w:ascii="Gill Sans MT" w:hAnsi="Gill Sans MT"/>
          <w:sz w:val="24"/>
          <w:szCs w:val="24"/>
        </w:rPr>
        <w:t xml:space="preserve"> la </w:t>
      </w:r>
      <w:r w:rsidR="00335532" w:rsidRPr="00FA5F2E">
        <w:rPr>
          <w:rFonts w:ascii="Gill Sans MT" w:hAnsi="Gill Sans MT"/>
          <w:sz w:val="24"/>
          <w:szCs w:val="24"/>
        </w:rPr>
        <w:t xml:space="preserve">operatividad a nivel nacional, </w:t>
      </w:r>
      <w:r w:rsidR="001E382C" w:rsidRPr="00FA5F2E">
        <w:rPr>
          <w:rFonts w:ascii="Gill Sans MT" w:hAnsi="Gill Sans MT"/>
          <w:sz w:val="24"/>
          <w:szCs w:val="24"/>
        </w:rPr>
        <w:t xml:space="preserve">el avance y </w:t>
      </w:r>
      <w:r w:rsidR="00335532" w:rsidRPr="00FA5F2E">
        <w:rPr>
          <w:rFonts w:ascii="Gill Sans MT" w:hAnsi="Gill Sans MT"/>
          <w:sz w:val="24"/>
          <w:szCs w:val="24"/>
        </w:rPr>
        <w:t xml:space="preserve">la </w:t>
      </w:r>
      <w:r w:rsidR="001E382C" w:rsidRPr="00FA5F2E">
        <w:rPr>
          <w:rFonts w:ascii="Gill Sans MT" w:hAnsi="Gill Sans MT"/>
          <w:sz w:val="24"/>
          <w:szCs w:val="24"/>
        </w:rPr>
        <w:t xml:space="preserve">ejecución de los proyectos que se están desarrollando en cada región. </w:t>
      </w:r>
    </w:p>
    <w:p w14:paraId="56B7E4D7" w14:textId="65A88032" w:rsidR="008F4DB4" w:rsidRPr="00FA5F2E" w:rsidRDefault="008F4DB4" w:rsidP="008F4DB4">
      <w:pPr>
        <w:pStyle w:val="MediumGrid1-Accent21"/>
        <w:spacing w:after="0" w:line="240" w:lineRule="auto"/>
        <w:ind w:left="0"/>
        <w:contextualSpacing/>
        <w:jc w:val="both"/>
        <w:rPr>
          <w:rFonts w:ascii="Gill Sans MT" w:hAnsi="Gill Sans MT"/>
          <w:b/>
          <w:sz w:val="24"/>
          <w:szCs w:val="24"/>
        </w:rPr>
      </w:pPr>
    </w:p>
    <w:p w14:paraId="769467F4" w14:textId="534734B7" w:rsidR="001E382C" w:rsidRPr="00FA5F2E" w:rsidRDefault="00576D9A" w:rsidP="001E382C">
      <w:pPr>
        <w:pStyle w:val="Sansinterligne"/>
        <w:jc w:val="both"/>
        <w:rPr>
          <w:rFonts w:ascii="Gill Sans MT" w:eastAsia="Times New Roman" w:hAnsi="Gill Sans MT"/>
          <w:sz w:val="24"/>
          <w:szCs w:val="24"/>
          <w:lang w:val="es-ES" w:eastAsia="es-ES"/>
        </w:rPr>
      </w:pPr>
      <w:r w:rsidRPr="00FA5F2E">
        <w:rPr>
          <w:rFonts w:ascii="Gill Sans MT" w:hAnsi="Gill Sans MT"/>
          <w:b/>
          <w:sz w:val="24"/>
          <w:szCs w:val="24"/>
          <w:lang w:val="es-ES"/>
        </w:rPr>
        <w:t xml:space="preserve">PÁRRAFO. </w:t>
      </w:r>
      <w:r w:rsidR="001E382C" w:rsidRPr="00FA5F2E">
        <w:rPr>
          <w:rFonts w:ascii="Gill Sans MT" w:eastAsia="Times New Roman" w:hAnsi="Gill Sans MT"/>
          <w:sz w:val="24"/>
          <w:szCs w:val="24"/>
          <w:lang w:val="es-ES" w:eastAsia="es-ES"/>
        </w:rPr>
        <w:t xml:space="preserve">El Viceministro o Viceministra de Coordinación </w:t>
      </w:r>
      <w:r w:rsidR="00335532" w:rsidRPr="00FA5F2E">
        <w:rPr>
          <w:rFonts w:ascii="Gill Sans MT" w:eastAsia="Times New Roman" w:hAnsi="Gill Sans MT"/>
          <w:sz w:val="24"/>
          <w:szCs w:val="24"/>
          <w:lang w:val="es-ES" w:eastAsia="es-ES"/>
        </w:rPr>
        <w:t>de Proyectos de Obras Públicas</w:t>
      </w:r>
      <w:r w:rsidR="001E382C" w:rsidRPr="00FA5F2E">
        <w:rPr>
          <w:rFonts w:ascii="Gill Sans MT" w:eastAsia="Times New Roman" w:hAnsi="Gill Sans MT"/>
          <w:sz w:val="24"/>
          <w:szCs w:val="24"/>
          <w:lang w:val="es-ES" w:eastAsia="es-ES"/>
        </w:rPr>
        <w:t xml:space="preserve"> ejerce las atribuciones y competencias siguientes:</w:t>
      </w:r>
      <w:r w:rsidR="009462C8" w:rsidRPr="00FA5F2E">
        <w:rPr>
          <w:rFonts w:ascii="Gill Sans MT" w:eastAsia="Times New Roman" w:hAnsi="Gill Sans MT"/>
          <w:sz w:val="24"/>
          <w:szCs w:val="24"/>
          <w:lang w:val="es-ES" w:eastAsia="es-ES"/>
        </w:rPr>
        <w:t xml:space="preserve"> </w:t>
      </w:r>
    </w:p>
    <w:p w14:paraId="419DE052" w14:textId="253414B9" w:rsidR="00B77ED4" w:rsidRPr="00FA5F2E" w:rsidRDefault="00B77ED4" w:rsidP="008F4DB4">
      <w:pPr>
        <w:pStyle w:val="MediumGrid1-Accent21"/>
        <w:spacing w:after="0" w:line="240" w:lineRule="auto"/>
        <w:ind w:left="0"/>
        <w:contextualSpacing/>
        <w:jc w:val="both"/>
        <w:rPr>
          <w:rFonts w:ascii="Gill Sans MT" w:hAnsi="Gill Sans MT"/>
          <w:b/>
          <w:sz w:val="24"/>
          <w:szCs w:val="24"/>
        </w:rPr>
      </w:pPr>
    </w:p>
    <w:p w14:paraId="28756C79" w14:textId="1D1FF4F3" w:rsidR="00D50AD1" w:rsidRPr="00FA5F2E" w:rsidRDefault="00D50AD1" w:rsidP="005236FC">
      <w:pPr>
        <w:pStyle w:val="MediumGrid1-Accent21"/>
        <w:numPr>
          <w:ilvl w:val="0"/>
          <w:numId w:val="115"/>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Proponer normas y estrategias para dar seguimiento a los proyectos de obras públicas viales que se desarrollan en las distintas regiones del país; </w:t>
      </w:r>
    </w:p>
    <w:p w14:paraId="5A0BCC7B" w14:textId="33964F85" w:rsidR="001E382C" w:rsidRPr="00FA5F2E" w:rsidRDefault="009462C8" w:rsidP="005236FC">
      <w:pPr>
        <w:pStyle w:val="MediumGrid1-Accent21"/>
        <w:numPr>
          <w:ilvl w:val="0"/>
          <w:numId w:val="115"/>
        </w:numPr>
        <w:spacing w:after="0" w:line="240" w:lineRule="auto"/>
        <w:contextualSpacing/>
        <w:jc w:val="both"/>
        <w:rPr>
          <w:rFonts w:ascii="Gill Sans MT" w:hAnsi="Gill Sans MT"/>
          <w:sz w:val="24"/>
          <w:szCs w:val="24"/>
        </w:rPr>
      </w:pPr>
      <w:r w:rsidRPr="00FA5F2E">
        <w:rPr>
          <w:rFonts w:ascii="Gill Sans MT" w:hAnsi="Gill Sans MT"/>
          <w:sz w:val="24"/>
          <w:szCs w:val="24"/>
        </w:rPr>
        <w:t>Efectuar las coordinaciones regionales necesarias con las distintas áreas sustantivas del Ministerio</w:t>
      </w:r>
      <w:r w:rsidR="00335532" w:rsidRPr="00FA5F2E">
        <w:rPr>
          <w:rFonts w:ascii="Gill Sans MT" w:hAnsi="Gill Sans MT"/>
          <w:sz w:val="24"/>
          <w:szCs w:val="24"/>
        </w:rPr>
        <w:t>, con miras a la ejecución efectiva de los proyectos de obras públicas</w:t>
      </w:r>
      <w:r w:rsidRPr="00FA5F2E">
        <w:rPr>
          <w:rFonts w:ascii="Gill Sans MT" w:hAnsi="Gill Sans MT"/>
          <w:sz w:val="24"/>
          <w:szCs w:val="24"/>
        </w:rPr>
        <w:t xml:space="preserve">; </w:t>
      </w:r>
    </w:p>
    <w:p w14:paraId="186540D8" w14:textId="5FD6CB85" w:rsidR="009462C8" w:rsidRPr="00FA5F2E" w:rsidRDefault="00D50AD1" w:rsidP="005236FC">
      <w:pPr>
        <w:pStyle w:val="MediumGrid1-Accent21"/>
        <w:numPr>
          <w:ilvl w:val="0"/>
          <w:numId w:val="115"/>
        </w:numPr>
        <w:spacing w:after="0" w:line="240" w:lineRule="auto"/>
        <w:contextualSpacing/>
        <w:jc w:val="both"/>
        <w:rPr>
          <w:rFonts w:ascii="Gill Sans MT" w:hAnsi="Gill Sans MT"/>
          <w:sz w:val="24"/>
          <w:szCs w:val="24"/>
        </w:rPr>
      </w:pPr>
      <w:r w:rsidRPr="00FA5F2E">
        <w:rPr>
          <w:rFonts w:ascii="Gill Sans MT" w:hAnsi="Gill Sans MT"/>
          <w:sz w:val="24"/>
          <w:szCs w:val="24"/>
        </w:rPr>
        <w:t>Desarrollar</w:t>
      </w:r>
      <w:r w:rsidR="009462C8" w:rsidRPr="00FA5F2E">
        <w:rPr>
          <w:rFonts w:ascii="Gill Sans MT" w:hAnsi="Gill Sans MT"/>
          <w:sz w:val="24"/>
          <w:szCs w:val="24"/>
        </w:rPr>
        <w:t xml:space="preserve"> la</w:t>
      </w:r>
      <w:r w:rsidRPr="00FA5F2E">
        <w:rPr>
          <w:rFonts w:ascii="Gill Sans MT" w:hAnsi="Gill Sans MT"/>
          <w:sz w:val="24"/>
          <w:szCs w:val="24"/>
        </w:rPr>
        <w:t>s actividades necesarias para la</w:t>
      </w:r>
      <w:r w:rsidR="009462C8" w:rsidRPr="00FA5F2E">
        <w:rPr>
          <w:rFonts w:ascii="Gill Sans MT" w:hAnsi="Gill Sans MT"/>
          <w:sz w:val="24"/>
          <w:szCs w:val="24"/>
        </w:rPr>
        <w:t xml:space="preserve"> operatividad </w:t>
      </w:r>
      <w:r w:rsidRPr="00FA5F2E">
        <w:rPr>
          <w:rFonts w:ascii="Gill Sans MT" w:hAnsi="Gill Sans MT"/>
          <w:sz w:val="24"/>
          <w:szCs w:val="24"/>
        </w:rPr>
        <w:t xml:space="preserve">efectiva </w:t>
      </w:r>
      <w:r w:rsidR="009462C8" w:rsidRPr="00FA5F2E">
        <w:rPr>
          <w:rFonts w:ascii="Gill Sans MT" w:hAnsi="Gill Sans MT"/>
          <w:sz w:val="24"/>
          <w:szCs w:val="24"/>
        </w:rPr>
        <w:t>de los proyectos que se ejecutan a nivel nacional;</w:t>
      </w:r>
    </w:p>
    <w:p w14:paraId="4BB498B7" w14:textId="65B34A3D" w:rsidR="009462C8" w:rsidRPr="00FA5F2E" w:rsidRDefault="009462C8" w:rsidP="005236FC">
      <w:pPr>
        <w:pStyle w:val="MediumGrid1-Accent21"/>
        <w:numPr>
          <w:ilvl w:val="0"/>
          <w:numId w:val="115"/>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Dar seguimiento a los avances en la ejecución de los proyectos que se ejecutan en cada una de las regiones del país. </w:t>
      </w:r>
    </w:p>
    <w:p w14:paraId="5F5D33BD" w14:textId="77777777" w:rsidR="008455F2" w:rsidRPr="00FA5F2E" w:rsidRDefault="008455F2" w:rsidP="009E0BC6">
      <w:pPr>
        <w:pStyle w:val="MediumGrid1-Accent21"/>
        <w:spacing w:after="0" w:line="240" w:lineRule="auto"/>
        <w:ind w:left="0"/>
        <w:contextualSpacing/>
        <w:jc w:val="both"/>
        <w:rPr>
          <w:rFonts w:ascii="Gill Sans MT" w:hAnsi="Gill Sans MT"/>
          <w:sz w:val="24"/>
          <w:szCs w:val="24"/>
        </w:rPr>
      </w:pPr>
    </w:p>
    <w:p w14:paraId="00C79813" w14:textId="01D38EC1" w:rsidR="005678B8" w:rsidRPr="00FA5F2E" w:rsidRDefault="005678B8" w:rsidP="005678B8">
      <w:pPr>
        <w:spacing w:after="0" w:line="240" w:lineRule="auto"/>
        <w:jc w:val="center"/>
        <w:rPr>
          <w:rFonts w:ascii="Gill Sans MT" w:hAnsi="Gill Sans MT"/>
          <w:b/>
          <w:sz w:val="24"/>
          <w:szCs w:val="24"/>
        </w:rPr>
      </w:pPr>
      <w:r w:rsidRPr="00FA5F2E">
        <w:rPr>
          <w:rFonts w:ascii="Gill Sans MT" w:hAnsi="Gill Sans MT"/>
          <w:b/>
          <w:sz w:val="24"/>
          <w:szCs w:val="24"/>
        </w:rPr>
        <w:t xml:space="preserve">SECCIÓN </w:t>
      </w:r>
      <w:r w:rsidR="00090850" w:rsidRPr="00FA5F2E">
        <w:rPr>
          <w:rFonts w:ascii="Gill Sans MT" w:hAnsi="Gill Sans MT"/>
          <w:b/>
          <w:sz w:val="24"/>
          <w:szCs w:val="24"/>
        </w:rPr>
        <w:t>X</w:t>
      </w:r>
      <w:r w:rsidRPr="00FA5F2E">
        <w:rPr>
          <w:rFonts w:ascii="Gill Sans MT" w:hAnsi="Gill Sans MT"/>
          <w:b/>
          <w:sz w:val="24"/>
          <w:szCs w:val="24"/>
        </w:rPr>
        <w:t>V</w:t>
      </w:r>
      <w:r w:rsidR="00090850" w:rsidRPr="00FA5F2E">
        <w:rPr>
          <w:rFonts w:ascii="Gill Sans MT" w:hAnsi="Gill Sans MT"/>
          <w:b/>
          <w:sz w:val="24"/>
          <w:szCs w:val="24"/>
        </w:rPr>
        <w:t>II</w:t>
      </w:r>
      <w:r w:rsidR="00007C50" w:rsidRPr="00FA5F2E">
        <w:rPr>
          <w:rFonts w:ascii="Gill Sans MT" w:hAnsi="Gill Sans MT"/>
          <w:b/>
          <w:sz w:val="24"/>
          <w:szCs w:val="24"/>
        </w:rPr>
        <w:t>I</w:t>
      </w:r>
    </w:p>
    <w:p w14:paraId="0421CEA6" w14:textId="0E27A04C" w:rsidR="005678B8" w:rsidRPr="00FA5F2E" w:rsidRDefault="005678B8" w:rsidP="005678B8">
      <w:pPr>
        <w:spacing w:after="0" w:line="240" w:lineRule="auto"/>
        <w:jc w:val="center"/>
        <w:rPr>
          <w:rFonts w:ascii="Gill Sans MT" w:hAnsi="Gill Sans MT"/>
          <w:b/>
          <w:sz w:val="24"/>
          <w:szCs w:val="24"/>
        </w:rPr>
      </w:pPr>
      <w:r w:rsidRPr="00FA5F2E">
        <w:rPr>
          <w:rFonts w:ascii="Gill Sans MT" w:hAnsi="Gill Sans MT"/>
          <w:b/>
          <w:sz w:val="24"/>
          <w:szCs w:val="24"/>
        </w:rPr>
        <w:t>MINISTERIO DE LA PRESIDENCIA</w:t>
      </w:r>
      <w:r w:rsidR="00580B82" w:rsidRPr="00FA5F2E">
        <w:rPr>
          <w:rFonts w:ascii="Gill Sans MT" w:hAnsi="Gill Sans MT"/>
          <w:b/>
          <w:sz w:val="24"/>
          <w:szCs w:val="24"/>
        </w:rPr>
        <w:t xml:space="preserve"> </w:t>
      </w:r>
    </w:p>
    <w:p w14:paraId="5117EB2E" w14:textId="77777777" w:rsidR="00615B02" w:rsidRPr="00FA5F2E" w:rsidRDefault="00615B02" w:rsidP="009E0BC6">
      <w:pPr>
        <w:spacing w:after="0" w:line="240" w:lineRule="auto"/>
        <w:jc w:val="both"/>
        <w:rPr>
          <w:rFonts w:ascii="Gill Sans MT" w:hAnsi="Gill Sans MT"/>
          <w:b/>
          <w:sz w:val="24"/>
          <w:szCs w:val="24"/>
        </w:rPr>
      </w:pPr>
    </w:p>
    <w:p w14:paraId="1DA629C4" w14:textId="1E00E5C0" w:rsidR="007B3C1C" w:rsidRPr="00FA5F2E" w:rsidRDefault="00615B02"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576D9A" w:rsidRPr="00FA5F2E">
        <w:rPr>
          <w:rFonts w:ascii="Gill Sans MT" w:hAnsi="Gill Sans MT"/>
          <w:b/>
          <w:sz w:val="24"/>
          <w:szCs w:val="24"/>
        </w:rPr>
        <w:t>130.</w:t>
      </w:r>
      <w:r w:rsidRPr="00FA5F2E">
        <w:rPr>
          <w:rFonts w:ascii="Gill Sans MT" w:hAnsi="Gill Sans MT"/>
          <w:b/>
          <w:sz w:val="24"/>
          <w:szCs w:val="24"/>
        </w:rPr>
        <w:t xml:space="preserve"> </w:t>
      </w:r>
      <w:r w:rsidR="008455F2" w:rsidRPr="00FA5F2E">
        <w:rPr>
          <w:rFonts w:ascii="Gill Sans MT" w:hAnsi="Gill Sans MT"/>
          <w:b/>
          <w:sz w:val="24"/>
          <w:szCs w:val="24"/>
        </w:rPr>
        <w:t xml:space="preserve">Ministerio de la Presidencia. </w:t>
      </w:r>
      <w:r w:rsidR="00124E49" w:rsidRPr="00FA5F2E">
        <w:rPr>
          <w:rFonts w:ascii="Gill Sans MT" w:eastAsia="Times New Roman" w:hAnsi="Gill Sans MT"/>
          <w:sz w:val="24"/>
          <w:szCs w:val="24"/>
          <w:lang w:eastAsia="es-ES"/>
        </w:rPr>
        <w:t xml:space="preserve">El Ministerio de la Presidencia, creado por la Ley Orgánica de Administración Pública Núm. 247-12 del 9 de agosto del 2012, </w:t>
      </w:r>
      <w:r w:rsidR="00CD128C" w:rsidRPr="00FA5F2E">
        <w:rPr>
          <w:rFonts w:ascii="Gill Sans MT" w:hAnsi="Gill Sans MT"/>
          <w:sz w:val="24"/>
          <w:szCs w:val="24"/>
        </w:rPr>
        <w:t>es</w:t>
      </w:r>
      <w:r w:rsidR="00001E70" w:rsidRPr="00FA5F2E">
        <w:rPr>
          <w:rFonts w:ascii="Gill Sans MT" w:hAnsi="Gill Sans MT"/>
          <w:sz w:val="24"/>
          <w:szCs w:val="24"/>
        </w:rPr>
        <w:t xml:space="preserve"> responsable de la coordinación de las políticas institucionales, tendrá el ejercicio de la Secretaría Técnica del Consejo de Ministros, la planificación, organización y coordinación del Consejo, como medio para la cooperación y el desarrollo de las políticas que emanen del mismo, dar seguimiento a las decisiones acordadas. </w:t>
      </w:r>
      <w:r w:rsidR="008455F2" w:rsidRPr="00FA5F2E">
        <w:rPr>
          <w:rFonts w:ascii="Gill Sans MT" w:hAnsi="Gill Sans MT"/>
          <w:sz w:val="24"/>
          <w:szCs w:val="24"/>
        </w:rPr>
        <w:t xml:space="preserve">Le </w:t>
      </w:r>
      <w:r w:rsidR="005678B8" w:rsidRPr="00FA5F2E">
        <w:rPr>
          <w:rFonts w:ascii="Gill Sans MT" w:hAnsi="Gill Sans MT"/>
          <w:sz w:val="24"/>
          <w:szCs w:val="24"/>
        </w:rPr>
        <w:t>compete,</w:t>
      </w:r>
      <w:r w:rsidR="008455F2" w:rsidRPr="00FA5F2E">
        <w:rPr>
          <w:rFonts w:ascii="Gill Sans MT" w:hAnsi="Gill Sans MT"/>
          <w:sz w:val="24"/>
          <w:szCs w:val="24"/>
        </w:rPr>
        <w:t xml:space="preserve"> </w:t>
      </w:r>
      <w:r w:rsidR="00001E70" w:rsidRPr="00FA5F2E">
        <w:rPr>
          <w:rFonts w:ascii="Gill Sans MT" w:hAnsi="Gill Sans MT"/>
          <w:sz w:val="24"/>
          <w:szCs w:val="24"/>
        </w:rPr>
        <w:t xml:space="preserve">además, </w:t>
      </w:r>
      <w:r w:rsidR="008455F2" w:rsidRPr="00FA5F2E">
        <w:rPr>
          <w:rFonts w:ascii="Gill Sans MT" w:hAnsi="Gill Sans MT"/>
          <w:sz w:val="24"/>
          <w:szCs w:val="24"/>
        </w:rPr>
        <w:t>establecer los mecanismos de coordinación de las políticas de gobierno en materia de rendición de cuentas, asegurando la coordinación efectiva de los temas y decisiones acordadas en el contexto del Consejo de Gobierno.</w:t>
      </w:r>
      <w:r w:rsidR="007B3C1C" w:rsidRPr="00FA5F2E">
        <w:rPr>
          <w:rFonts w:ascii="Gill Sans MT" w:hAnsi="Gill Sans MT"/>
          <w:sz w:val="24"/>
          <w:szCs w:val="24"/>
        </w:rPr>
        <w:t xml:space="preserve"> Asume la integralidad de las atribuciones y competencias confiadas por ley o decreto, a la Secretaría de Estado de la Presidencia creada por la Ley N</w:t>
      </w:r>
      <w:r w:rsidR="00100F43" w:rsidRPr="00FA5F2E">
        <w:rPr>
          <w:rFonts w:ascii="Gill Sans MT" w:hAnsi="Gill Sans MT"/>
          <w:sz w:val="24"/>
          <w:szCs w:val="24"/>
        </w:rPr>
        <w:t>o</w:t>
      </w:r>
      <w:r w:rsidR="007B3C1C" w:rsidRPr="00FA5F2E">
        <w:rPr>
          <w:rFonts w:ascii="Gill Sans MT" w:hAnsi="Gill Sans MT"/>
          <w:sz w:val="24"/>
          <w:szCs w:val="24"/>
        </w:rPr>
        <w:t xml:space="preserve">. 450 del 29 de diciembre del 1972, a la cual sustituye. </w:t>
      </w:r>
    </w:p>
    <w:p w14:paraId="0A9D06D1" w14:textId="77777777" w:rsidR="008455F2" w:rsidRPr="00FA5F2E" w:rsidRDefault="008455F2" w:rsidP="009E0BC6">
      <w:pPr>
        <w:spacing w:after="0" w:line="240" w:lineRule="auto"/>
        <w:jc w:val="both"/>
        <w:rPr>
          <w:rFonts w:ascii="Gill Sans MT" w:hAnsi="Gill Sans MT"/>
          <w:sz w:val="24"/>
          <w:szCs w:val="24"/>
        </w:rPr>
      </w:pPr>
    </w:p>
    <w:p w14:paraId="44F46A07" w14:textId="41F6B150" w:rsidR="009C6106" w:rsidRPr="00FA5F2E" w:rsidRDefault="009657B9" w:rsidP="009C6106">
      <w:pPr>
        <w:spacing w:after="0" w:line="240" w:lineRule="auto"/>
        <w:jc w:val="both"/>
        <w:rPr>
          <w:rFonts w:ascii="Gill Sans MT" w:hAnsi="Gill Sans MT"/>
          <w:sz w:val="24"/>
          <w:szCs w:val="24"/>
        </w:rPr>
      </w:pPr>
      <w:r w:rsidRPr="00FA5F2E">
        <w:rPr>
          <w:rFonts w:ascii="Gill Sans MT" w:hAnsi="Gill Sans MT"/>
          <w:b/>
          <w:sz w:val="24"/>
          <w:szCs w:val="24"/>
        </w:rPr>
        <w:t>ARTÍCU</w:t>
      </w:r>
      <w:r w:rsidR="00084138" w:rsidRPr="00FA5F2E">
        <w:rPr>
          <w:rFonts w:ascii="Gill Sans MT" w:hAnsi="Gill Sans MT"/>
          <w:b/>
          <w:sz w:val="24"/>
          <w:szCs w:val="24"/>
        </w:rPr>
        <w:t xml:space="preserve">LO </w:t>
      </w:r>
      <w:r w:rsidR="00576D9A" w:rsidRPr="00FA5F2E">
        <w:rPr>
          <w:rFonts w:ascii="Gill Sans MT" w:hAnsi="Gill Sans MT"/>
          <w:b/>
          <w:sz w:val="24"/>
          <w:szCs w:val="24"/>
        </w:rPr>
        <w:t>131.</w:t>
      </w:r>
      <w:r w:rsidR="008455F2" w:rsidRPr="00FA5F2E">
        <w:rPr>
          <w:rFonts w:ascii="Gill Sans MT" w:hAnsi="Gill Sans MT"/>
          <w:b/>
          <w:sz w:val="24"/>
          <w:szCs w:val="24"/>
        </w:rPr>
        <w:t>Viceministerios.</w:t>
      </w:r>
      <w:r w:rsidR="008455F2" w:rsidRPr="00FA5F2E">
        <w:rPr>
          <w:rFonts w:ascii="Gill Sans MT" w:hAnsi="Gill Sans MT"/>
          <w:sz w:val="24"/>
          <w:szCs w:val="24"/>
        </w:rPr>
        <w:t xml:space="preserve"> El Ministerio de la Presidencia estará conformado por los viceministerios siguientes: </w:t>
      </w:r>
      <w:r w:rsidR="00580B82" w:rsidRPr="00FA5F2E">
        <w:rPr>
          <w:rFonts w:ascii="Gill Sans MT" w:hAnsi="Gill Sans MT"/>
          <w:sz w:val="24"/>
          <w:szCs w:val="24"/>
        </w:rPr>
        <w:t>D</w:t>
      </w:r>
      <w:r w:rsidR="009C6106" w:rsidRPr="00FA5F2E">
        <w:rPr>
          <w:rFonts w:ascii="Gill Sans MT" w:hAnsi="Gill Sans MT"/>
          <w:sz w:val="24"/>
          <w:szCs w:val="24"/>
        </w:rPr>
        <w:t>e Monitoreo y Articulación Gubernamental; De Proyectos de Inversión; y De</w:t>
      </w:r>
      <w:r w:rsidR="00D8474A" w:rsidRPr="00FA5F2E">
        <w:rPr>
          <w:rFonts w:ascii="Gill Sans MT" w:hAnsi="Gill Sans MT"/>
          <w:sz w:val="24"/>
          <w:szCs w:val="24"/>
        </w:rPr>
        <w:t xml:space="preserve"> </w:t>
      </w:r>
      <w:r w:rsidR="00D50AD1" w:rsidRPr="00FA5F2E">
        <w:rPr>
          <w:rFonts w:ascii="Gill Sans MT" w:hAnsi="Gill Sans MT"/>
          <w:sz w:val="24"/>
          <w:szCs w:val="24"/>
        </w:rPr>
        <w:t>Programas y Desarrollo Digital.</w:t>
      </w:r>
      <w:r w:rsidR="00F87339" w:rsidRPr="00FA5F2E">
        <w:rPr>
          <w:rFonts w:ascii="Gill Sans MT" w:hAnsi="Gill Sans MT"/>
          <w:sz w:val="24"/>
          <w:szCs w:val="24"/>
        </w:rPr>
        <w:t xml:space="preserve"> </w:t>
      </w:r>
    </w:p>
    <w:p w14:paraId="42500868" w14:textId="77777777" w:rsidR="008455F2" w:rsidRPr="00FA5F2E" w:rsidRDefault="008455F2" w:rsidP="009E0BC6">
      <w:pPr>
        <w:spacing w:after="0" w:line="240" w:lineRule="auto"/>
        <w:jc w:val="both"/>
        <w:rPr>
          <w:rFonts w:ascii="Gill Sans MT" w:hAnsi="Gill Sans MT"/>
          <w:sz w:val="24"/>
          <w:szCs w:val="24"/>
        </w:rPr>
      </w:pPr>
    </w:p>
    <w:p w14:paraId="135F4AF6" w14:textId="21DF4961" w:rsidR="00FC51A3" w:rsidRPr="00FA5F2E" w:rsidRDefault="00084138" w:rsidP="009E0BC6">
      <w:pPr>
        <w:spacing w:after="0" w:line="240" w:lineRule="auto"/>
        <w:jc w:val="both"/>
        <w:rPr>
          <w:rFonts w:ascii="Gill Sans MT" w:hAnsi="Gill Sans MT"/>
          <w:sz w:val="24"/>
          <w:szCs w:val="24"/>
          <w:lang w:eastAsia="fr-FR"/>
        </w:rPr>
      </w:pPr>
      <w:r w:rsidRPr="00FA5F2E">
        <w:rPr>
          <w:rFonts w:ascii="Gill Sans MT" w:hAnsi="Gill Sans MT"/>
          <w:b/>
          <w:sz w:val="24"/>
          <w:szCs w:val="24"/>
        </w:rPr>
        <w:t xml:space="preserve">ARTÍCULO </w:t>
      </w:r>
      <w:r w:rsidR="00576D9A" w:rsidRPr="00FA5F2E">
        <w:rPr>
          <w:rFonts w:ascii="Gill Sans MT" w:hAnsi="Gill Sans MT"/>
          <w:b/>
          <w:sz w:val="24"/>
          <w:szCs w:val="24"/>
        </w:rPr>
        <w:t>132</w:t>
      </w:r>
      <w:r w:rsidR="00267A8A" w:rsidRPr="00FA5F2E">
        <w:rPr>
          <w:rFonts w:ascii="Gill Sans MT" w:hAnsi="Gill Sans MT"/>
          <w:b/>
          <w:sz w:val="24"/>
          <w:szCs w:val="24"/>
        </w:rPr>
        <w:t>.</w:t>
      </w:r>
      <w:r w:rsidR="009657B9" w:rsidRPr="00FA5F2E">
        <w:rPr>
          <w:rFonts w:ascii="Gill Sans MT" w:hAnsi="Gill Sans MT"/>
          <w:b/>
          <w:sz w:val="24"/>
          <w:szCs w:val="24"/>
        </w:rPr>
        <w:t xml:space="preserve"> </w:t>
      </w:r>
      <w:r w:rsidR="009C6106" w:rsidRPr="00FA5F2E">
        <w:rPr>
          <w:rFonts w:ascii="Gill Sans MT" w:hAnsi="Gill Sans MT"/>
          <w:b/>
          <w:sz w:val="24"/>
          <w:szCs w:val="24"/>
          <w:lang w:eastAsia="fr-FR"/>
        </w:rPr>
        <w:t xml:space="preserve">Viceministerio de Monitoreo y Articulación Gubernamental. </w:t>
      </w:r>
      <w:r w:rsidR="00D8325A" w:rsidRPr="00FA5F2E">
        <w:rPr>
          <w:rFonts w:ascii="Gill Sans MT" w:hAnsi="Gill Sans MT"/>
          <w:sz w:val="24"/>
          <w:szCs w:val="24"/>
          <w:lang w:eastAsia="fr-FR"/>
        </w:rPr>
        <w:t xml:space="preserve">El Viceministerio de </w:t>
      </w:r>
      <w:r w:rsidR="009C6106" w:rsidRPr="00FA5F2E">
        <w:rPr>
          <w:rFonts w:ascii="Gill Sans MT" w:hAnsi="Gill Sans MT"/>
          <w:sz w:val="24"/>
          <w:szCs w:val="24"/>
        </w:rPr>
        <w:t>Monitoreo y Articulación Gubernamental</w:t>
      </w:r>
      <w:r w:rsidR="009C6106" w:rsidRPr="00FA5F2E">
        <w:rPr>
          <w:rFonts w:ascii="Gill Sans MT" w:hAnsi="Gill Sans MT"/>
          <w:sz w:val="24"/>
          <w:szCs w:val="24"/>
          <w:lang w:eastAsia="fr-FR"/>
        </w:rPr>
        <w:t xml:space="preserve"> </w:t>
      </w:r>
      <w:r w:rsidR="0099779B" w:rsidRPr="00FA5F2E">
        <w:rPr>
          <w:rFonts w:ascii="Gill Sans MT" w:hAnsi="Gill Sans MT"/>
          <w:sz w:val="24"/>
          <w:szCs w:val="24"/>
          <w:lang w:eastAsia="fr-FR"/>
        </w:rPr>
        <w:t>tiene a su cargo</w:t>
      </w:r>
      <w:r w:rsidR="00FC51A3" w:rsidRPr="00FA5F2E">
        <w:rPr>
          <w:rFonts w:ascii="Gill Sans MT" w:hAnsi="Gill Sans MT"/>
          <w:sz w:val="24"/>
          <w:szCs w:val="24"/>
          <w:lang w:eastAsia="fr-FR"/>
        </w:rPr>
        <w:t xml:space="preserve"> </w:t>
      </w:r>
      <w:r w:rsidR="00D50AD1" w:rsidRPr="00FA5F2E">
        <w:rPr>
          <w:rFonts w:ascii="Gill Sans MT" w:hAnsi="Gill Sans MT"/>
          <w:sz w:val="24"/>
          <w:szCs w:val="24"/>
          <w:lang w:eastAsia="fr-FR"/>
        </w:rPr>
        <w:t xml:space="preserve">la coordinación </w:t>
      </w:r>
      <w:r w:rsidR="00FC51A3" w:rsidRPr="00FA5F2E">
        <w:rPr>
          <w:rFonts w:ascii="Gill Sans MT" w:hAnsi="Gill Sans MT"/>
          <w:sz w:val="24"/>
          <w:szCs w:val="24"/>
          <w:lang w:eastAsia="fr-FR"/>
        </w:rPr>
        <w:t xml:space="preserve">de los asuntos generales de gobierno </w:t>
      </w:r>
      <w:r w:rsidR="00D50AD1" w:rsidRPr="00FA5F2E">
        <w:rPr>
          <w:rFonts w:ascii="Gill Sans MT" w:hAnsi="Gill Sans MT"/>
          <w:sz w:val="24"/>
          <w:szCs w:val="24"/>
          <w:lang w:eastAsia="fr-FR"/>
        </w:rPr>
        <w:t>que se llevan en marco</w:t>
      </w:r>
      <w:r w:rsidR="00FC51A3" w:rsidRPr="00FA5F2E">
        <w:rPr>
          <w:rFonts w:ascii="Gill Sans MT" w:hAnsi="Gill Sans MT"/>
          <w:sz w:val="24"/>
          <w:szCs w:val="24"/>
          <w:lang w:eastAsia="fr-FR"/>
        </w:rPr>
        <w:t xml:space="preserve"> del Co</w:t>
      </w:r>
      <w:r w:rsidR="00D50AD1" w:rsidRPr="00FA5F2E">
        <w:rPr>
          <w:rFonts w:ascii="Gill Sans MT" w:hAnsi="Gill Sans MT"/>
          <w:sz w:val="24"/>
          <w:szCs w:val="24"/>
          <w:lang w:eastAsia="fr-FR"/>
        </w:rPr>
        <w:t xml:space="preserve">nsejo de </w:t>
      </w:r>
      <w:r w:rsidR="00D50AD1" w:rsidRPr="00FA5F2E">
        <w:rPr>
          <w:rFonts w:ascii="Gill Sans MT" w:hAnsi="Gill Sans MT"/>
          <w:sz w:val="24"/>
          <w:szCs w:val="24"/>
          <w:lang w:eastAsia="fr-FR"/>
        </w:rPr>
        <w:lastRenderedPageBreak/>
        <w:t xml:space="preserve">Ministros, así como dirigir </w:t>
      </w:r>
      <w:r w:rsidR="005678B8" w:rsidRPr="00FA5F2E">
        <w:rPr>
          <w:rFonts w:ascii="Gill Sans MT" w:hAnsi="Gill Sans MT"/>
          <w:sz w:val="24"/>
          <w:szCs w:val="24"/>
          <w:lang w:eastAsia="fr-FR"/>
        </w:rPr>
        <w:t>la</w:t>
      </w:r>
      <w:r w:rsidR="00D50AD1" w:rsidRPr="00FA5F2E">
        <w:rPr>
          <w:rFonts w:ascii="Gill Sans MT" w:hAnsi="Gill Sans MT"/>
          <w:sz w:val="24"/>
          <w:szCs w:val="24"/>
          <w:lang w:eastAsia="fr-FR"/>
        </w:rPr>
        <w:t xml:space="preserve"> planificación y</w:t>
      </w:r>
      <w:r w:rsidR="00FC51A3" w:rsidRPr="00FA5F2E">
        <w:rPr>
          <w:rFonts w:ascii="Gill Sans MT" w:hAnsi="Gill Sans MT"/>
          <w:sz w:val="24"/>
          <w:szCs w:val="24"/>
          <w:lang w:eastAsia="fr-FR"/>
        </w:rPr>
        <w:t xml:space="preserve"> organización del </w:t>
      </w:r>
      <w:r w:rsidR="00D50AD1" w:rsidRPr="00FA5F2E">
        <w:rPr>
          <w:rFonts w:ascii="Gill Sans MT" w:hAnsi="Gill Sans MT"/>
          <w:sz w:val="24"/>
          <w:szCs w:val="24"/>
          <w:lang w:eastAsia="fr-FR"/>
        </w:rPr>
        <w:t xml:space="preserve">funcionamiento del </w:t>
      </w:r>
      <w:r w:rsidR="00FC51A3" w:rsidRPr="00FA5F2E">
        <w:rPr>
          <w:rFonts w:ascii="Gill Sans MT" w:hAnsi="Gill Sans MT"/>
          <w:sz w:val="24"/>
          <w:szCs w:val="24"/>
          <w:lang w:eastAsia="fr-FR"/>
        </w:rPr>
        <w:t>Consejo de Ministros</w:t>
      </w:r>
      <w:r w:rsidR="00D50AD1" w:rsidRPr="00FA5F2E">
        <w:rPr>
          <w:rFonts w:ascii="Gill Sans MT" w:hAnsi="Gill Sans MT"/>
          <w:sz w:val="24"/>
          <w:szCs w:val="24"/>
          <w:lang w:eastAsia="fr-FR"/>
        </w:rPr>
        <w:t xml:space="preserve"> y dar</w:t>
      </w:r>
      <w:r w:rsidR="00FC51A3" w:rsidRPr="00FA5F2E">
        <w:rPr>
          <w:rFonts w:ascii="Gill Sans MT" w:hAnsi="Gill Sans MT"/>
          <w:sz w:val="24"/>
          <w:szCs w:val="24"/>
          <w:lang w:eastAsia="fr-FR"/>
        </w:rPr>
        <w:t xml:space="preserve"> seguimiento</w:t>
      </w:r>
      <w:r w:rsidR="00D50AD1" w:rsidRPr="00FA5F2E">
        <w:rPr>
          <w:rFonts w:ascii="Gill Sans MT" w:hAnsi="Gill Sans MT"/>
          <w:sz w:val="24"/>
          <w:szCs w:val="24"/>
          <w:lang w:eastAsia="fr-FR"/>
        </w:rPr>
        <w:t xml:space="preserve"> en cada ministerio. </w:t>
      </w:r>
    </w:p>
    <w:p w14:paraId="49CB764A" w14:textId="77777777" w:rsidR="006C1A0E" w:rsidRPr="00FA5F2E" w:rsidRDefault="006C1A0E" w:rsidP="009E0BC6">
      <w:pPr>
        <w:spacing w:after="0" w:line="240" w:lineRule="auto"/>
        <w:jc w:val="both"/>
        <w:rPr>
          <w:rFonts w:ascii="Gill Sans MT" w:hAnsi="Gill Sans MT"/>
          <w:b/>
          <w:sz w:val="24"/>
          <w:szCs w:val="24"/>
        </w:rPr>
      </w:pPr>
    </w:p>
    <w:p w14:paraId="1D85D432" w14:textId="6C93AEFF" w:rsidR="0099779B" w:rsidRPr="00FA5F2E" w:rsidRDefault="00576D9A"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FC51A3" w:rsidRPr="00FA5F2E">
        <w:rPr>
          <w:rFonts w:ascii="Gill Sans MT" w:hAnsi="Gill Sans MT"/>
          <w:sz w:val="24"/>
          <w:szCs w:val="24"/>
        </w:rPr>
        <w:t xml:space="preserve">El Viceministro o Viceministra de </w:t>
      </w:r>
      <w:r w:rsidR="009C6106" w:rsidRPr="00FA5F2E">
        <w:rPr>
          <w:rFonts w:ascii="Gill Sans MT" w:hAnsi="Gill Sans MT"/>
          <w:sz w:val="24"/>
          <w:szCs w:val="24"/>
        </w:rPr>
        <w:t>Monitoreo y Articulación Gubernamental</w:t>
      </w:r>
      <w:r w:rsidR="00FC51A3" w:rsidRPr="00FA5F2E">
        <w:rPr>
          <w:rFonts w:ascii="Gill Sans MT" w:hAnsi="Gill Sans MT"/>
          <w:sz w:val="24"/>
          <w:szCs w:val="24"/>
        </w:rPr>
        <w:t xml:space="preserve"> </w:t>
      </w:r>
      <w:r w:rsidR="0099779B" w:rsidRPr="00FA5F2E">
        <w:rPr>
          <w:rFonts w:ascii="Gill Sans MT" w:hAnsi="Gill Sans MT"/>
          <w:sz w:val="24"/>
          <w:szCs w:val="24"/>
        </w:rPr>
        <w:t xml:space="preserve">ejerce </w:t>
      </w:r>
      <w:r w:rsidR="00FC51A3" w:rsidRPr="00FA5F2E">
        <w:rPr>
          <w:rFonts w:ascii="Gill Sans MT" w:hAnsi="Gill Sans MT"/>
          <w:sz w:val="24"/>
          <w:szCs w:val="24"/>
        </w:rPr>
        <w:t>las atribuciones y competencias siguientes:</w:t>
      </w:r>
    </w:p>
    <w:p w14:paraId="2E00145D" w14:textId="77777777" w:rsidR="009C6106" w:rsidRPr="00FA5F2E" w:rsidRDefault="009C6106" w:rsidP="009E0BC6">
      <w:pPr>
        <w:spacing w:after="0" w:line="240" w:lineRule="auto"/>
        <w:jc w:val="both"/>
        <w:rPr>
          <w:rFonts w:ascii="Gill Sans MT" w:hAnsi="Gill Sans MT"/>
          <w:sz w:val="24"/>
          <w:szCs w:val="24"/>
        </w:rPr>
      </w:pPr>
    </w:p>
    <w:p w14:paraId="322A3770" w14:textId="77777777" w:rsidR="00FC51A3" w:rsidRPr="00FA5F2E" w:rsidRDefault="00FC51A3" w:rsidP="005236FC">
      <w:pPr>
        <w:pStyle w:val="ColorfulList-Accent11"/>
        <w:numPr>
          <w:ilvl w:val="0"/>
          <w:numId w:val="73"/>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Convocar el Consejo de Ministros a petición del Presidente de la República o de acuerdo a la periodicidad establecida en los reglamentos para estos efectos.</w:t>
      </w:r>
    </w:p>
    <w:p w14:paraId="189DA326" w14:textId="77777777" w:rsidR="00FC51A3" w:rsidRPr="00FA5F2E" w:rsidRDefault="00FC51A3" w:rsidP="005236FC">
      <w:pPr>
        <w:pStyle w:val="ColorfulList-Accent11"/>
        <w:numPr>
          <w:ilvl w:val="0"/>
          <w:numId w:val="73"/>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Proponer al Presidente de la República los temas a tratar en el Consejo de Ministros para los cuales es necesaria la coordinación de distintos sectores de políticas.</w:t>
      </w:r>
    </w:p>
    <w:p w14:paraId="7288AC03" w14:textId="77777777" w:rsidR="00FC51A3" w:rsidRPr="00FA5F2E" w:rsidRDefault="00FC51A3" w:rsidP="005236FC">
      <w:pPr>
        <w:pStyle w:val="ColorfulList-Accent11"/>
        <w:numPr>
          <w:ilvl w:val="0"/>
          <w:numId w:val="73"/>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Requerir a los distintos ministros las informaciones necesarias para el debate de los asuntos tratados en el Consejo de Ministros, así como aportar y presentar dichas informaciones. </w:t>
      </w:r>
    </w:p>
    <w:p w14:paraId="003BECAD" w14:textId="77777777" w:rsidR="00FC51A3" w:rsidRPr="00FA5F2E" w:rsidRDefault="00FC51A3" w:rsidP="005236FC">
      <w:pPr>
        <w:pStyle w:val="ColorfulList-Accent11"/>
        <w:numPr>
          <w:ilvl w:val="0"/>
          <w:numId w:val="73"/>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Dar atención o atender el apoyo inmediato al Presidente de la República en los asuntos de políticas gubernamentales.</w:t>
      </w:r>
    </w:p>
    <w:p w14:paraId="15F34672" w14:textId="77777777" w:rsidR="00FC51A3" w:rsidRPr="00FA5F2E" w:rsidRDefault="00FC51A3" w:rsidP="005236FC">
      <w:pPr>
        <w:pStyle w:val="ColorfulList-Accent11"/>
        <w:numPr>
          <w:ilvl w:val="0"/>
          <w:numId w:val="73"/>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Asegurar la coherencia de las políticas, planes y proyectos acordados en el contexto del Consejo de Ministros para contribuir a la eficacia de las acciones de gobierno.</w:t>
      </w:r>
    </w:p>
    <w:p w14:paraId="30E25397" w14:textId="08B13D5C" w:rsidR="00FC51A3" w:rsidRPr="00FA5F2E" w:rsidRDefault="00FC51A3" w:rsidP="005236FC">
      <w:pPr>
        <w:pStyle w:val="ColorfulList-Accent11"/>
        <w:numPr>
          <w:ilvl w:val="0"/>
          <w:numId w:val="73"/>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Ejercer la coordinación interministerial necesaria para la eficacia de las políticas, planes y proyectos acordados en el Consejo de Ministros o delegados por el Presidente de la República.</w:t>
      </w:r>
    </w:p>
    <w:p w14:paraId="75AD9755" w14:textId="77777777" w:rsidR="00FC51A3" w:rsidRPr="00FA5F2E" w:rsidRDefault="00FC51A3" w:rsidP="005236FC">
      <w:pPr>
        <w:pStyle w:val="ColorfulList-Accent11"/>
        <w:numPr>
          <w:ilvl w:val="0"/>
          <w:numId w:val="73"/>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Ejercer, de acuerdo a delegación, la representación del Presidente de la República en comisiones y consejos creados para la concertación de políticas.</w:t>
      </w:r>
    </w:p>
    <w:p w14:paraId="1F93953C" w14:textId="77777777" w:rsidR="00FC51A3" w:rsidRPr="00FA5F2E" w:rsidRDefault="00FC51A3" w:rsidP="005236FC">
      <w:pPr>
        <w:pStyle w:val="ColorfulList-Accent11"/>
        <w:numPr>
          <w:ilvl w:val="0"/>
          <w:numId w:val="73"/>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Recibir y gestionar la información de los asuntos tratados en el Consejo de Ministros y aquellas suministradas por la dirección de los gabinetes ministeriales designados para su uso de las decisiones tomadas por el Presidente de la República.</w:t>
      </w:r>
    </w:p>
    <w:p w14:paraId="7BD0F449" w14:textId="77777777" w:rsidR="00FC51A3" w:rsidRPr="00FA5F2E" w:rsidRDefault="00FC51A3" w:rsidP="005236FC">
      <w:pPr>
        <w:pStyle w:val="ColorfulList-Accent11"/>
        <w:numPr>
          <w:ilvl w:val="0"/>
          <w:numId w:val="73"/>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Ejercer la tutela administrativa de los organismos con personalidad jurídica establecida en las leyes.</w:t>
      </w:r>
    </w:p>
    <w:p w14:paraId="1A389E64" w14:textId="77777777" w:rsidR="007329B9" w:rsidRPr="00FA5F2E" w:rsidRDefault="007329B9" w:rsidP="009E0BC6">
      <w:pPr>
        <w:spacing w:after="0" w:line="240" w:lineRule="auto"/>
        <w:jc w:val="both"/>
        <w:rPr>
          <w:rFonts w:ascii="Gill Sans MT" w:hAnsi="Gill Sans MT"/>
          <w:b/>
          <w:sz w:val="24"/>
          <w:szCs w:val="24"/>
        </w:rPr>
      </w:pPr>
    </w:p>
    <w:p w14:paraId="5EE30839" w14:textId="1342C70A" w:rsidR="00FA3ADF" w:rsidRPr="00FA5F2E" w:rsidRDefault="007329B9" w:rsidP="009E0BC6">
      <w:pPr>
        <w:spacing w:after="0" w:line="240" w:lineRule="auto"/>
        <w:jc w:val="both"/>
        <w:rPr>
          <w:rFonts w:ascii="Gill Sans MT" w:hAnsi="Gill Sans MT"/>
          <w:sz w:val="24"/>
          <w:szCs w:val="24"/>
          <w:lang w:eastAsia="fr-FR"/>
        </w:rPr>
      </w:pPr>
      <w:r w:rsidRPr="00FA5F2E">
        <w:rPr>
          <w:rFonts w:ascii="Gill Sans MT" w:hAnsi="Gill Sans MT"/>
          <w:b/>
          <w:sz w:val="24"/>
          <w:szCs w:val="24"/>
        </w:rPr>
        <w:t xml:space="preserve">ARTÍCULO </w:t>
      </w:r>
      <w:r w:rsidR="00576D9A" w:rsidRPr="00FA5F2E">
        <w:rPr>
          <w:rFonts w:ascii="Gill Sans MT" w:hAnsi="Gill Sans MT"/>
          <w:b/>
          <w:sz w:val="24"/>
          <w:szCs w:val="24"/>
        </w:rPr>
        <w:t>133</w:t>
      </w:r>
      <w:r w:rsidR="00267A8A" w:rsidRPr="00FA5F2E">
        <w:rPr>
          <w:rFonts w:ascii="Gill Sans MT" w:hAnsi="Gill Sans MT"/>
          <w:b/>
          <w:sz w:val="24"/>
          <w:szCs w:val="24"/>
        </w:rPr>
        <w:t>.</w:t>
      </w:r>
      <w:r w:rsidRPr="00FA5F2E">
        <w:rPr>
          <w:rFonts w:ascii="Gill Sans MT" w:hAnsi="Gill Sans MT"/>
          <w:b/>
          <w:sz w:val="24"/>
          <w:szCs w:val="24"/>
        </w:rPr>
        <w:t xml:space="preserve"> </w:t>
      </w:r>
      <w:r w:rsidR="00D8325A" w:rsidRPr="00FA5F2E">
        <w:rPr>
          <w:rFonts w:ascii="Gill Sans MT" w:hAnsi="Gill Sans MT"/>
          <w:b/>
          <w:sz w:val="24"/>
          <w:szCs w:val="24"/>
          <w:lang w:eastAsia="fr-FR"/>
        </w:rPr>
        <w:t>Viceministerio d</w:t>
      </w:r>
      <w:r w:rsidR="00D8474A" w:rsidRPr="00FA5F2E">
        <w:rPr>
          <w:rFonts w:ascii="Gill Sans MT" w:hAnsi="Gill Sans MT"/>
          <w:b/>
          <w:sz w:val="24"/>
          <w:szCs w:val="24"/>
        </w:rPr>
        <w:t>e Proyectos de Inversión.</w:t>
      </w:r>
      <w:r w:rsidR="00FA3ADF" w:rsidRPr="00FA5F2E">
        <w:rPr>
          <w:rFonts w:ascii="Gill Sans MT" w:hAnsi="Gill Sans MT"/>
          <w:sz w:val="24"/>
          <w:szCs w:val="24"/>
          <w:lang w:eastAsia="fr-FR"/>
        </w:rPr>
        <w:t xml:space="preserve"> El Viceministerio de</w:t>
      </w:r>
      <w:r w:rsidR="00D8474A" w:rsidRPr="00FA5F2E">
        <w:rPr>
          <w:rFonts w:ascii="Gill Sans MT" w:hAnsi="Gill Sans MT"/>
          <w:sz w:val="24"/>
          <w:szCs w:val="24"/>
          <w:lang w:eastAsia="fr-FR"/>
        </w:rPr>
        <w:t xml:space="preserve"> Proyectos de Inversión </w:t>
      </w:r>
      <w:r w:rsidR="0099779B" w:rsidRPr="00FA5F2E">
        <w:rPr>
          <w:rFonts w:ascii="Gill Sans MT" w:hAnsi="Gill Sans MT"/>
          <w:sz w:val="24"/>
          <w:szCs w:val="24"/>
          <w:lang w:eastAsia="fr-FR"/>
        </w:rPr>
        <w:t xml:space="preserve">tiene a su cargo la responsabilidad de </w:t>
      </w:r>
      <w:r w:rsidR="00C17379" w:rsidRPr="00FA5F2E">
        <w:rPr>
          <w:rFonts w:ascii="Gill Sans MT" w:hAnsi="Gill Sans MT"/>
          <w:sz w:val="24"/>
          <w:szCs w:val="24"/>
          <w:lang w:eastAsia="fr-FR"/>
        </w:rPr>
        <w:t>elaborar y dar seguimiento a la ejecución de</w:t>
      </w:r>
      <w:r w:rsidR="00FA3ADF" w:rsidRPr="00FA5F2E">
        <w:rPr>
          <w:rFonts w:ascii="Gill Sans MT" w:hAnsi="Gill Sans MT"/>
          <w:sz w:val="24"/>
          <w:szCs w:val="24"/>
          <w:lang w:eastAsia="fr-FR"/>
        </w:rPr>
        <w:t xml:space="preserve"> los proyectos de inversión que, dadas sus características, el Presidente de la República </w:t>
      </w:r>
      <w:r w:rsidR="006A1E8D" w:rsidRPr="00FA5F2E">
        <w:rPr>
          <w:rFonts w:ascii="Gill Sans MT" w:hAnsi="Gill Sans MT"/>
          <w:sz w:val="24"/>
          <w:szCs w:val="24"/>
          <w:lang w:eastAsia="fr-FR"/>
        </w:rPr>
        <w:t>le asigne</w:t>
      </w:r>
      <w:r w:rsidR="00C17379" w:rsidRPr="00FA5F2E">
        <w:rPr>
          <w:rFonts w:ascii="Gill Sans MT" w:hAnsi="Gill Sans MT"/>
          <w:sz w:val="24"/>
          <w:szCs w:val="24"/>
          <w:lang w:eastAsia="fr-FR"/>
        </w:rPr>
        <w:t xml:space="preserve"> al Ministerio</w:t>
      </w:r>
      <w:r w:rsidR="00FA3ADF" w:rsidRPr="00FA5F2E">
        <w:rPr>
          <w:rFonts w:ascii="Gill Sans MT" w:hAnsi="Gill Sans MT"/>
          <w:sz w:val="24"/>
          <w:szCs w:val="24"/>
          <w:lang w:eastAsia="fr-FR"/>
        </w:rPr>
        <w:t xml:space="preserve">. </w:t>
      </w:r>
    </w:p>
    <w:p w14:paraId="56904306" w14:textId="77777777" w:rsidR="007329B9" w:rsidRPr="00FA5F2E" w:rsidRDefault="007329B9" w:rsidP="009E0BC6">
      <w:pPr>
        <w:spacing w:after="0" w:line="240" w:lineRule="auto"/>
        <w:jc w:val="both"/>
        <w:rPr>
          <w:rFonts w:ascii="Gill Sans MT" w:hAnsi="Gill Sans MT"/>
          <w:b/>
          <w:sz w:val="24"/>
          <w:szCs w:val="24"/>
        </w:rPr>
      </w:pPr>
    </w:p>
    <w:p w14:paraId="7768155E" w14:textId="76591D39" w:rsidR="0099779B" w:rsidRPr="00FA5F2E" w:rsidRDefault="00576D9A"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99779B" w:rsidRPr="00FA5F2E">
        <w:rPr>
          <w:rFonts w:ascii="Gill Sans MT" w:hAnsi="Gill Sans MT"/>
          <w:sz w:val="24"/>
          <w:szCs w:val="24"/>
        </w:rPr>
        <w:t xml:space="preserve">El Viceministro o Viceministra de </w:t>
      </w:r>
      <w:r w:rsidR="006A1E8D" w:rsidRPr="00FA5F2E">
        <w:rPr>
          <w:rFonts w:ascii="Gill Sans MT" w:hAnsi="Gill Sans MT"/>
          <w:sz w:val="24"/>
          <w:szCs w:val="24"/>
        </w:rPr>
        <w:t xml:space="preserve">Proyectos de Inversión </w:t>
      </w:r>
      <w:r w:rsidR="0099779B" w:rsidRPr="00FA5F2E">
        <w:rPr>
          <w:rFonts w:ascii="Gill Sans MT" w:hAnsi="Gill Sans MT"/>
          <w:sz w:val="24"/>
          <w:szCs w:val="24"/>
        </w:rPr>
        <w:t>ejerce las atribuciones y competencias siguientes:</w:t>
      </w:r>
    </w:p>
    <w:p w14:paraId="2B6035AE" w14:textId="77777777" w:rsidR="006779E0" w:rsidRPr="00FA5F2E" w:rsidRDefault="006779E0" w:rsidP="006779E0">
      <w:pPr>
        <w:pStyle w:val="ColorfulList-Accent11"/>
        <w:spacing w:after="0" w:line="240" w:lineRule="auto"/>
        <w:ind w:left="426"/>
        <w:contextualSpacing/>
        <w:jc w:val="both"/>
        <w:rPr>
          <w:rFonts w:ascii="Gill Sans MT" w:hAnsi="Gill Sans MT"/>
          <w:sz w:val="24"/>
          <w:szCs w:val="24"/>
          <w:lang w:eastAsia="fr-FR"/>
        </w:rPr>
      </w:pPr>
    </w:p>
    <w:p w14:paraId="752F3E30" w14:textId="60BE5C9A" w:rsidR="006779E0" w:rsidRPr="00FA5F2E" w:rsidRDefault="006779E0" w:rsidP="005236FC">
      <w:pPr>
        <w:pStyle w:val="ColorfulList-Accent11"/>
        <w:numPr>
          <w:ilvl w:val="0"/>
          <w:numId w:val="74"/>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Realizar análisis técnicos de tipos económicos, sociales e institucionales de las iniciativas recibidas por la Presidencia de la República, vinculadas a la ejecución de los proyectos importantes de inversión;</w:t>
      </w:r>
    </w:p>
    <w:p w14:paraId="6311E08F" w14:textId="3954FCB4" w:rsidR="006779E0" w:rsidRPr="00FA5F2E" w:rsidRDefault="00C17379" w:rsidP="005236FC">
      <w:pPr>
        <w:pStyle w:val="ColorfulList-Accent11"/>
        <w:numPr>
          <w:ilvl w:val="0"/>
          <w:numId w:val="74"/>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lang w:eastAsia="fr-FR"/>
        </w:rPr>
        <w:t>Diseñar las estrategias y metodologías de seguimiento de los proyectos de inversión a cargo del Ministerio</w:t>
      </w:r>
      <w:r w:rsidR="006779E0" w:rsidRPr="00FA5F2E">
        <w:rPr>
          <w:rFonts w:ascii="Gill Sans MT" w:hAnsi="Gill Sans MT"/>
          <w:sz w:val="24"/>
          <w:szCs w:val="24"/>
          <w:lang w:eastAsia="fr-FR"/>
        </w:rPr>
        <w:t xml:space="preserve">; </w:t>
      </w:r>
    </w:p>
    <w:p w14:paraId="548A0CEE" w14:textId="159082D0" w:rsidR="006779E0" w:rsidRPr="00FA5F2E" w:rsidRDefault="006779E0" w:rsidP="005236FC">
      <w:pPr>
        <w:pStyle w:val="Default"/>
        <w:numPr>
          <w:ilvl w:val="0"/>
          <w:numId w:val="74"/>
        </w:numPr>
        <w:ind w:left="450"/>
        <w:jc w:val="both"/>
        <w:rPr>
          <w:rFonts w:ascii="Gill Sans MT" w:hAnsi="Gill Sans MT"/>
        </w:rPr>
      </w:pPr>
      <w:r w:rsidRPr="00FA5F2E">
        <w:rPr>
          <w:rFonts w:ascii="Gill Sans MT" w:hAnsi="Gill Sans MT"/>
        </w:rPr>
        <w:t>Diseñar y proporcionar políticas y proyectos necesarios para el logro de las prioridades presidenciales, según el programa de gobierno, alineados con la Estrategia Nacional de Desarrollo (END).</w:t>
      </w:r>
    </w:p>
    <w:p w14:paraId="4F1EDAFB" w14:textId="74945A43" w:rsidR="006779E0" w:rsidRPr="00FA5F2E" w:rsidRDefault="006779E0" w:rsidP="005236FC">
      <w:pPr>
        <w:pStyle w:val="Default"/>
        <w:numPr>
          <w:ilvl w:val="0"/>
          <w:numId w:val="74"/>
        </w:numPr>
        <w:ind w:left="450"/>
        <w:jc w:val="both"/>
        <w:rPr>
          <w:rFonts w:ascii="Gill Sans MT" w:hAnsi="Gill Sans MT"/>
        </w:rPr>
      </w:pPr>
      <w:r w:rsidRPr="00FA5F2E">
        <w:rPr>
          <w:rFonts w:ascii="Gill Sans MT" w:hAnsi="Gill Sans MT"/>
        </w:rPr>
        <w:t xml:space="preserve">Gestionar los proyectos de inversión a cargo del Ministerio de la Presidencia; </w:t>
      </w:r>
    </w:p>
    <w:p w14:paraId="125086DC" w14:textId="77777777" w:rsidR="006779E0" w:rsidRPr="00FA5F2E" w:rsidRDefault="006779E0" w:rsidP="005236FC">
      <w:pPr>
        <w:pStyle w:val="Default"/>
        <w:numPr>
          <w:ilvl w:val="0"/>
          <w:numId w:val="74"/>
        </w:numPr>
        <w:ind w:left="450"/>
        <w:jc w:val="both"/>
        <w:rPr>
          <w:rFonts w:ascii="Gill Sans MT" w:hAnsi="Gill Sans MT"/>
        </w:rPr>
      </w:pPr>
      <w:r w:rsidRPr="00FA5F2E">
        <w:rPr>
          <w:rFonts w:ascii="Gill Sans MT" w:hAnsi="Gill Sans MT"/>
        </w:rPr>
        <w:lastRenderedPageBreak/>
        <w:t xml:space="preserve">Realizar labores de diseño, coordinación, seguimiento e implementación de esquemas de alianza público-privadas para la consecución de objetivos presidenciales. </w:t>
      </w:r>
    </w:p>
    <w:p w14:paraId="13306DB8" w14:textId="7D875778" w:rsidR="006779E0" w:rsidRPr="00FA5F2E" w:rsidRDefault="006779E0" w:rsidP="005236FC">
      <w:pPr>
        <w:pStyle w:val="Default"/>
        <w:numPr>
          <w:ilvl w:val="0"/>
          <w:numId w:val="74"/>
        </w:numPr>
        <w:ind w:left="450"/>
        <w:jc w:val="both"/>
        <w:rPr>
          <w:rFonts w:ascii="Gill Sans MT" w:hAnsi="Gill Sans MT"/>
        </w:rPr>
      </w:pPr>
      <w:r w:rsidRPr="00FA5F2E">
        <w:rPr>
          <w:rFonts w:ascii="Gill Sans MT" w:hAnsi="Gill Sans MT"/>
        </w:rPr>
        <w:t xml:space="preserve">Apoyar al Ministro de la Presidencia en asegurar que los proyectos de inversión a su cargo sean ejecutados debidamente, y en coherencia con las prioridades del gobierno. </w:t>
      </w:r>
    </w:p>
    <w:p w14:paraId="16190FEC" w14:textId="6A09B906" w:rsidR="006779E0" w:rsidRPr="00FA5F2E" w:rsidRDefault="006779E0" w:rsidP="005236FC">
      <w:pPr>
        <w:pStyle w:val="Default"/>
        <w:numPr>
          <w:ilvl w:val="0"/>
          <w:numId w:val="74"/>
        </w:numPr>
        <w:ind w:left="450"/>
        <w:jc w:val="both"/>
        <w:rPr>
          <w:rFonts w:ascii="Gill Sans MT" w:hAnsi="Gill Sans MT"/>
        </w:rPr>
      </w:pPr>
      <w:r w:rsidRPr="00FA5F2E">
        <w:rPr>
          <w:rFonts w:ascii="Gill Sans MT" w:hAnsi="Gill Sans MT"/>
        </w:rPr>
        <w:t>Apoyar en la coordinación y seguimiento de proyectos y estrategias priorizadas.</w:t>
      </w:r>
    </w:p>
    <w:p w14:paraId="120C0ECD" w14:textId="156EBA16" w:rsidR="006779E0" w:rsidRPr="00FA5F2E" w:rsidRDefault="006779E0" w:rsidP="005236FC">
      <w:pPr>
        <w:pStyle w:val="Default"/>
        <w:numPr>
          <w:ilvl w:val="0"/>
          <w:numId w:val="74"/>
        </w:numPr>
        <w:ind w:left="450"/>
        <w:jc w:val="both"/>
        <w:rPr>
          <w:rFonts w:ascii="Gill Sans MT" w:hAnsi="Gill Sans MT"/>
        </w:rPr>
      </w:pPr>
      <w:r w:rsidRPr="00FA5F2E">
        <w:rPr>
          <w:rFonts w:ascii="Gill Sans MT" w:hAnsi="Gill Sans MT"/>
        </w:rPr>
        <w:t xml:space="preserve">Realizar las actividades estratégicas o de acompañamiento que le sean delegadas por el Ministro de la Presidencia. </w:t>
      </w:r>
    </w:p>
    <w:p w14:paraId="0DC4B7D1" w14:textId="7F70996D" w:rsidR="00AA13C9" w:rsidRPr="00FA5F2E" w:rsidRDefault="00AA13C9" w:rsidP="007E47E6">
      <w:pPr>
        <w:pStyle w:val="ColorfulList-Accent11"/>
        <w:spacing w:after="0" w:line="240" w:lineRule="auto"/>
        <w:ind w:left="0"/>
        <w:contextualSpacing/>
        <w:jc w:val="both"/>
        <w:rPr>
          <w:rFonts w:ascii="Gill Sans MT" w:hAnsi="Gill Sans MT"/>
          <w:sz w:val="24"/>
          <w:szCs w:val="24"/>
          <w:lang w:eastAsia="fr-FR"/>
        </w:rPr>
      </w:pPr>
    </w:p>
    <w:p w14:paraId="16979EE5" w14:textId="73F90EF0" w:rsidR="00AA13C9" w:rsidRPr="00FA5F2E" w:rsidRDefault="00AA13C9" w:rsidP="009E0BC6">
      <w:pPr>
        <w:pStyle w:val="Default"/>
        <w:jc w:val="both"/>
        <w:rPr>
          <w:rFonts w:ascii="Gill Sans MT" w:hAnsi="Gill Sans MT"/>
        </w:rPr>
      </w:pPr>
      <w:r w:rsidRPr="00FA5F2E">
        <w:rPr>
          <w:rFonts w:ascii="Gill Sans MT" w:hAnsi="Gill Sans MT"/>
          <w:b/>
        </w:rPr>
        <w:t xml:space="preserve">ARTICULO </w:t>
      </w:r>
      <w:r w:rsidR="00576D9A" w:rsidRPr="00FA5F2E">
        <w:rPr>
          <w:rFonts w:ascii="Gill Sans MT" w:hAnsi="Gill Sans MT"/>
          <w:b/>
        </w:rPr>
        <w:t>134</w:t>
      </w:r>
      <w:r w:rsidRPr="00FA5F2E">
        <w:rPr>
          <w:rFonts w:ascii="Gill Sans MT" w:hAnsi="Gill Sans MT"/>
        </w:rPr>
        <w:t xml:space="preserve">. </w:t>
      </w:r>
      <w:r w:rsidR="00D8474A" w:rsidRPr="00FA5F2E">
        <w:rPr>
          <w:rFonts w:ascii="Gill Sans MT" w:hAnsi="Gill Sans MT"/>
          <w:b/>
        </w:rPr>
        <w:t>Viceministerio de Programas y Desarrollo Digital.</w:t>
      </w:r>
      <w:r w:rsidRPr="00FA5F2E">
        <w:rPr>
          <w:rFonts w:ascii="Gill Sans MT" w:hAnsi="Gill Sans MT"/>
        </w:rPr>
        <w:t xml:space="preserve"> </w:t>
      </w:r>
      <w:r w:rsidR="00946AF1" w:rsidRPr="00FA5F2E">
        <w:rPr>
          <w:rFonts w:ascii="Gill Sans MT" w:hAnsi="Gill Sans MT"/>
        </w:rPr>
        <w:t>E</w:t>
      </w:r>
      <w:r w:rsidRPr="00FA5F2E">
        <w:rPr>
          <w:rFonts w:ascii="Gill Sans MT" w:hAnsi="Gill Sans MT"/>
        </w:rPr>
        <w:t xml:space="preserve">l Viceministerio de </w:t>
      </w:r>
      <w:r w:rsidR="00D8474A" w:rsidRPr="00FA5F2E">
        <w:rPr>
          <w:rFonts w:ascii="Gill Sans MT" w:hAnsi="Gill Sans MT"/>
        </w:rPr>
        <w:t xml:space="preserve">Programas y Desarrollo Digital </w:t>
      </w:r>
      <w:r w:rsidRPr="00FA5F2E">
        <w:rPr>
          <w:rFonts w:ascii="Gill Sans MT" w:hAnsi="Gill Sans MT"/>
        </w:rPr>
        <w:t>tiene a su cargo</w:t>
      </w:r>
      <w:r w:rsidR="007E08BD" w:rsidRPr="00FA5F2E">
        <w:rPr>
          <w:rFonts w:ascii="Gill Sans MT" w:hAnsi="Gill Sans MT"/>
        </w:rPr>
        <w:t xml:space="preserve"> coordinar la ejecución de las políticas, programas y planes dirigi</w:t>
      </w:r>
      <w:r w:rsidR="00042A96" w:rsidRPr="00FA5F2E">
        <w:rPr>
          <w:rFonts w:ascii="Gill Sans MT" w:hAnsi="Gill Sans MT"/>
        </w:rPr>
        <w:t xml:space="preserve">dos al desarrollo digital del país, </w:t>
      </w:r>
      <w:r w:rsidR="00B7004D" w:rsidRPr="00FA5F2E">
        <w:rPr>
          <w:rFonts w:ascii="Gill Sans MT" w:hAnsi="Gill Sans MT"/>
        </w:rPr>
        <w:t>tomando en cuenta la i</w:t>
      </w:r>
      <w:r w:rsidR="00042A96" w:rsidRPr="00FA5F2E">
        <w:rPr>
          <w:rFonts w:ascii="Gill Sans MT" w:hAnsi="Gill Sans MT"/>
        </w:rPr>
        <w:t xml:space="preserve">nclusión social, </w:t>
      </w:r>
      <w:r w:rsidR="00B7004D" w:rsidRPr="00FA5F2E">
        <w:rPr>
          <w:rFonts w:ascii="Gill Sans MT" w:hAnsi="Gill Sans MT"/>
        </w:rPr>
        <w:t xml:space="preserve">la </w:t>
      </w:r>
      <w:r w:rsidR="00042A96" w:rsidRPr="00FA5F2E">
        <w:rPr>
          <w:rFonts w:ascii="Gill Sans MT" w:hAnsi="Gill Sans MT"/>
        </w:rPr>
        <w:t xml:space="preserve">reducción </w:t>
      </w:r>
      <w:r w:rsidR="00B7004D" w:rsidRPr="00FA5F2E">
        <w:rPr>
          <w:rFonts w:ascii="Gill Sans MT" w:hAnsi="Gill Sans MT"/>
        </w:rPr>
        <w:t xml:space="preserve">de la brecha digital y la estandarización de las soluciones informáticas. </w:t>
      </w:r>
    </w:p>
    <w:p w14:paraId="75397D0E" w14:textId="77777777" w:rsidR="007E08BD" w:rsidRPr="00FA5F2E" w:rsidRDefault="007E08BD" w:rsidP="009E0BC6">
      <w:pPr>
        <w:pStyle w:val="Default"/>
        <w:jc w:val="both"/>
        <w:rPr>
          <w:rFonts w:ascii="Gill Sans MT" w:hAnsi="Gill Sans MT"/>
        </w:rPr>
      </w:pPr>
    </w:p>
    <w:p w14:paraId="51B770E3" w14:textId="74642E9E" w:rsidR="0004344F" w:rsidRPr="00FA5F2E" w:rsidRDefault="00576D9A" w:rsidP="009E0BC6">
      <w:pPr>
        <w:pStyle w:val="Default"/>
        <w:jc w:val="both"/>
        <w:rPr>
          <w:rFonts w:ascii="Gill Sans MT" w:hAnsi="Gill Sans MT"/>
          <w:b/>
          <w:bCs/>
        </w:rPr>
      </w:pPr>
      <w:r w:rsidRPr="00FA5F2E">
        <w:rPr>
          <w:rFonts w:ascii="Gill Sans MT" w:hAnsi="Gill Sans MT"/>
          <w:b/>
        </w:rPr>
        <w:t xml:space="preserve">PÁRRAFO. </w:t>
      </w:r>
      <w:r w:rsidR="0004344F" w:rsidRPr="00FA5F2E">
        <w:rPr>
          <w:rFonts w:ascii="Gill Sans MT" w:hAnsi="Gill Sans MT"/>
        </w:rPr>
        <w:t xml:space="preserve">El Viceministro o Viceministra de </w:t>
      </w:r>
      <w:r w:rsidR="007E08BD" w:rsidRPr="00FA5F2E">
        <w:rPr>
          <w:rFonts w:ascii="Gill Sans MT" w:hAnsi="Gill Sans MT"/>
        </w:rPr>
        <w:t xml:space="preserve">Programas y Desarrollo Digital </w:t>
      </w:r>
      <w:r w:rsidR="0004344F" w:rsidRPr="00FA5F2E">
        <w:rPr>
          <w:rFonts w:ascii="Gill Sans MT" w:hAnsi="Gill Sans MT"/>
        </w:rPr>
        <w:t>ejerce las atribuciones y competencias siguientes:</w:t>
      </w:r>
    </w:p>
    <w:p w14:paraId="05728910" w14:textId="77777777" w:rsidR="00AA13C9" w:rsidRPr="00FA5F2E" w:rsidRDefault="00AA13C9" w:rsidP="009E0BC6">
      <w:pPr>
        <w:pStyle w:val="Default"/>
        <w:jc w:val="both"/>
        <w:rPr>
          <w:rFonts w:ascii="Gill Sans MT" w:hAnsi="Gill Sans MT"/>
        </w:rPr>
      </w:pPr>
    </w:p>
    <w:p w14:paraId="10950A14" w14:textId="03210DFB" w:rsidR="007E08BD" w:rsidRPr="00FA5F2E" w:rsidRDefault="007E08BD" w:rsidP="005236FC">
      <w:pPr>
        <w:pStyle w:val="Default"/>
        <w:numPr>
          <w:ilvl w:val="0"/>
          <w:numId w:val="84"/>
        </w:numPr>
        <w:jc w:val="both"/>
        <w:rPr>
          <w:rFonts w:ascii="Gill Sans MT" w:hAnsi="Gill Sans MT"/>
        </w:rPr>
      </w:pPr>
      <w:r w:rsidRPr="00FA5F2E">
        <w:rPr>
          <w:rFonts w:ascii="Gill Sans MT" w:hAnsi="Gill Sans MT"/>
        </w:rPr>
        <w:t xml:space="preserve">Velar por la disposición de un entorno normativo e institucional que impulse una sociedad digital, abierta, inclusiva, participativa y basada en derechos; </w:t>
      </w:r>
    </w:p>
    <w:p w14:paraId="5283E0A2" w14:textId="77777777" w:rsidR="007E08BD" w:rsidRPr="00FA5F2E" w:rsidRDefault="007E08BD" w:rsidP="007E08BD">
      <w:pPr>
        <w:pStyle w:val="Default"/>
        <w:ind w:left="720"/>
        <w:jc w:val="both"/>
        <w:rPr>
          <w:rFonts w:ascii="Gill Sans MT" w:hAnsi="Gill Sans MT"/>
        </w:rPr>
      </w:pPr>
    </w:p>
    <w:p w14:paraId="23509E56" w14:textId="50E3309E" w:rsidR="007E08BD" w:rsidRPr="00FA5F2E" w:rsidRDefault="00042A96" w:rsidP="005236FC">
      <w:pPr>
        <w:pStyle w:val="Default"/>
        <w:numPr>
          <w:ilvl w:val="0"/>
          <w:numId w:val="84"/>
        </w:numPr>
        <w:jc w:val="both"/>
        <w:rPr>
          <w:rFonts w:ascii="Gill Sans MT" w:hAnsi="Gill Sans MT"/>
        </w:rPr>
      </w:pPr>
      <w:r w:rsidRPr="00FA5F2E">
        <w:rPr>
          <w:rFonts w:ascii="Gill Sans MT" w:hAnsi="Gill Sans MT"/>
        </w:rPr>
        <w:t>Velar por la implementación de</w:t>
      </w:r>
      <w:r w:rsidR="007E08BD" w:rsidRPr="00FA5F2E">
        <w:rPr>
          <w:rFonts w:ascii="Gill Sans MT" w:hAnsi="Gill Sans MT"/>
        </w:rPr>
        <w:t xml:space="preserve"> </w:t>
      </w:r>
      <w:r w:rsidRPr="00FA5F2E">
        <w:rPr>
          <w:rFonts w:ascii="Gill Sans MT" w:hAnsi="Gill Sans MT"/>
        </w:rPr>
        <w:t>estrategias que tiendan a conectar a todas la</w:t>
      </w:r>
      <w:r w:rsidR="007E08BD" w:rsidRPr="00FA5F2E">
        <w:rPr>
          <w:rFonts w:ascii="Gill Sans MT" w:hAnsi="Gill Sans MT"/>
        </w:rPr>
        <w:t>s</w:t>
      </w:r>
      <w:r w:rsidRPr="00FA5F2E">
        <w:rPr>
          <w:rFonts w:ascii="Gill Sans MT" w:hAnsi="Gill Sans MT"/>
        </w:rPr>
        <w:t xml:space="preserve"> personas al</w:t>
      </w:r>
      <w:r w:rsidR="007E08BD" w:rsidRPr="00FA5F2E">
        <w:rPr>
          <w:rFonts w:ascii="Gill Sans MT" w:hAnsi="Gill Sans MT"/>
        </w:rPr>
        <w:t xml:space="preserve"> internet de banda ancha asequible</w:t>
      </w:r>
      <w:r w:rsidRPr="00FA5F2E">
        <w:rPr>
          <w:rFonts w:ascii="Gill Sans MT" w:hAnsi="Gill Sans MT"/>
        </w:rPr>
        <w:t>,</w:t>
      </w:r>
      <w:r w:rsidR="007E08BD" w:rsidRPr="00FA5F2E">
        <w:rPr>
          <w:rFonts w:ascii="Gill Sans MT" w:hAnsi="Gill Sans MT"/>
        </w:rPr>
        <w:t xml:space="preserve"> como un medio para la inclusión social, el cierre de la brecha digital y el desarrollo de una economía digital nacional próspera que contribuya al desarroll</w:t>
      </w:r>
      <w:r w:rsidRPr="00FA5F2E">
        <w:rPr>
          <w:rFonts w:ascii="Gill Sans MT" w:hAnsi="Gill Sans MT"/>
        </w:rPr>
        <w:t xml:space="preserve">o económico y social sostenible; </w:t>
      </w:r>
    </w:p>
    <w:p w14:paraId="241F0FB4" w14:textId="77777777" w:rsidR="007E08BD" w:rsidRPr="00FA5F2E" w:rsidRDefault="007E08BD" w:rsidP="007E08BD">
      <w:pPr>
        <w:pStyle w:val="Prrafodelista"/>
        <w:rPr>
          <w:rFonts w:ascii="Gill Sans MT" w:hAnsi="Gill Sans MT"/>
          <w:lang w:val="es-ES"/>
        </w:rPr>
      </w:pPr>
    </w:p>
    <w:p w14:paraId="281B4C57" w14:textId="409FD065" w:rsidR="00042A96" w:rsidRPr="00FA5F2E" w:rsidRDefault="00042A96" w:rsidP="005236FC">
      <w:pPr>
        <w:pStyle w:val="Default"/>
        <w:numPr>
          <w:ilvl w:val="0"/>
          <w:numId w:val="84"/>
        </w:numPr>
        <w:jc w:val="both"/>
        <w:rPr>
          <w:rFonts w:ascii="Gill Sans MT" w:hAnsi="Gill Sans MT"/>
        </w:rPr>
      </w:pPr>
      <w:r w:rsidRPr="00FA5F2E">
        <w:rPr>
          <w:rFonts w:ascii="Gill Sans MT" w:hAnsi="Gill Sans MT"/>
        </w:rPr>
        <w:t>Diseñar las estrategias necesarias para</w:t>
      </w:r>
      <w:r w:rsidR="007E08BD" w:rsidRPr="00FA5F2E">
        <w:rPr>
          <w:rFonts w:ascii="Gill Sans MT" w:hAnsi="Gill Sans MT"/>
        </w:rPr>
        <w:t xml:space="preserve"> la eficiencia y transparencia de la Administración Pública</w:t>
      </w:r>
      <w:r w:rsidRPr="00FA5F2E">
        <w:rPr>
          <w:rFonts w:ascii="Gill Sans MT" w:hAnsi="Gill Sans MT"/>
        </w:rPr>
        <w:t>,</w:t>
      </w:r>
      <w:r w:rsidR="007E08BD" w:rsidRPr="00FA5F2E">
        <w:rPr>
          <w:rFonts w:ascii="Gill Sans MT" w:hAnsi="Gill Sans MT"/>
        </w:rPr>
        <w:t xml:space="preserve"> mediante el uso y adopción de las tecnologías digitales</w:t>
      </w:r>
      <w:r w:rsidRPr="00FA5F2E">
        <w:rPr>
          <w:rFonts w:ascii="Gill Sans MT" w:hAnsi="Gill Sans MT"/>
        </w:rPr>
        <w:t xml:space="preserve">; </w:t>
      </w:r>
    </w:p>
    <w:p w14:paraId="5B2297CE" w14:textId="77777777" w:rsidR="00042A96" w:rsidRPr="00FA5F2E" w:rsidRDefault="00042A96" w:rsidP="00042A96">
      <w:pPr>
        <w:pStyle w:val="Prrafodelista"/>
        <w:rPr>
          <w:rFonts w:ascii="Gill Sans MT" w:hAnsi="Gill Sans MT"/>
          <w:lang w:val="es-ES"/>
        </w:rPr>
      </w:pPr>
    </w:p>
    <w:p w14:paraId="0DA8CD06" w14:textId="4041665A" w:rsidR="007E08BD" w:rsidRPr="00FA5F2E" w:rsidRDefault="00042A96" w:rsidP="005236FC">
      <w:pPr>
        <w:pStyle w:val="Default"/>
        <w:numPr>
          <w:ilvl w:val="0"/>
          <w:numId w:val="84"/>
        </w:numPr>
        <w:jc w:val="both"/>
        <w:rPr>
          <w:rFonts w:ascii="Gill Sans MT" w:hAnsi="Gill Sans MT"/>
        </w:rPr>
      </w:pPr>
      <w:r w:rsidRPr="00FA5F2E">
        <w:rPr>
          <w:rFonts w:ascii="Gill Sans MT" w:hAnsi="Gill Sans MT"/>
        </w:rPr>
        <w:t xml:space="preserve">Proponer acciones que fomenten las </w:t>
      </w:r>
      <w:r w:rsidR="007E08BD" w:rsidRPr="00FA5F2E">
        <w:rPr>
          <w:rFonts w:ascii="Gill Sans MT" w:hAnsi="Gill Sans MT"/>
        </w:rPr>
        <w:t>competencias necesarias en la población dominicana</w:t>
      </w:r>
      <w:r w:rsidRPr="00FA5F2E">
        <w:rPr>
          <w:rFonts w:ascii="Gill Sans MT" w:hAnsi="Gill Sans MT"/>
        </w:rPr>
        <w:t xml:space="preserve"> en materia de tecnología; </w:t>
      </w:r>
    </w:p>
    <w:p w14:paraId="253A5090" w14:textId="77777777" w:rsidR="00042A96" w:rsidRPr="00FA5F2E" w:rsidRDefault="00042A96" w:rsidP="00042A96">
      <w:pPr>
        <w:pStyle w:val="Prrafodelista"/>
        <w:rPr>
          <w:rFonts w:ascii="Gill Sans MT" w:hAnsi="Gill Sans MT"/>
          <w:lang w:val="es-ES"/>
        </w:rPr>
      </w:pPr>
    </w:p>
    <w:p w14:paraId="0A385535" w14:textId="77777777" w:rsidR="00042A96" w:rsidRPr="00FA5F2E" w:rsidRDefault="00042A96" w:rsidP="005236FC">
      <w:pPr>
        <w:pStyle w:val="Default"/>
        <w:numPr>
          <w:ilvl w:val="0"/>
          <w:numId w:val="84"/>
        </w:numPr>
        <w:jc w:val="both"/>
        <w:rPr>
          <w:rFonts w:ascii="Gill Sans MT" w:hAnsi="Gill Sans MT"/>
        </w:rPr>
      </w:pPr>
      <w:r w:rsidRPr="00FA5F2E">
        <w:rPr>
          <w:rFonts w:ascii="Gill Sans MT" w:hAnsi="Gill Sans MT"/>
        </w:rPr>
        <w:t xml:space="preserve">Contribuir a elevar </w:t>
      </w:r>
      <w:r w:rsidR="007E08BD" w:rsidRPr="00FA5F2E">
        <w:rPr>
          <w:rFonts w:ascii="Gill Sans MT" w:hAnsi="Gill Sans MT"/>
        </w:rPr>
        <w:t>los niveles de competitividad y productividad de la economía nacional mediante el desarrollo e incorporación de las tecnologías digital</w:t>
      </w:r>
      <w:r w:rsidRPr="00FA5F2E">
        <w:rPr>
          <w:rFonts w:ascii="Gill Sans MT" w:hAnsi="Gill Sans MT"/>
        </w:rPr>
        <w:t xml:space="preserve">es en los procesos productivos; </w:t>
      </w:r>
    </w:p>
    <w:p w14:paraId="17A94B82" w14:textId="77777777" w:rsidR="00042A96" w:rsidRPr="00FA5F2E" w:rsidRDefault="00042A96" w:rsidP="00042A96">
      <w:pPr>
        <w:pStyle w:val="Prrafodelista"/>
        <w:rPr>
          <w:rFonts w:ascii="Gill Sans MT" w:hAnsi="Gill Sans MT"/>
          <w:lang w:val="es-ES"/>
        </w:rPr>
      </w:pPr>
    </w:p>
    <w:p w14:paraId="0569B017" w14:textId="77777777" w:rsidR="00042A96" w:rsidRPr="00FA5F2E" w:rsidRDefault="00042A96" w:rsidP="005236FC">
      <w:pPr>
        <w:pStyle w:val="Default"/>
        <w:numPr>
          <w:ilvl w:val="0"/>
          <w:numId w:val="84"/>
        </w:numPr>
        <w:jc w:val="both"/>
        <w:rPr>
          <w:rFonts w:ascii="Gill Sans MT" w:hAnsi="Gill Sans MT"/>
        </w:rPr>
      </w:pPr>
      <w:r w:rsidRPr="00FA5F2E">
        <w:rPr>
          <w:rFonts w:ascii="Gill Sans MT" w:hAnsi="Gill Sans MT"/>
        </w:rPr>
        <w:t>Diseñar estrategias para el fortalecimiento d</w:t>
      </w:r>
      <w:r w:rsidR="007E08BD" w:rsidRPr="00FA5F2E">
        <w:rPr>
          <w:rFonts w:ascii="Gill Sans MT" w:hAnsi="Gill Sans MT"/>
        </w:rPr>
        <w:t xml:space="preserve">el marco nacional de ciberseguridad, fomentando la concienciación y creación de entornos digitales seguros, confiables y </w:t>
      </w:r>
      <w:proofErr w:type="spellStart"/>
      <w:r w:rsidR="007E08BD" w:rsidRPr="00FA5F2E">
        <w:rPr>
          <w:rFonts w:ascii="Gill Sans MT" w:hAnsi="Gill Sans MT"/>
        </w:rPr>
        <w:t>resilie</w:t>
      </w:r>
      <w:r w:rsidRPr="00FA5F2E">
        <w:rPr>
          <w:rFonts w:ascii="Gill Sans MT" w:hAnsi="Gill Sans MT"/>
        </w:rPr>
        <w:t>ntes</w:t>
      </w:r>
      <w:proofErr w:type="spellEnd"/>
      <w:r w:rsidRPr="00FA5F2E">
        <w:rPr>
          <w:rFonts w:ascii="Gill Sans MT" w:hAnsi="Gill Sans MT"/>
        </w:rPr>
        <w:t xml:space="preserve">; </w:t>
      </w:r>
    </w:p>
    <w:p w14:paraId="434D16D5" w14:textId="77777777" w:rsidR="00042A96" w:rsidRPr="00FA5F2E" w:rsidRDefault="00042A96" w:rsidP="00042A96">
      <w:pPr>
        <w:pStyle w:val="Prrafodelista"/>
        <w:rPr>
          <w:rFonts w:ascii="Gill Sans MT" w:hAnsi="Gill Sans MT"/>
          <w:lang w:val="es-ES"/>
        </w:rPr>
      </w:pPr>
    </w:p>
    <w:p w14:paraId="5EC5314A" w14:textId="1D2ECAAD" w:rsidR="007E08BD" w:rsidRPr="00FA5F2E" w:rsidRDefault="00042A96" w:rsidP="005236FC">
      <w:pPr>
        <w:pStyle w:val="Default"/>
        <w:numPr>
          <w:ilvl w:val="0"/>
          <w:numId w:val="84"/>
        </w:numPr>
        <w:jc w:val="both"/>
        <w:rPr>
          <w:rFonts w:ascii="Gill Sans MT" w:hAnsi="Gill Sans MT"/>
        </w:rPr>
      </w:pPr>
      <w:r w:rsidRPr="00FA5F2E">
        <w:rPr>
          <w:rFonts w:ascii="Gill Sans MT" w:hAnsi="Gill Sans MT"/>
        </w:rPr>
        <w:t xml:space="preserve">Aportar al fomento de </w:t>
      </w:r>
      <w:r w:rsidR="007E08BD" w:rsidRPr="00FA5F2E">
        <w:rPr>
          <w:rFonts w:ascii="Gill Sans MT" w:hAnsi="Gill Sans MT"/>
        </w:rPr>
        <w:t>una cultura de innovación que promueva el desarrollo de iniciativas mediante el uso de las tecnologías, para impulsar la productividad, l</w:t>
      </w:r>
      <w:r w:rsidRPr="00FA5F2E">
        <w:rPr>
          <w:rFonts w:ascii="Gill Sans MT" w:hAnsi="Gill Sans MT"/>
        </w:rPr>
        <w:t xml:space="preserve">a competitividad y el bienestar; </w:t>
      </w:r>
    </w:p>
    <w:p w14:paraId="55C760F0" w14:textId="77777777" w:rsidR="00042A96" w:rsidRPr="00FA5F2E" w:rsidRDefault="00042A96" w:rsidP="00042A96">
      <w:pPr>
        <w:pStyle w:val="Prrafodelista"/>
        <w:rPr>
          <w:rFonts w:ascii="Gill Sans MT" w:hAnsi="Gill Sans MT"/>
          <w:lang w:val="es-ES"/>
        </w:rPr>
      </w:pPr>
    </w:p>
    <w:p w14:paraId="7056C715" w14:textId="18502F89" w:rsidR="007E08BD" w:rsidRPr="00FA5F2E" w:rsidRDefault="00042A96" w:rsidP="00FD6B10">
      <w:pPr>
        <w:pStyle w:val="Default"/>
        <w:numPr>
          <w:ilvl w:val="0"/>
          <w:numId w:val="84"/>
        </w:numPr>
        <w:jc w:val="both"/>
        <w:rPr>
          <w:rFonts w:ascii="Gill Sans MT" w:hAnsi="Gill Sans MT"/>
        </w:rPr>
      </w:pPr>
      <w:r w:rsidRPr="00FA5F2E">
        <w:rPr>
          <w:rFonts w:ascii="Gill Sans MT" w:hAnsi="Gill Sans MT"/>
        </w:rPr>
        <w:t xml:space="preserve">Proponer acciones dirigidas a la estandarización para la adquisición de soluciones informáticas por parte de las instituciones gubernamentales. </w:t>
      </w:r>
    </w:p>
    <w:p w14:paraId="630D2A0D" w14:textId="1BC9B455" w:rsidR="00090850" w:rsidRPr="00FA5F2E" w:rsidRDefault="00007C50" w:rsidP="00090850">
      <w:pPr>
        <w:spacing w:after="0" w:line="240" w:lineRule="auto"/>
        <w:jc w:val="center"/>
        <w:rPr>
          <w:rFonts w:ascii="Gill Sans MT" w:hAnsi="Gill Sans MT"/>
          <w:b/>
          <w:sz w:val="24"/>
          <w:szCs w:val="24"/>
        </w:rPr>
      </w:pPr>
      <w:r w:rsidRPr="00FA5F2E">
        <w:rPr>
          <w:rFonts w:ascii="Gill Sans MT" w:hAnsi="Gill Sans MT"/>
          <w:b/>
          <w:sz w:val="24"/>
          <w:szCs w:val="24"/>
        </w:rPr>
        <w:lastRenderedPageBreak/>
        <w:t>SECCIÓN XIX</w:t>
      </w:r>
    </w:p>
    <w:p w14:paraId="0B131B9A" w14:textId="6E3938E5" w:rsidR="00090850" w:rsidRPr="00FA5F2E" w:rsidRDefault="00090850" w:rsidP="00090850">
      <w:pPr>
        <w:spacing w:after="0" w:line="240" w:lineRule="auto"/>
        <w:jc w:val="center"/>
        <w:rPr>
          <w:rFonts w:ascii="Gill Sans MT" w:hAnsi="Gill Sans MT"/>
          <w:b/>
          <w:sz w:val="24"/>
          <w:szCs w:val="24"/>
        </w:rPr>
      </w:pPr>
      <w:r w:rsidRPr="00FA5F2E">
        <w:rPr>
          <w:rFonts w:ascii="Gill Sans MT" w:hAnsi="Gill Sans MT"/>
          <w:b/>
          <w:sz w:val="24"/>
          <w:szCs w:val="24"/>
        </w:rPr>
        <w:t>DEL MINISTERIO DE RELACIONES EXTERIORES</w:t>
      </w:r>
    </w:p>
    <w:p w14:paraId="3F2C7961" w14:textId="77777777" w:rsidR="00B9040D" w:rsidRPr="00FA5F2E" w:rsidRDefault="00B9040D" w:rsidP="00090850">
      <w:pPr>
        <w:spacing w:after="0" w:line="240" w:lineRule="auto"/>
        <w:ind w:left="284"/>
        <w:jc w:val="both"/>
        <w:rPr>
          <w:rFonts w:ascii="Gill Sans MT" w:hAnsi="Gill Sans MT"/>
          <w:b/>
          <w:sz w:val="24"/>
          <w:szCs w:val="24"/>
        </w:rPr>
      </w:pPr>
    </w:p>
    <w:p w14:paraId="6F8F1758" w14:textId="5FDEC342" w:rsidR="00DB480A" w:rsidRPr="00FA5F2E" w:rsidRDefault="000B3A63" w:rsidP="009E0BC6">
      <w:pPr>
        <w:spacing w:after="0" w:line="240" w:lineRule="auto"/>
        <w:jc w:val="both"/>
        <w:rPr>
          <w:rFonts w:ascii="Gill Sans MT" w:hAnsi="Gill Sans MT"/>
          <w:sz w:val="24"/>
          <w:szCs w:val="24"/>
          <w:shd w:val="clear" w:color="auto" w:fill="FFFFFF"/>
        </w:rPr>
      </w:pPr>
      <w:r w:rsidRPr="00FA5F2E">
        <w:rPr>
          <w:rFonts w:ascii="Gill Sans MT" w:hAnsi="Gill Sans MT"/>
          <w:b/>
          <w:sz w:val="24"/>
          <w:szCs w:val="24"/>
        </w:rPr>
        <w:t xml:space="preserve">ARTÍCULO </w:t>
      </w:r>
      <w:r w:rsidR="00576D9A" w:rsidRPr="00FA5F2E">
        <w:rPr>
          <w:rFonts w:ascii="Gill Sans MT" w:hAnsi="Gill Sans MT"/>
          <w:b/>
          <w:sz w:val="24"/>
          <w:szCs w:val="24"/>
        </w:rPr>
        <w:t>135</w:t>
      </w:r>
      <w:r w:rsidR="00267A8A" w:rsidRPr="00FA5F2E">
        <w:rPr>
          <w:rFonts w:ascii="Gill Sans MT" w:hAnsi="Gill Sans MT"/>
          <w:b/>
          <w:sz w:val="24"/>
          <w:szCs w:val="24"/>
        </w:rPr>
        <w:t>.</w:t>
      </w:r>
      <w:r w:rsidR="00EB46FD" w:rsidRPr="00FA5F2E">
        <w:rPr>
          <w:rFonts w:ascii="Gill Sans MT" w:hAnsi="Gill Sans MT"/>
          <w:b/>
          <w:sz w:val="24"/>
          <w:szCs w:val="24"/>
        </w:rPr>
        <w:t xml:space="preserve"> </w:t>
      </w:r>
      <w:r w:rsidR="008455F2" w:rsidRPr="00FA5F2E">
        <w:rPr>
          <w:rFonts w:ascii="Gill Sans MT" w:hAnsi="Gill Sans MT"/>
          <w:b/>
          <w:sz w:val="24"/>
          <w:szCs w:val="24"/>
        </w:rPr>
        <w:t xml:space="preserve">Ministerio de Relaciones Exteriores. </w:t>
      </w:r>
      <w:r w:rsidR="009A3814" w:rsidRPr="00FA5F2E">
        <w:rPr>
          <w:rFonts w:ascii="Gill Sans MT" w:hAnsi="Gill Sans MT"/>
          <w:sz w:val="24"/>
          <w:szCs w:val="24"/>
        </w:rPr>
        <w:t>E</w:t>
      </w:r>
      <w:r w:rsidR="002B52F8" w:rsidRPr="00FA5F2E">
        <w:rPr>
          <w:rFonts w:ascii="Gill Sans MT" w:hAnsi="Gill Sans MT"/>
          <w:sz w:val="24"/>
          <w:szCs w:val="24"/>
        </w:rPr>
        <w:t>l Minister</w:t>
      </w:r>
      <w:r w:rsidR="009A3814" w:rsidRPr="00FA5F2E">
        <w:rPr>
          <w:rFonts w:ascii="Gill Sans MT" w:hAnsi="Gill Sans MT"/>
          <w:sz w:val="24"/>
          <w:szCs w:val="24"/>
        </w:rPr>
        <w:t>io de Relaciones Exteriores es el</w:t>
      </w:r>
      <w:r w:rsidR="002B52F8" w:rsidRPr="00FA5F2E">
        <w:rPr>
          <w:rFonts w:ascii="Gill Sans MT" w:hAnsi="Gill Sans MT"/>
          <w:sz w:val="24"/>
          <w:szCs w:val="24"/>
        </w:rPr>
        <w:t xml:space="preserve"> ó</w:t>
      </w:r>
      <w:r w:rsidR="008455F2" w:rsidRPr="00FA5F2E">
        <w:rPr>
          <w:rFonts w:ascii="Gill Sans MT" w:hAnsi="Gill Sans MT"/>
          <w:sz w:val="24"/>
          <w:szCs w:val="24"/>
        </w:rPr>
        <w:t xml:space="preserve">rgano </w:t>
      </w:r>
      <w:r w:rsidR="002B52F8" w:rsidRPr="00FA5F2E">
        <w:rPr>
          <w:rFonts w:ascii="Gill Sans MT" w:hAnsi="Gill Sans MT"/>
          <w:sz w:val="24"/>
          <w:szCs w:val="24"/>
        </w:rPr>
        <w:t xml:space="preserve">rector </w:t>
      </w:r>
      <w:r w:rsidR="00DB480A" w:rsidRPr="00FA5F2E">
        <w:rPr>
          <w:rFonts w:ascii="Gill Sans MT" w:hAnsi="Gill Sans MT"/>
          <w:sz w:val="24"/>
          <w:szCs w:val="24"/>
        </w:rPr>
        <w:t>en</w:t>
      </w:r>
      <w:r w:rsidR="00DB480A" w:rsidRPr="00FA5F2E">
        <w:rPr>
          <w:rFonts w:ascii="Gill Sans MT" w:eastAsia="Times New Roman" w:hAnsi="Gill Sans MT"/>
          <w:sz w:val="24"/>
          <w:szCs w:val="24"/>
          <w:lang w:eastAsia="es-ES"/>
        </w:rPr>
        <w:t xml:space="preserve"> la ejecución de acciones para implementar la política exterior en coherencia con la Estrategia Nacional de Desarrollo y las directrices del Presi</w:t>
      </w:r>
      <w:r w:rsidR="00B9040D" w:rsidRPr="00FA5F2E">
        <w:rPr>
          <w:rFonts w:ascii="Gill Sans MT" w:eastAsia="Times New Roman" w:hAnsi="Gill Sans MT"/>
          <w:sz w:val="24"/>
          <w:szCs w:val="24"/>
          <w:lang w:eastAsia="es-ES"/>
        </w:rPr>
        <w:t>d</w:t>
      </w:r>
      <w:r w:rsidR="00DB480A" w:rsidRPr="00FA5F2E">
        <w:rPr>
          <w:rFonts w:ascii="Gill Sans MT" w:eastAsia="Times New Roman" w:hAnsi="Gill Sans MT"/>
          <w:sz w:val="24"/>
          <w:szCs w:val="24"/>
          <w:lang w:eastAsia="es-ES"/>
        </w:rPr>
        <w:t>ente de la República, a los fines de mantener relaciones internacionales que salvaguarden el interés nacional.</w:t>
      </w:r>
      <w:r w:rsidR="00DB480A" w:rsidRPr="00FA5F2E">
        <w:rPr>
          <w:rFonts w:ascii="Gill Sans MT" w:hAnsi="Gill Sans MT"/>
          <w:b/>
          <w:sz w:val="24"/>
          <w:szCs w:val="24"/>
        </w:rPr>
        <w:t xml:space="preserve"> </w:t>
      </w:r>
      <w:r w:rsidR="006762A5" w:rsidRPr="00FA5F2E">
        <w:rPr>
          <w:rFonts w:ascii="Gill Sans MT" w:hAnsi="Gill Sans MT"/>
          <w:sz w:val="24"/>
          <w:szCs w:val="24"/>
        </w:rPr>
        <w:t>Asimismo, e</w:t>
      </w:r>
      <w:r w:rsidR="00DB480A" w:rsidRPr="00FA5F2E">
        <w:rPr>
          <w:rFonts w:ascii="Gill Sans MT" w:eastAsia="Times New Roman" w:hAnsi="Gill Sans MT"/>
          <w:sz w:val="24"/>
          <w:szCs w:val="24"/>
          <w:lang w:eastAsia="es-ES"/>
        </w:rPr>
        <w:t xml:space="preserve">s el órgano responsable de </w:t>
      </w:r>
      <w:r w:rsidR="00DB480A" w:rsidRPr="00FA5F2E">
        <w:rPr>
          <w:rFonts w:ascii="Gill Sans MT" w:hAnsi="Gill Sans MT"/>
          <w:sz w:val="24"/>
          <w:szCs w:val="24"/>
          <w:shd w:val="clear" w:color="auto" w:fill="FFFFFF"/>
        </w:rPr>
        <w:t>orientar, planificar, coordinar, ejecutar y evaluar la política exterior  y las relaciones exteriores, en beneficio de los intereses del país y sus nacionales, orientada a la defensa y salvaguarda de su soberanía, a la promoción de la paz y la seguridad internacionales, así como, reforzar los mecanismos de carácter multilateral y bilateral en apoyo a la estrategia nacional de desarrollo y a la solución de los problemas y temas comunes de la comunidad internacional.</w:t>
      </w:r>
    </w:p>
    <w:p w14:paraId="01FADDC0" w14:textId="77777777" w:rsidR="006762A5" w:rsidRPr="00FA5F2E" w:rsidRDefault="006762A5" w:rsidP="009E0BC6">
      <w:pPr>
        <w:spacing w:after="0" w:line="240" w:lineRule="auto"/>
        <w:jc w:val="both"/>
        <w:rPr>
          <w:rFonts w:ascii="Gill Sans MT" w:hAnsi="Gill Sans MT"/>
          <w:sz w:val="24"/>
          <w:szCs w:val="24"/>
          <w:shd w:val="clear" w:color="auto" w:fill="FFFFFF"/>
        </w:rPr>
      </w:pPr>
    </w:p>
    <w:p w14:paraId="39FF94D6" w14:textId="250F75D9" w:rsidR="00FF1959" w:rsidRPr="00FA5F2E" w:rsidRDefault="00F87339" w:rsidP="009E0BC6">
      <w:pPr>
        <w:spacing w:after="0" w:line="240" w:lineRule="auto"/>
        <w:jc w:val="both"/>
        <w:rPr>
          <w:rFonts w:ascii="Gill Sans MT" w:eastAsia="Times New Roman" w:hAnsi="Gill Sans MT"/>
          <w:sz w:val="24"/>
          <w:szCs w:val="24"/>
          <w:lang w:eastAsia="es-ES"/>
        </w:rPr>
      </w:pPr>
      <w:proofErr w:type="gramStart"/>
      <w:r w:rsidRPr="00FA5F2E">
        <w:rPr>
          <w:rFonts w:ascii="Gill Sans MT" w:hAnsi="Gill Sans MT"/>
          <w:b/>
          <w:sz w:val="24"/>
          <w:szCs w:val="24"/>
          <w:shd w:val="clear" w:color="auto" w:fill="FFFFFF"/>
        </w:rPr>
        <w:t>PÁRRAFO.-</w:t>
      </w:r>
      <w:proofErr w:type="gramEnd"/>
      <w:r w:rsidR="006762A5" w:rsidRPr="00FA5F2E">
        <w:rPr>
          <w:rFonts w:ascii="Gill Sans MT" w:hAnsi="Gill Sans MT"/>
          <w:b/>
          <w:sz w:val="24"/>
          <w:szCs w:val="24"/>
          <w:shd w:val="clear" w:color="auto" w:fill="FFFFFF"/>
        </w:rPr>
        <w:t xml:space="preserve"> </w:t>
      </w:r>
      <w:r w:rsidR="006762A5" w:rsidRPr="00FA5F2E">
        <w:rPr>
          <w:rFonts w:ascii="Gill Sans MT" w:hAnsi="Gill Sans MT"/>
          <w:sz w:val="24"/>
          <w:szCs w:val="24"/>
          <w:shd w:val="clear" w:color="auto" w:fill="FFFFFF"/>
        </w:rPr>
        <w:t>El Ministerio de Relaciones Exteriores a</w:t>
      </w:r>
      <w:r w:rsidR="005E21EA" w:rsidRPr="00FA5F2E">
        <w:rPr>
          <w:rFonts w:ascii="Gill Sans MT" w:eastAsia="Times New Roman" w:hAnsi="Gill Sans MT"/>
          <w:sz w:val="24"/>
          <w:szCs w:val="24"/>
          <w:lang w:eastAsia="es-ES"/>
        </w:rPr>
        <w:t>sume la integralidad de las atribuciones y competenc</w:t>
      </w:r>
      <w:r w:rsidR="00FF1959" w:rsidRPr="00FA5F2E">
        <w:rPr>
          <w:rFonts w:ascii="Gill Sans MT" w:eastAsia="Times New Roman" w:hAnsi="Gill Sans MT"/>
          <w:sz w:val="24"/>
          <w:szCs w:val="24"/>
          <w:lang w:eastAsia="es-ES"/>
        </w:rPr>
        <w:t>ias confiadas por ley o decreto</w:t>
      </w:r>
      <w:r w:rsidR="005E21EA" w:rsidRPr="00FA5F2E">
        <w:rPr>
          <w:rFonts w:ascii="Gill Sans MT" w:eastAsia="Times New Roman" w:hAnsi="Gill Sans MT"/>
          <w:sz w:val="24"/>
          <w:szCs w:val="24"/>
          <w:lang w:eastAsia="es-ES"/>
        </w:rPr>
        <w:t xml:space="preserve"> a la Secretaría de Estado de Relaciones Exteriores</w:t>
      </w:r>
      <w:r w:rsidR="00FF1959" w:rsidRPr="00FA5F2E">
        <w:rPr>
          <w:rFonts w:ascii="Gill Sans MT" w:eastAsia="Times New Roman" w:hAnsi="Gill Sans MT"/>
          <w:sz w:val="24"/>
          <w:szCs w:val="24"/>
          <w:lang w:eastAsia="es-ES"/>
        </w:rPr>
        <w:t xml:space="preserve">, </w:t>
      </w:r>
      <w:r w:rsidR="005E21EA" w:rsidRPr="00FA5F2E">
        <w:rPr>
          <w:rFonts w:ascii="Gill Sans MT" w:eastAsia="Times New Roman" w:hAnsi="Gill Sans MT"/>
          <w:sz w:val="24"/>
          <w:szCs w:val="24"/>
          <w:lang w:eastAsia="es-ES"/>
        </w:rPr>
        <w:t>creada por la Ley Núm. 314 del 6 de julio de 1964,</w:t>
      </w:r>
      <w:r w:rsidR="00FF1959" w:rsidRPr="00FA5F2E">
        <w:rPr>
          <w:rFonts w:ascii="Gill Sans MT" w:eastAsia="Times New Roman" w:hAnsi="Gill Sans MT"/>
          <w:sz w:val="24"/>
          <w:szCs w:val="24"/>
          <w:lang w:eastAsia="es-ES"/>
        </w:rPr>
        <w:t xml:space="preserve"> la que ha sido sustituida por la Ley No. 630-16, Orgánica del Ministerio de Relaciones Exteriores y del Servicio Exterior, de fecha 28 de julio de 2016.</w:t>
      </w:r>
    </w:p>
    <w:p w14:paraId="1CFD9655" w14:textId="77777777" w:rsidR="008455F2" w:rsidRPr="00FA5F2E" w:rsidRDefault="008455F2" w:rsidP="009E0BC6">
      <w:pPr>
        <w:spacing w:after="0" w:line="240" w:lineRule="auto"/>
        <w:jc w:val="both"/>
        <w:rPr>
          <w:rFonts w:ascii="Gill Sans MT" w:hAnsi="Gill Sans MT"/>
          <w:b/>
          <w:sz w:val="24"/>
          <w:szCs w:val="24"/>
          <w:lang w:eastAsia="fr-FR"/>
        </w:rPr>
      </w:pPr>
    </w:p>
    <w:p w14:paraId="221E04B6" w14:textId="26474689" w:rsidR="001B3140" w:rsidRPr="00FA5F2E" w:rsidRDefault="000B3A63" w:rsidP="009E0BC6">
      <w:pPr>
        <w:autoSpaceDE w:val="0"/>
        <w:autoSpaceDN w:val="0"/>
        <w:adjustRightInd w:val="0"/>
        <w:spacing w:after="0" w:line="240" w:lineRule="auto"/>
        <w:jc w:val="both"/>
        <w:rPr>
          <w:rFonts w:ascii="Gill Sans MT" w:hAnsi="Gill Sans MT"/>
          <w:sz w:val="24"/>
          <w:szCs w:val="24"/>
          <w:lang w:eastAsia="es-VE"/>
        </w:rPr>
      </w:pPr>
      <w:r w:rsidRPr="00FA5F2E">
        <w:rPr>
          <w:rFonts w:ascii="Gill Sans MT" w:hAnsi="Gill Sans MT"/>
          <w:b/>
          <w:sz w:val="24"/>
          <w:szCs w:val="24"/>
        </w:rPr>
        <w:t xml:space="preserve">ARTÍCULO </w:t>
      </w:r>
      <w:r w:rsidR="00576D9A" w:rsidRPr="00FA5F2E">
        <w:rPr>
          <w:rFonts w:ascii="Gill Sans MT" w:hAnsi="Gill Sans MT"/>
          <w:b/>
          <w:sz w:val="24"/>
          <w:szCs w:val="24"/>
        </w:rPr>
        <w:t>136</w:t>
      </w:r>
      <w:r w:rsidR="00267A8A" w:rsidRPr="00FA5F2E">
        <w:rPr>
          <w:rFonts w:ascii="Gill Sans MT" w:hAnsi="Gill Sans MT"/>
          <w:b/>
          <w:sz w:val="24"/>
          <w:szCs w:val="24"/>
        </w:rPr>
        <w:t>.</w:t>
      </w:r>
      <w:r w:rsidR="00165C1D" w:rsidRPr="00FA5F2E">
        <w:rPr>
          <w:rFonts w:ascii="Gill Sans MT" w:hAnsi="Gill Sans MT"/>
          <w:b/>
          <w:sz w:val="24"/>
          <w:szCs w:val="24"/>
        </w:rPr>
        <w:t xml:space="preserve"> </w:t>
      </w:r>
      <w:r w:rsidR="008455F2" w:rsidRPr="00FA5F2E">
        <w:rPr>
          <w:rFonts w:ascii="Gill Sans MT" w:eastAsia="Times New Roman" w:hAnsi="Gill Sans MT"/>
          <w:b/>
          <w:sz w:val="24"/>
          <w:szCs w:val="24"/>
          <w:lang w:eastAsia="es-ES"/>
        </w:rPr>
        <w:t>Viceministerios.</w:t>
      </w:r>
      <w:r w:rsidR="008455F2" w:rsidRPr="00FA5F2E">
        <w:rPr>
          <w:rFonts w:ascii="Gill Sans MT" w:eastAsia="Times New Roman" w:hAnsi="Gill Sans MT"/>
          <w:sz w:val="24"/>
          <w:szCs w:val="24"/>
          <w:lang w:eastAsia="es-ES"/>
        </w:rPr>
        <w:t xml:space="preserve"> El Ministerio de Relaciones Exteriores </w:t>
      </w:r>
      <w:r w:rsidR="002B52F8" w:rsidRPr="00FA5F2E">
        <w:rPr>
          <w:rFonts w:ascii="Gill Sans MT" w:eastAsia="Times New Roman" w:hAnsi="Gill Sans MT"/>
          <w:sz w:val="24"/>
          <w:szCs w:val="24"/>
          <w:lang w:eastAsia="es-ES"/>
        </w:rPr>
        <w:t>estará conformado por</w:t>
      </w:r>
      <w:r w:rsidR="008455F2" w:rsidRPr="00FA5F2E">
        <w:rPr>
          <w:rFonts w:ascii="Gill Sans MT" w:eastAsia="Times New Roman" w:hAnsi="Gill Sans MT"/>
          <w:sz w:val="24"/>
          <w:szCs w:val="24"/>
          <w:lang w:eastAsia="es-ES"/>
        </w:rPr>
        <w:t xml:space="preserve"> los siguientes viceministerios: </w:t>
      </w:r>
      <w:r w:rsidR="00DE62A5" w:rsidRPr="00FA5F2E">
        <w:rPr>
          <w:rFonts w:ascii="Gill Sans MT" w:eastAsia="Times New Roman" w:hAnsi="Gill Sans MT"/>
          <w:sz w:val="24"/>
          <w:szCs w:val="24"/>
          <w:lang w:eastAsia="es-ES"/>
        </w:rPr>
        <w:t>D</w:t>
      </w:r>
      <w:r w:rsidR="000559E0" w:rsidRPr="00FA5F2E">
        <w:rPr>
          <w:rFonts w:ascii="Gill Sans MT" w:hAnsi="Gill Sans MT"/>
          <w:sz w:val="24"/>
          <w:szCs w:val="24"/>
          <w:lang w:eastAsia="es-VE"/>
        </w:rPr>
        <w:t>e Política Exterior Bilateral;</w:t>
      </w:r>
      <w:r w:rsidR="00DE62A5" w:rsidRPr="00FA5F2E">
        <w:rPr>
          <w:rFonts w:ascii="Gill Sans MT" w:hAnsi="Gill Sans MT"/>
          <w:sz w:val="24"/>
          <w:szCs w:val="24"/>
          <w:lang w:eastAsia="es-VE"/>
        </w:rPr>
        <w:t xml:space="preserve"> </w:t>
      </w:r>
      <w:r w:rsidR="001B3140" w:rsidRPr="00FA5F2E">
        <w:rPr>
          <w:rFonts w:ascii="Gill Sans MT" w:hAnsi="Gill Sans MT"/>
          <w:sz w:val="24"/>
          <w:szCs w:val="24"/>
          <w:lang w:eastAsia="es-VE"/>
        </w:rPr>
        <w:t>de</w:t>
      </w:r>
      <w:r w:rsidR="008B3169" w:rsidRPr="00FA5F2E">
        <w:rPr>
          <w:rFonts w:ascii="Gill Sans MT" w:hAnsi="Gill Sans MT"/>
          <w:sz w:val="24"/>
          <w:szCs w:val="24"/>
          <w:lang w:eastAsia="es-VE"/>
        </w:rPr>
        <w:t xml:space="preserve"> Política Exterior Multilateral;</w:t>
      </w:r>
      <w:r w:rsidR="001B3140" w:rsidRPr="00FA5F2E">
        <w:rPr>
          <w:rFonts w:ascii="Gill Sans MT" w:hAnsi="Gill Sans MT"/>
          <w:sz w:val="24"/>
          <w:szCs w:val="24"/>
          <w:lang w:eastAsia="es-VE"/>
        </w:rPr>
        <w:t xml:space="preserve"> para Asuntos Económi</w:t>
      </w:r>
      <w:r w:rsidR="000559E0" w:rsidRPr="00FA5F2E">
        <w:rPr>
          <w:rFonts w:ascii="Gill Sans MT" w:hAnsi="Gill Sans MT"/>
          <w:sz w:val="24"/>
          <w:szCs w:val="24"/>
          <w:lang w:eastAsia="es-VE"/>
        </w:rPr>
        <w:t>cos y Cooperación Internacional; para Asuntos C</w:t>
      </w:r>
      <w:r w:rsidR="001B3140" w:rsidRPr="00FA5F2E">
        <w:rPr>
          <w:rFonts w:ascii="Gill Sans MT" w:hAnsi="Gill Sans MT"/>
          <w:sz w:val="24"/>
          <w:szCs w:val="24"/>
          <w:lang w:eastAsia="es-VE"/>
        </w:rPr>
        <w:t>onsulares y Migratorios</w:t>
      </w:r>
      <w:r w:rsidR="000559E0" w:rsidRPr="00FA5F2E">
        <w:rPr>
          <w:rFonts w:ascii="Gill Sans MT" w:hAnsi="Gill Sans MT"/>
          <w:sz w:val="24"/>
          <w:szCs w:val="24"/>
          <w:lang w:eastAsia="es-VE"/>
        </w:rPr>
        <w:t>;</w:t>
      </w:r>
      <w:r w:rsidR="001B3140" w:rsidRPr="00FA5F2E">
        <w:rPr>
          <w:rFonts w:ascii="Gill Sans MT" w:hAnsi="Gill Sans MT"/>
          <w:sz w:val="24"/>
          <w:szCs w:val="24"/>
          <w:lang w:eastAsia="es-VE"/>
        </w:rPr>
        <w:t xml:space="preserve"> y para las Comunidades Dominicanas en el Exterior</w:t>
      </w:r>
      <w:r w:rsidR="00B77ED4" w:rsidRPr="00FA5F2E">
        <w:rPr>
          <w:rFonts w:ascii="Gill Sans MT" w:hAnsi="Gill Sans MT"/>
          <w:sz w:val="24"/>
          <w:szCs w:val="24"/>
          <w:lang w:eastAsia="es-VE"/>
        </w:rPr>
        <w:t>.</w:t>
      </w:r>
    </w:p>
    <w:p w14:paraId="74A77D2D" w14:textId="77777777" w:rsidR="00165C1D" w:rsidRPr="00FA5F2E" w:rsidRDefault="00165C1D" w:rsidP="009E0BC6">
      <w:pPr>
        <w:spacing w:after="0" w:line="240" w:lineRule="auto"/>
        <w:jc w:val="both"/>
        <w:rPr>
          <w:rFonts w:ascii="Gill Sans MT" w:hAnsi="Gill Sans MT"/>
          <w:sz w:val="24"/>
          <w:szCs w:val="24"/>
        </w:rPr>
      </w:pPr>
    </w:p>
    <w:p w14:paraId="587A16FD" w14:textId="016F5A42" w:rsidR="009A2219" w:rsidRPr="00FA5F2E" w:rsidRDefault="000B3A63"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576D9A" w:rsidRPr="00FA5F2E">
        <w:rPr>
          <w:rFonts w:ascii="Gill Sans MT" w:hAnsi="Gill Sans MT"/>
          <w:b/>
          <w:sz w:val="24"/>
          <w:szCs w:val="24"/>
        </w:rPr>
        <w:t>137</w:t>
      </w:r>
      <w:r w:rsidR="00267A8A" w:rsidRPr="00FA5F2E">
        <w:rPr>
          <w:rFonts w:ascii="Gill Sans MT" w:hAnsi="Gill Sans MT"/>
          <w:b/>
          <w:sz w:val="24"/>
          <w:szCs w:val="24"/>
        </w:rPr>
        <w:t>.</w:t>
      </w:r>
      <w:r w:rsidR="00165C1D" w:rsidRPr="00FA5F2E">
        <w:rPr>
          <w:rFonts w:ascii="Gill Sans MT" w:hAnsi="Gill Sans MT"/>
          <w:b/>
          <w:sz w:val="24"/>
          <w:szCs w:val="24"/>
        </w:rPr>
        <w:t xml:space="preserve"> </w:t>
      </w:r>
      <w:r w:rsidR="00EF52B8" w:rsidRPr="00FA5F2E">
        <w:rPr>
          <w:rFonts w:ascii="Gill Sans MT" w:hAnsi="Gill Sans MT"/>
          <w:b/>
          <w:sz w:val="24"/>
          <w:szCs w:val="24"/>
        </w:rPr>
        <w:t>Viceministerio de</w:t>
      </w:r>
      <w:r w:rsidR="000E7C60" w:rsidRPr="00FA5F2E">
        <w:rPr>
          <w:rFonts w:ascii="Gill Sans MT" w:hAnsi="Gill Sans MT"/>
          <w:b/>
          <w:sz w:val="24"/>
          <w:szCs w:val="24"/>
        </w:rPr>
        <w:t xml:space="preserve"> Política</w:t>
      </w:r>
      <w:r w:rsidR="008455F2" w:rsidRPr="00FA5F2E">
        <w:rPr>
          <w:rFonts w:ascii="Gill Sans MT" w:hAnsi="Gill Sans MT"/>
          <w:b/>
          <w:sz w:val="24"/>
          <w:szCs w:val="24"/>
        </w:rPr>
        <w:t xml:space="preserve"> Exterior</w:t>
      </w:r>
      <w:r w:rsidR="000E7C60" w:rsidRPr="00FA5F2E">
        <w:rPr>
          <w:rFonts w:ascii="Gill Sans MT" w:hAnsi="Gill Sans MT"/>
          <w:b/>
          <w:sz w:val="24"/>
          <w:szCs w:val="24"/>
        </w:rPr>
        <w:t xml:space="preserve"> Bilateral</w:t>
      </w:r>
      <w:r w:rsidR="006A465C" w:rsidRPr="00FA5F2E">
        <w:rPr>
          <w:rFonts w:ascii="Gill Sans MT" w:hAnsi="Gill Sans MT"/>
          <w:sz w:val="24"/>
          <w:szCs w:val="24"/>
        </w:rPr>
        <w:t>.</w:t>
      </w:r>
      <w:r w:rsidR="008455F2" w:rsidRPr="00FA5F2E">
        <w:rPr>
          <w:rFonts w:ascii="Gill Sans MT" w:hAnsi="Gill Sans MT"/>
          <w:sz w:val="24"/>
          <w:szCs w:val="24"/>
        </w:rPr>
        <w:t xml:space="preserve"> </w:t>
      </w:r>
      <w:r w:rsidR="00215D72" w:rsidRPr="00FA5F2E">
        <w:rPr>
          <w:rFonts w:ascii="Gill Sans MT" w:hAnsi="Gill Sans MT"/>
          <w:sz w:val="24"/>
          <w:szCs w:val="24"/>
        </w:rPr>
        <w:t>El Viceministerio de Política Exterior</w:t>
      </w:r>
      <w:r w:rsidR="000E7C60" w:rsidRPr="00FA5F2E">
        <w:rPr>
          <w:rFonts w:ascii="Gill Sans MT" w:hAnsi="Gill Sans MT"/>
          <w:sz w:val="24"/>
          <w:szCs w:val="24"/>
        </w:rPr>
        <w:t xml:space="preserve"> Bilateral</w:t>
      </w:r>
      <w:r w:rsidR="00215D72" w:rsidRPr="00FA5F2E">
        <w:rPr>
          <w:rFonts w:ascii="Gill Sans MT" w:hAnsi="Gill Sans MT"/>
          <w:sz w:val="24"/>
          <w:szCs w:val="24"/>
        </w:rPr>
        <w:t xml:space="preserve"> tiene a su cargo coordinar y dar seguimiento a las diferentes estrategias de política exterior</w:t>
      </w:r>
      <w:r w:rsidR="007E47E6" w:rsidRPr="00FA5F2E">
        <w:rPr>
          <w:rFonts w:ascii="Gill Sans MT" w:hAnsi="Gill Sans MT"/>
          <w:sz w:val="24"/>
          <w:szCs w:val="24"/>
        </w:rPr>
        <w:t xml:space="preserve"> con los </w:t>
      </w:r>
      <w:r w:rsidR="009A2219" w:rsidRPr="00FA5F2E">
        <w:rPr>
          <w:rFonts w:ascii="Gill Sans MT" w:hAnsi="Gill Sans MT"/>
          <w:sz w:val="24"/>
          <w:szCs w:val="24"/>
        </w:rPr>
        <w:t>e</w:t>
      </w:r>
      <w:r w:rsidR="009C7C92" w:rsidRPr="00FA5F2E">
        <w:rPr>
          <w:rFonts w:ascii="Gill Sans MT" w:hAnsi="Gill Sans MT"/>
          <w:sz w:val="24"/>
          <w:szCs w:val="24"/>
        </w:rPr>
        <w:t>s</w:t>
      </w:r>
      <w:r w:rsidR="009A2219" w:rsidRPr="00FA5F2E">
        <w:rPr>
          <w:rFonts w:ascii="Gill Sans MT" w:hAnsi="Gill Sans MT"/>
          <w:sz w:val="24"/>
          <w:szCs w:val="24"/>
        </w:rPr>
        <w:t>tados</w:t>
      </w:r>
      <w:r w:rsidR="00215D72" w:rsidRPr="00FA5F2E">
        <w:rPr>
          <w:rFonts w:ascii="Gill Sans MT" w:hAnsi="Gill Sans MT"/>
          <w:sz w:val="24"/>
          <w:szCs w:val="24"/>
        </w:rPr>
        <w:t xml:space="preserve">, a fin de </w:t>
      </w:r>
      <w:r w:rsidR="009C7C92" w:rsidRPr="00FA5F2E">
        <w:rPr>
          <w:rFonts w:ascii="Gill Sans MT" w:hAnsi="Gill Sans MT"/>
          <w:sz w:val="24"/>
          <w:szCs w:val="24"/>
        </w:rPr>
        <w:t>fomentar</w:t>
      </w:r>
      <w:r w:rsidR="009A2219" w:rsidRPr="00FA5F2E">
        <w:rPr>
          <w:rFonts w:ascii="Gill Sans MT" w:hAnsi="Gill Sans MT"/>
          <w:sz w:val="24"/>
          <w:szCs w:val="24"/>
        </w:rPr>
        <w:t>, ampliar</w:t>
      </w:r>
      <w:r w:rsidR="009C7C92" w:rsidRPr="00FA5F2E">
        <w:rPr>
          <w:rFonts w:ascii="Gill Sans MT" w:hAnsi="Gill Sans MT"/>
          <w:sz w:val="24"/>
          <w:szCs w:val="24"/>
        </w:rPr>
        <w:t xml:space="preserve"> y profundizar las relaciones diplomáticas</w:t>
      </w:r>
      <w:r w:rsidR="009A2219" w:rsidRPr="00FA5F2E">
        <w:rPr>
          <w:rFonts w:ascii="Gill Sans MT" w:hAnsi="Gill Sans MT"/>
          <w:sz w:val="24"/>
          <w:szCs w:val="24"/>
        </w:rPr>
        <w:t>,</w:t>
      </w:r>
      <w:r w:rsidR="009C7C92" w:rsidRPr="00FA5F2E">
        <w:rPr>
          <w:rFonts w:ascii="Gill Sans MT" w:hAnsi="Gill Sans MT"/>
          <w:sz w:val="24"/>
          <w:szCs w:val="24"/>
        </w:rPr>
        <w:t xml:space="preserve"> </w:t>
      </w:r>
      <w:r w:rsidR="009A2219" w:rsidRPr="00FA5F2E">
        <w:rPr>
          <w:rFonts w:ascii="Gill Sans MT" w:hAnsi="Gill Sans MT"/>
          <w:sz w:val="24"/>
          <w:szCs w:val="24"/>
        </w:rPr>
        <w:t>proyectando, defendiendo, gestionando y negociando con excelencia en los campos político, cultural y económico, garantizando siempre los intereses de nuestro país.</w:t>
      </w:r>
    </w:p>
    <w:p w14:paraId="5ED0DAA0" w14:textId="77777777" w:rsidR="00165C1D" w:rsidRPr="00FA5F2E" w:rsidRDefault="00165C1D" w:rsidP="009E0BC6">
      <w:pPr>
        <w:autoSpaceDE w:val="0"/>
        <w:autoSpaceDN w:val="0"/>
        <w:adjustRightInd w:val="0"/>
        <w:spacing w:after="0" w:line="240" w:lineRule="auto"/>
        <w:rPr>
          <w:rFonts w:ascii="Gill Sans MT" w:hAnsi="Gill Sans MT"/>
          <w:sz w:val="24"/>
          <w:szCs w:val="24"/>
          <w:lang w:eastAsia="es-VE"/>
        </w:rPr>
      </w:pPr>
    </w:p>
    <w:p w14:paraId="0D60097D" w14:textId="4A0F736E" w:rsidR="00215D72" w:rsidRPr="00FA5F2E" w:rsidRDefault="00576D9A"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9A2219" w:rsidRPr="00FA5F2E">
        <w:rPr>
          <w:rFonts w:ascii="Gill Sans MT" w:hAnsi="Gill Sans MT"/>
          <w:sz w:val="24"/>
          <w:szCs w:val="24"/>
        </w:rPr>
        <w:t>El</w:t>
      </w:r>
      <w:r w:rsidR="00215D72" w:rsidRPr="00FA5F2E">
        <w:rPr>
          <w:rFonts w:ascii="Gill Sans MT" w:hAnsi="Gill Sans MT"/>
          <w:sz w:val="24"/>
          <w:szCs w:val="24"/>
        </w:rPr>
        <w:t xml:space="preserve"> Viceministro o Viceministra de Política Exterior</w:t>
      </w:r>
      <w:r w:rsidR="009A2219" w:rsidRPr="00FA5F2E">
        <w:rPr>
          <w:rFonts w:ascii="Gill Sans MT" w:hAnsi="Gill Sans MT"/>
          <w:sz w:val="24"/>
          <w:szCs w:val="24"/>
        </w:rPr>
        <w:t xml:space="preserve"> Bilateral</w:t>
      </w:r>
      <w:r w:rsidR="00215D72" w:rsidRPr="00FA5F2E">
        <w:rPr>
          <w:rFonts w:ascii="Gill Sans MT" w:hAnsi="Gill Sans MT"/>
          <w:sz w:val="24"/>
          <w:szCs w:val="24"/>
        </w:rPr>
        <w:t xml:space="preserve"> ejerce las atribuciones y competencias siguientes:</w:t>
      </w:r>
    </w:p>
    <w:p w14:paraId="3858C053" w14:textId="77777777" w:rsidR="008455F2" w:rsidRPr="00FA5F2E" w:rsidRDefault="008455F2" w:rsidP="009E0BC6">
      <w:pPr>
        <w:spacing w:after="0" w:line="240" w:lineRule="auto"/>
        <w:jc w:val="both"/>
        <w:rPr>
          <w:rFonts w:ascii="Gill Sans MT" w:hAnsi="Gill Sans MT"/>
          <w:sz w:val="24"/>
          <w:szCs w:val="24"/>
        </w:rPr>
      </w:pPr>
    </w:p>
    <w:p w14:paraId="3FD707AB" w14:textId="5716CD71" w:rsidR="00FB55F6" w:rsidRPr="00FA5F2E" w:rsidRDefault="009A2219" w:rsidP="005236FC">
      <w:pPr>
        <w:numPr>
          <w:ilvl w:val="0"/>
          <w:numId w:val="36"/>
        </w:numPr>
        <w:spacing w:after="0" w:line="240" w:lineRule="auto"/>
        <w:ind w:left="426" w:hanging="284"/>
        <w:jc w:val="both"/>
        <w:rPr>
          <w:rFonts w:ascii="Gill Sans MT" w:hAnsi="Gill Sans MT"/>
          <w:sz w:val="24"/>
          <w:szCs w:val="24"/>
        </w:rPr>
      </w:pPr>
      <w:r w:rsidRPr="00FA5F2E">
        <w:rPr>
          <w:rFonts w:ascii="Gill Sans MT" w:hAnsi="Gill Sans MT"/>
          <w:sz w:val="24"/>
          <w:szCs w:val="24"/>
        </w:rPr>
        <w:t>Coordinar y dar seguimiento a las diferentes estrategias de política exterior con los estados, a fin de fomentar, ampliar y profundizar las relaciones diplomáticas, proyectando, defendiendo, gestionando y negociando con excelencia en los campos político, cultural y económico, garantizando siempre los intereses de nuestro país.</w:t>
      </w:r>
    </w:p>
    <w:p w14:paraId="374E0AF5" w14:textId="6279D3E5" w:rsidR="008C7557" w:rsidRPr="00FA5F2E" w:rsidRDefault="008C7557" w:rsidP="005236FC">
      <w:pPr>
        <w:numPr>
          <w:ilvl w:val="0"/>
          <w:numId w:val="36"/>
        </w:numPr>
        <w:spacing w:after="0" w:line="240" w:lineRule="auto"/>
        <w:ind w:left="426" w:hanging="284"/>
        <w:jc w:val="both"/>
        <w:rPr>
          <w:rFonts w:ascii="Gill Sans MT" w:hAnsi="Gill Sans MT"/>
          <w:sz w:val="24"/>
          <w:szCs w:val="24"/>
        </w:rPr>
      </w:pPr>
      <w:r w:rsidRPr="00FA5F2E">
        <w:rPr>
          <w:rFonts w:ascii="Gill Sans MT" w:hAnsi="Gill Sans MT"/>
          <w:sz w:val="24"/>
          <w:szCs w:val="24"/>
        </w:rPr>
        <w:t>Coordinar todo lo relativo a las relaciones diplomáticas con Haití, Estados Unidos</w:t>
      </w:r>
      <w:r w:rsidR="00FB55F6" w:rsidRPr="00FA5F2E">
        <w:rPr>
          <w:rFonts w:ascii="Gill Sans MT" w:hAnsi="Gill Sans MT"/>
          <w:sz w:val="24"/>
          <w:szCs w:val="24"/>
        </w:rPr>
        <w:t xml:space="preserve"> de América</w:t>
      </w:r>
      <w:r w:rsidR="00FB55F6" w:rsidRPr="00FA5F2E">
        <w:rPr>
          <w:rFonts w:ascii="Gill Sans MT" w:hAnsi="Gill Sans MT"/>
          <w:sz w:val="24"/>
          <w:szCs w:val="24"/>
          <w:lang w:eastAsia="es-VE"/>
        </w:rPr>
        <w:t xml:space="preserve"> y Canadá, los países pertenecientes a América Latina </w:t>
      </w:r>
      <w:r w:rsidR="00FB55F6" w:rsidRPr="00FA5F2E">
        <w:rPr>
          <w:rFonts w:ascii="Gill Sans MT" w:hAnsi="Gill Sans MT"/>
          <w:sz w:val="24"/>
          <w:szCs w:val="24"/>
        </w:rPr>
        <w:t>d</w:t>
      </w:r>
      <w:r w:rsidR="00FB55F6" w:rsidRPr="00FA5F2E">
        <w:rPr>
          <w:rFonts w:ascii="Gill Sans MT" w:hAnsi="Gill Sans MT"/>
          <w:sz w:val="24"/>
          <w:szCs w:val="24"/>
          <w:lang w:eastAsia="es-VE"/>
        </w:rPr>
        <w:t>el Caribe, de Europa, de Asia y Oceanía, y de África y Medio Oriente</w:t>
      </w:r>
    </w:p>
    <w:p w14:paraId="480718B1" w14:textId="77777777" w:rsidR="009A2219" w:rsidRPr="00FA5F2E" w:rsidRDefault="008455F2" w:rsidP="005236FC">
      <w:pPr>
        <w:numPr>
          <w:ilvl w:val="0"/>
          <w:numId w:val="82"/>
        </w:numPr>
        <w:spacing w:after="0" w:line="240" w:lineRule="auto"/>
        <w:ind w:left="426" w:hanging="284"/>
        <w:jc w:val="both"/>
        <w:rPr>
          <w:rFonts w:ascii="Gill Sans MT" w:hAnsi="Gill Sans MT"/>
          <w:sz w:val="24"/>
          <w:szCs w:val="24"/>
        </w:rPr>
      </w:pPr>
      <w:r w:rsidRPr="00FA5F2E">
        <w:rPr>
          <w:rFonts w:ascii="Gill Sans MT" w:hAnsi="Gill Sans MT"/>
          <w:sz w:val="24"/>
          <w:szCs w:val="24"/>
        </w:rPr>
        <w:t>Coordinar viajes oficiales del Presidente de la República y del Ministro de Relaciones Exteriores en sus relaciones bilaterales</w:t>
      </w:r>
      <w:r w:rsidR="009A2219" w:rsidRPr="00FA5F2E">
        <w:rPr>
          <w:rFonts w:ascii="Gill Sans MT" w:hAnsi="Gill Sans MT"/>
          <w:sz w:val="24"/>
          <w:szCs w:val="24"/>
        </w:rPr>
        <w:t>.</w:t>
      </w:r>
      <w:r w:rsidRPr="00FA5F2E">
        <w:rPr>
          <w:rFonts w:ascii="Gill Sans MT" w:hAnsi="Gill Sans MT"/>
          <w:sz w:val="24"/>
          <w:szCs w:val="24"/>
        </w:rPr>
        <w:t xml:space="preserve"> </w:t>
      </w:r>
    </w:p>
    <w:p w14:paraId="534B2746" w14:textId="77777777" w:rsidR="009A2219" w:rsidRPr="00FA5F2E" w:rsidRDefault="009A2219" w:rsidP="005236FC">
      <w:pPr>
        <w:numPr>
          <w:ilvl w:val="0"/>
          <w:numId w:val="82"/>
        </w:numPr>
        <w:spacing w:after="0" w:line="240" w:lineRule="auto"/>
        <w:ind w:left="426" w:hanging="284"/>
        <w:jc w:val="both"/>
        <w:rPr>
          <w:rFonts w:ascii="Gill Sans MT" w:hAnsi="Gill Sans MT"/>
          <w:sz w:val="24"/>
          <w:szCs w:val="24"/>
        </w:rPr>
      </w:pPr>
      <w:r w:rsidRPr="00FA5F2E">
        <w:rPr>
          <w:rFonts w:ascii="Gill Sans MT" w:hAnsi="Gill Sans MT"/>
          <w:sz w:val="24"/>
          <w:szCs w:val="24"/>
        </w:rPr>
        <w:lastRenderedPageBreak/>
        <w:t>Dar seguimiento a las actividades realizadas por el cuerpo diplomático en sus relaciones con el gobierno;</w:t>
      </w:r>
    </w:p>
    <w:p w14:paraId="052E94A1" w14:textId="77777777" w:rsidR="009A2219" w:rsidRPr="00FA5F2E" w:rsidRDefault="009A2219" w:rsidP="005236FC">
      <w:pPr>
        <w:numPr>
          <w:ilvl w:val="0"/>
          <w:numId w:val="82"/>
        </w:numPr>
        <w:spacing w:after="0" w:line="240" w:lineRule="auto"/>
        <w:ind w:left="426" w:hanging="284"/>
        <w:jc w:val="both"/>
        <w:rPr>
          <w:rFonts w:ascii="Gill Sans MT" w:hAnsi="Gill Sans MT"/>
          <w:sz w:val="24"/>
          <w:szCs w:val="24"/>
        </w:rPr>
      </w:pPr>
      <w:r w:rsidRPr="00FA5F2E">
        <w:rPr>
          <w:rFonts w:ascii="Gill Sans MT" w:eastAsia="Times New Roman" w:hAnsi="Gill Sans MT"/>
          <w:sz w:val="24"/>
          <w:szCs w:val="24"/>
          <w:lang w:eastAsia="es-ES"/>
        </w:rPr>
        <w:t>Realizar estudios y recomendaciones al Ministro de Relaciones Exteriores para el establecimiento de nuevas relaciones diplomáticas, así como para la apertura de sedes permanentes y concurrentes;</w:t>
      </w:r>
    </w:p>
    <w:p w14:paraId="6708A30D" w14:textId="77777777" w:rsidR="009A2219" w:rsidRPr="00FA5F2E" w:rsidRDefault="009A2219" w:rsidP="005236FC">
      <w:pPr>
        <w:numPr>
          <w:ilvl w:val="0"/>
          <w:numId w:val="82"/>
        </w:numPr>
        <w:spacing w:after="0" w:line="240" w:lineRule="auto"/>
        <w:ind w:left="426" w:hanging="284"/>
        <w:jc w:val="both"/>
        <w:rPr>
          <w:rFonts w:ascii="Gill Sans MT" w:hAnsi="Gill Sans MT"/>
          <w:sz w:val="24"/>
          <w:szCs w:val="24"/>
        </w:rPr>
      </w:pPr>
      <w:r w:rsidRPr="00FA5F2E">
        <w:rPr>
          <w:rFonts w:ascii="Gill Sans MT" w:eastAsia="Times New Roman" w:hAnsi="Gill Sans MT"/>
          <w:sz w:val="24"/>
          <w:szCs w:val="24"/>
          <w:lang w:eastAsia="es-ES"/>
        </w:rPr>
        <w:t>Coordinar con las misiones diplomáticas extranjeras las visitas y viajes oficiales a la República de los Jefes de Estado y de Gobierno, Ministros y otros altos funcionarios de sus respectivos países;</w:t>
      </w:r>
    </w:p>
    <w:p w14:paraId="51641D43" w14:textId="20D4463D" w:rsidR="00E775CB" w:rsidRPr="00FA5F2E" w:rsidRDefault="00E775CB" w:rsidP="005236FC">
      <w:pPr>
        <w:numPr>
          <w:ilvl w:val="0"/>
          <w:numId w:val="82"/>
        </w:numPr>
        <w:spacing w:after="0" w:line="240" w:lineRule="auto"/>
        <w:ind w:left="426" w:hanging="284"/>
        <w:jc w:val="both"/>
        <w:rPr>
          <w:rFonts w:ascii="Gill Sans MT" w:hAnsi="Gill Sans MT"/>
          <w:sz w:val="24"/>
          <w:szCs w:val="24"/>
        </w:rPr>
      </w:pPr>
      <w:r w:rsidRPr="00FA5F2E">
        <w:rPr>
          <w:rFonts w:ascii="Gill Sans MT" w:eastAsia="Times New Roman" w:hAnsi="Gill Sans MT"/>
          <w:sz w:val="24"/>
          <w:szCs w:val="24"/>
          <w:lang w:eastAsia="es-ES"/>
        </w:rPr>
        <w:t>Evaluar periódicamente el funcionamiento de las misiones diplomáticas y disponer las medidas correspondientes para hacer más eficiente su labor;</w:t>
      </w:r>
    </w:p>
    <w:p w14:paraId="08C370A1" w14:textId="77777777" w:rsidR="00E775CB" w:rsidRPr="00FA5F2E" w:rsidRDefault="00E775CB" w:rsidP="005236FC">
      <w:pPr>
        <w:numPr>
          <w:ilvl w:val="0"/>
          <w:numId w:val="82"/>
        </w:numPr>
        <w:spacing w:after="0" w:line="240" w:lineRule="auto"/>
        <w:ind w:left="426" w:hanging="284"/>
        <w:jc w:val="both"/>
        <w:rPr>
          <w:rFonts w:ascii="Gill Sans MT" w:eastAsia="Times New Roman" w:hAnsi="Gill Sans MT"/>
          <w:sz w:val="24"/>
          <w:szCs w:val="24"/>
          <w:lang w:eastAsia="es-ES"/>
        </w:rPr>
      </w:pPr>
      <w:r w:rsidRPr="00FA5F2E">
        <w:rPr>
          <w:rFonts w:ascii="Gill Sans MT" w:eastAsia="Times New Roman" w:hAnsi="Gill Sans MT"/>
          <w:sz w:val="24"/>
          <w:szCs w:val="24"/>
          <w:lang w:eastAsia="es-ES"/>
        </w:rPr>
        <w:t>Impartir a las misiones diplomáticas las instrucciones y demás lineamientos en materia de política exterior y funcionamiento de éstas;</w:t>
      </w:r>
    </w:p>
    <w:p w14:paraId="4CC4896F" w14:textId="77777777" w:rsidR="00E775CB" w:rsidRPr="00FA5F2E" w:rsidRDefault="00E775CB" w:rsidP="005236FC">
      <w:pPr>
        <w:numPr>
          <w:ilvl w:val="0"/>
          <w:numId w:val="82"/>
        </w:numPr>
        <w:spacing w:after="0" w:line="240" w:lineRule="auto"/>
        <w:ind w:left="426" w:hanging="284"/>
        <w:jc w:val="both"/>
        <w:rPr>
          <w:rFonts w:ascii="Gill Sans MT" w:eastAsia="Times New Roman" w:hAnsi="Gill Sans MT"/>
          <w:sz w:val="24"/>
          <w:szCs w:val="24"/>
          <w:lang w:eastAsia="es-ES"/>
        </w:rPr>
      </w:pPr>
      <w:r w:rsidRPr="00FA5F2E">
        <w:rPr>
          <w:rFonts w:ascii="Gill Sans MT" w:eastAsia="Times New Roman" w:hAnsi="Gill Sans MT"/>
          <w:sz w:val="24"/>
          <w:szCs w:val="24"/>
          <w:lang w:eastAsia="es-ES"/>
        </w:rPr>
        <w:t>Mantener actualizadas las agendas bilaterales sobre los principales temas de interés para el país, así como las mesas de trabajo, comisiones y reuniones presidenciales, ministeriales y de altos funcionarios;</w:t>
      </w:r>
    </w:p>
    <w:p w14:paraId="2AD942F7" w14:textId="77777777" w:rsidR="00E908EC" w:rsidRPr="00FA5F2E" w:rsidRDefault="00E775CB" w:rsidP="005236FC">
      <w:pPr>
        <w:numPr>
          <w:ilvl w:val="0"/>
          <w:numId w:val="82"/>
        </w:numPr>
        <w:spacing w:after="0" w:line="240" w:lineRule="auto"/>
        <w:ind w:left="426" w:hanging="284"/>
        <w:jc w:val="both"/>
        <w:rPr>
          <w:rFonts w:ascii="Gill Sans MT" w:eastAsia="Times New Roman" w:hAnsi="Gill Sans MT"/>
          <w:sz w:val="24"/>
          <w:szCs w:val="24"/>
          <w:lang w:eastAsia="es-ES"/>
        </w:rPr>
      </w:pPr>
      <w:r w:rsidRPr="00FA5F2E">
        <w:rPr>
          <w:rFonts w:ascii="Gill Sans MT" w:eastAsia="Times New Roman" w:hAnsi="Gill Sans MT"/>
          <w:sz w:val="24"/>
          <w:szCs w:val="24"/>
          <w:lang w:eastAsia="es-ES"/>
        </w:rPr>
        <w:t>Mantener la coordinación permanente con las diferentes oficinas sectoriales en asuntos que requieran la participación del país en el exterior.</w:t>
      </w:r>
    </w:p>
    <w:p w14:paraId="6BEAB6D3" w14:textId="77777777" w:rsidR="00774588" w:rsidRPr="00FA5F2E" w:rsidRDefault="00774588" w:rsidP="009E0BC6">
      <w:pPr>
        <w:spacing w:after="0" w:line="240" w:lineRule="auto"/>
        <w:ind w:left="426"/>
        <w:jc w:val="both"/>
        <w:rPr>
          <w:rFonts w:ascii="Gill Sans MT" w:eastAsia="Times New Roman" w:hAnsi="Gill Sans MT"/>
          <w:sz w:val="24"/>
          <w:szCs w:val="24"/>
          <w:lang w:eastAsia="es-ES"/>
        </w:rPr>
      </w:pPr>
    </w:p>
    <w:p w14:paraId="2674A63A" w14:textId="36674BB3" w:rsidR="00B41112" w:rsidRPr="00FA5F2E" w:rsidRDefault="000B3A63" w:rsidP="009E0BC6">
      <w:pPr>
        <w:spacing w:after="0" w:line="240" w:lineRule="auto"/>
        <w:ind w:left="142"/>
        <w:jc w:val="both"/>
        <w:rPr>
          <w:rFonts w:ascii="Gill Sans MT" w:hAnsi="Gill Sans MT"/>
          <w:sz w:val="24"/>
          <w:szCs w:val="24"/>
        </w:rPr>
      </w:pPr>
      <w:r w:rsidRPr="00FA5F2E">
        <w:rPr>
          <w:rFonts w:ascii="Gill Sans MT" w:hAnsi="Gill Sans MT"/>
          <w:b/>
          <w:sz w:val="24"/>
          <w:szCs w:val="24"/>
        </w:rPr>
        <w:t xml:space="preserve">Artículo </w:t>
      </w:r>
      <w:r w:rsidR="00576D9A" w:rsidRPr="00FA5F2E">
        <w:rPr>
          <w:rFonts w:ascii="Gill Sans MT" w:hAnsi="Gill Sans MT"/>
          <w:b/>
          <w:sz w:val="24"/>
          <w:szCs w:val="24"/>
        </w:rPr>
        <w:t>138</w:t>
      </w:r>
      <w:r w:rsidR="00FB55F6" w:rsidRPr="00FA5F2E">
        <w:rPr>
          <w:rFonts w:ascii="Gill Sans MT" w:hAnsi="Gill Sans MT"/>
          <w:sz w:val="24"/>
          <w:szCs w:val="24"/>
        </w:rPr>
        <w:t xml:space="preserve">. </w:t>
      </w:r>
      <w:r w:rsidR="00FB55F6" w:rsidRPr="00FA5F2E">
        <w:rPr>
          <w:rFonts w:ascii="Gill Sans MT" w:hAnsi="Gill Sans MT"/>
          <w:b/>
          <w:sz w:val="24"/>
          <w:szCs w:val="24"/>
          <w:lang w:eastAsia="es-VE"/>
        </w:rPr>
        <w:t xml:space="preserve">Viceministerio de Política Exterior Multilateral. </w:t>
      </w:r>
      <w:r w:rsidR="00FB55F6" w:rsidRPr="00FA5F2E">
        <w:rPr>
          <w:rFonts w:ascii="Gill Sans MT" w:hAnsi="Gill Sans MT"/>
          <w:sz w:val="24"/>
          <w:szCs w:val="24"/>
        </w:rPr>
        <w:t>El Viceministerio  de Política Exterior</w:t>
      </w:r>
      <w:r w:rsidR="00E908EC" w:rsidRPr="00FA5F2E">
        <w:rPr>
          <w:rFonts w:ascii="Gill Sans MT" w:hAnsi="Gill Sans MT"/>
          <w:sz w:val="24"/>
          <w:szCs w:val="24"/>
        </w:rPr>
        <w:t xml:space="preserve"> Mult</w:t>
      </w:r>
      <w:r w:rsidR="00FB55F6" w:rsidRPr="00FA5F2E">
        <w:rPr>
          <w:rFonts w:ascii="Gill Sans MT" w:hAnsi="Gill Sans MT"/>
          <w:sz w:val="24"/>
          <w:szCs w:val="24"/>
        </w:rPr>
        <w:t xml:space="preserve">ilateral tiene a su cargo coordinar y dar seguimiento a las diferentes estrategias de política exterior con los  </w:t>
      </w:r>
      <w:r w:rsidR="00E908EC" w:rsidRPr="00FA5F2E">
        <w:rPr>
          <w:rFonts w:ascii="Gill Sans MT" w:hAnsi="Gill Sans MT"/>
          <w:sz w:val="24"/>
          <w:szCs w:val="24"/>
        </w:rPr>
        <w:t>organism</w:t>
      </w:r>
      <w:r w:rsidR="00FB55F6" w:rsidRPr="00FA5F2E">
        <w:rPr>
          <w:rFonts w:ascii="Gill Sans MT" w:hAnsi="Gill Sans MT"/>
          <w:sz w:val="24"/>
          <w:szCs w:val="24"/>
        </w:rPr>
        <w:t>os</w:t>
      </w:r>
      <w:r w:rsidR="00E908EC" w:rsidRPr="00FA5F2E">
        <w:rPr>
          <w:rFonts w:ascii="Gill Sans MT" w:hAnsi="Gill Sans MT"/>
          <w:sz w:val="24"/>
          <w:szCs w:val="24"/>
        </w:rPr>
        <w:t xml:space="preserve"> internacionales</w:t>
      </w:r>
      <w:r w:rsidR="00FB55F6" w:rsidRPr="00FA5F2E">
        <w:rPr>
          <w:rFonts w:ascii="Gill Sans MT" w:hAnsi="Gill Sans MT"/>
          <w:sz w:val="24"/>
          <w:szCs w:val="24"/>
        </w:rPr>
        <w:t xml:space="preserve">, a fin de </w:t>
      </w:r>
      <w:r w:rsidR="00774588" w:rsidRPr="00FA5F2E">
        <w:rPr>
          <w:rFonts w:ascii="Gill Sans MT" w:hAnsi="Gill Sans MT"/>
          <w:sz w:val="24"/>
          <w:szCs w:val="24"/>
        </w:rPr>
        <w:t xml:space="preserve">promover la participación activa en el sistema internacional,  en beneficio del desarrollo integral de la nación y </w:t>
      </w:r>
      <w:r w:rsidR="00FB55F6" w:rsidRPr="00FA5F2E">
        <w:rPr>
          <w:rFonts w:ascii="Gill Sans MT" w:hAnsi="Gill Sans MT"/>
          <w:sz w:val="24"/>
          <w:szCs w:val="24"/>
        </w:rPr>
        <w:t>fomentar, ampliar</w:t>
      </w:r>
      <w:r w:rsidR="00E908EC" w:rsidRPr="00FA5F2E">
        <w:rPr>
          <w:rFonts w:ascii="Gill Sans MT" w:hAnsi="Gill Sans MT"/>
          <w:sz w:val="24"/>
          <w:szCs w:val="24"/>
        </w:rPr>
        <w:t xml:space="preserve"> y profundizar la presencia de nuestro país en los procesos de integración internacional</w:t>
      </w:r>
      <w:r w:rsidR="00774588" w:rsidRPr="00FA5F2E">
        <w:rPr>
          <w:rFonts w:ascii="Gill Sans MT" w:hAnsi="Gill Sans MT"/>
          <w:sz w:val="24"/>
          <w:szCs w:val="24"/>
        </w:rPr>
        <w:t xml:space="preserve"> y regional</w:t>
      </w:r>
      <w:r w:rsidR="00FB55F6" w:rsidRPr="00FA5F2E">
        <w:rPr>
          <w:rFonts w:ascii="Gill Sans MT" w:hAnsi="Gill Sans MT"/>
          <w:sz w:val="24"/>
          <w:szCs w:val="24"/>
        </w:rPr>
        <w:t>, proye</w:t>
      </w:r>
      <w:r w:rsidR="00E908EC" w:rsidRPr="00FA5F2E">
        <w:rPr>
          <w:rFonts w:ascii="Gill Sans MT" w:hAnsi="Gill Sans MT"/>
          <w:sz w:val="24"/>
          <w:szCs w:val="24"/>
        </w:rPr>
        <w:t>ctando y defendiendo</w:t>
      </w:r>
      <w:r w:rsidR="00FB55F6" w:rsidRPr="00FA5F2E">
        <w:rPr>
          <w:rFonts w:ascii="Gill Sans MT" w:hAnsi="Gill Sans MT"/>
          <w:sz w:val="24"/>
          <w:szCs w:val="24"/>
        </w:rPr>
        <w:t xml:space="preserve"> con excelencia </w:t>
      </w:r>
      <w:r w:rsidR="00E908EC" w:rsidRPr="00FA5F2E">
        <w:rPr>
          <w:rFonts w:ascii="Gill Sans MT" w:hAnsi="Gill Sans MT"/>
          <w:sz w:val="24"/>
          <w:szCs w:val="24"/>
        </w:rPr>
        <w:t>en todos los órdenes nuestros intereses</w:t>
      </w:r>
      <w:r w:rsidR="00FB55F6" w:rsidRPr="00FA5F2E">
        <w:rPr>
          <w:rFonts w:ascii="Gill Sans MT" w:hAnsi="Gill Sans MT"/>
          <w:sz w:val="24"/>
          <w:szCs w:val="24"/>
        </w:rPr>
        <w:t>.</w:t>
      </w:r>
      <w:r w:rsidR="00774588" w:rsidRPr="00FA5F2E">
        <w:rPr>
          <w:rFonts w:ascii="Gill Sans MT" w:hAnsi="Gill Sans MT"/>
          <w:sz w:val="24"/>
          <w:szCs w:val="24"/>
        </w:rPr>
        <w:t xml:space="preserve"> </w:t>
      </w:r>
    </w:p>
    <w:p w14:paraId="6419D65C" w14:textId="77777777" w:rsidR="00C016C7" w:rsidRPr="00FA5F2E" w:rsidRDefault="00C016C7" w:rsidP="009E0BC6">
      <w:pPr>
        <w:spacing w:after="0" w:line="240" w:lineRule="auto"/>
        <w:ind w:left="142"/>
        <w:jc w:val="both"/>
        <w:rPr>
          <w:rFonts w:ascii="Gill Sans MT" w:hAnsi="Gill Sans MT"/>
          <w:sz w:val="24"/>
          <w:szCs w:val="24"/>
        </w:rPr>
      </w:pPr>
    </w:p>
    <w:p w14:paraId="4E4178B7" w14:textId="3FC6994B" w:rsidR="00C016C7" w:rsidRPr="00FA5F2E" w:rsidRDefault="00576D9A" w:rsidP="009E0BC6">
      <w:pPr>
        <w:spacing w:after="0" w:line="240" w:lineRule="auto"/>
        <w:ind w:left="142"/>
        <w:jc w:val="both"/>
        <w:rPr>
          <w:rFonts w:ascii="Gill Sans MT" w:hAnsi="Gill Sans MT"/>
          <w:sz w:val="24"/>
          <w:szCs w:val="24"/>
        </w:rPr>
      </w:pPr>
      <w:r w:rsidRPr="00FA5F2E">
        <w:rPr>
          <w:rFonts w:ascii="Gill Sans MT" w:hAnsi="Gill Sans MT"/>
          <w:b/>
          <w:sz w:val="24"/>
          <w:szCs w:val="24"/>
        </w:rPr>
        <w:t xml:space="preserve">PÁRRAFO. </w:t>
      </w:r>
      <w:r w:rsidR="00F70784" w:rsidRPr="00FA5F2E">
        <w:rPr>
          <w:rFonts w:ascii="Gill Sans MT" w:hAnsi="Gill Sans MT"/>
          <w:sz w:val="24"/>
          <w:szCs w:val="24"/>
        </w:rPr>
        <w:t xml:space="preserve">El Viceministerio o Viceministra de Política Exterior Multilateral </w:t>
      </w:r>
      <w:r w:rsidR="00C016C7" w:rsidRPr="00FA5F2E">
        <w:rPr>
          <w:rFonts w:ascii="Gill Sans MT" w:hAnsi="Gill Sans MT"/>
          <w:sz w:val="24"/>
          <w:szCs w:val="24"/>
        </w:rPr>
        <w:t>ejerce las atribuciones y competencias siguientes:</w:t>
      </w:r>
    </w:p>
    <w:p w14:paraId="40C0D088" w14:textId="77777777" w:rsidR="00774588" w:rsidRPr="00FA5F2E" w:rsidRDefault="00774588" w:rsidP="009E0BC6">
      <w:pPr>
        <w:spacing w:after="0" w:line="240" w:lineRule="auto"/>
        <w:jc w:val="both"/>
        <w:rPr>
          <w:rFonts w:ascii="Gill Sans MT" w:eastAsia="Times New Roman" w:hAnsi="Gill Sans MT"/>
          <w:sz w:val="24"/>
          <w:szCs w:val="24"/>
          <w:lang w:eastAsia="es-ES"/>
        </w:rPr>
      </w:pPr>
    </w:p>
    <w:p w14:paraId="400CD942" w14:textId="77777777" w:rsidR="00B41112" w:rsidRPr="00FA5F2E" w:rsidRDefault="00E908EC" w:rsidP="005236FC">
      <w:pPr>
        <w:numPr>
          <w:ilvl w:val="0"/>
          <w:numId w:val="83"/>
        </w:numPr>
        <w:spacing w:after="0" w:line="240" w:lineRule="auto"/>
        <w:jc w:val="both"/>
        <w:rPr>
          <w:rFonts w:ascii="Gill Sans MT" w:hAnsi="Gill Sans MT"/>
          <w:sz w:val="24"/>
          <w:szCs w:val="24"/>
          <w:lang w:eastAsia="es-VE"/>
        </w:rPr>
      </w:pPr>
      <w:r w:rsidRPr="00FA5F2E">
        <w:rPr>
          <w:rFonts w:ascii="Gill Sans MT" w:hAnsi="Gill Sans MT"/>
          <w:sz w:val="24"/>
          <w:szCs w:val="24"/>
        </w:rPr>
        <w:t xml:space="preserve">Coordinar todo lo concerniente a la participación </w:t>
      </w:r>
      <w:r w:rsidR="00B9040D" w:rsidRPr="00FA5F2E">
        <w:rPr>
          <w:rFonts w:ascii="Gill Sans MT" w:hAnsi="Gill Sans MT"/>
          <w:sz w:val="24"/>
          <w:szCs w:val="24"/>
        </w:rPr>
        <w:t xml:space="preserve">efectiva </w:t>
      </w:r>
      <w:r w:rsidRPr="00FA5F2E">
        <w:rPr>
          <w:rFonts w:ascii="Gill Sans MT" w:hAnsi="Gill Sans MT"/>
          <w:sz w:val="24"/>
          <w:szCs w:val="24"/>
        </w:rPr>
        <w:t>del país en los</w:t>
      </w:r>
      <w:r w:rsidR="00B9040D" w:rsidRPr="00FA5F2E">
        <w:rPr>
          <w:rFonts w:ascii="Gill Sans MT" w:hAnsi="Gill Sans MT"/>
          <w:sz w:val="24"/>
          <w:szCs w:val="24"/>
          <w:lang w:eastAsia="es-VE"/>
        </w:rPr>
        <w:t xml:space="preserve"> distintitos</w:t>
      </w:r>
      <w:r w:rsidR="00B41112" w:rsidRPr="00FA5F2E">
        <w:rPr>
          <w:rFonts w:ascii="Gill Sans MT" w:hAnsi="Gill Sans MT"/>
          <w:sz w:val="24"/>
          <w:szCs w:val="24"/>
          <w:lang w:eastAsia="es-VE"/>
        </w:rPr>
        <w:t xml:space="preserve"> organismos internacionales.</w:t>
      </w:r>
    </w:p>
    <w:p w14:paraId="47F78960" w14:textId="77777777" w:rsidR="000F4554" w:rsidRPr="00FA5F2E" w:rsidRDefault="000F4554" w:rsidP="005236FC">
      <w:pPr>
        <w:numPr>
          <w:ilvl w:val="0"/>
          <w:numId w:val="83"/>
        </w:numPr>
        <w:spacing w:after="0" w:line="240" w:lineRule="auto"/>
        <w:jc w:val="both"/>
        <w:rPr>
          <w:rFonts w:ascii="Gill Sans MT" w:eastAsia="Times New Roman" w:hAnsi="Gill Sans MT"/>
          <w:sz w:val="24"/>
          <w:szCs w:val="24"/>
          <w:lang w:eastAsia="es-ES"/>
        </w:rPr>
      </w:pPr>
      <w:r w:rsidRPr="00FA5F2E">
        <w:rPr>
          <w:rFonts w:ascii="Gill Sans MT" w:eastAsia="Times New Roman" w:hAnsi="Gill Sans MT"/>
          <w:sz w:val="24"/>
          <w:szCs w:val="24"/>
          <w:lang w:eastAsia="es-ES"/>
        </w:rPr>
        <w:t xml:space="preserve">Profundizar y consolidar la inserción del país en los diferentes esquemas, foros y mecanismos de integración regional y subregional; </w:t>
      </w:r>
    </w:p>
    <w:p w14:paraId="7E5DFDE4" w14:textId="77777777" w:rsidR="00B41112" w:rsidRPr="00FA5F2E" w:rsidRDefault="00B41112" w:rsidP="005236FC">
      <w:pPr>
        <w:numPr>
          <w:ilvl w:val="0"/>
          <w:numId w:val="83"/>
        </w:numPr>
        <w:spacing w:after="0" w:line="240" w:lineRule="auto"/>
        <w:jc w:val="both"/>
        <w:rPr>
          <w:rFonts w:ascii="Gill Sans MT" w:eastAsia="Times New Roman" w:hAnsi="Gill Sans MT"/>
          <w:sz w:val="24"/>
          <w:szCs w:val="24"/>
          <w:lang w:eastAsia="es-ES"/>
        </w:rPr>
      </w:pPr>
      <w:r w:rsidRPr="00FA5F2E">
        <w:rPr>
          <w:rFonts w:ascii="Gill Sans MT" w:eastAsia="Times New Roman" w:hAnsi="Gill Sans MT"/>
          <w:sz w:val="24"/>
          <w:szCs w:val="24"/>
          <w:lang w:eastAsia="es-ES"/>
        </w:rPr>
        <w:t>Coordinar la participación activa en las diferentes cumbres internacionales, reuniones ministeriales y otros foros, así como dar seguimiento a los planes de acción acordados en éstos;</w:t>
      </w:r>
    </w:p>
    <w:p w14:paraId="76E201BF" w14:textId="77777777" w:rsidR="00B41112" w:rsidRPr="00FA5F2E" w:rsidRDefault="00B41112" w:rsidP="005236FC">
      <w:pPr>
        <w:numPr>
          <w:ilvl w:val="0"/>
          <w:numId w:val="83"/>
        </w:numPr>
        <w:spacing w:after="0" w:line="240" w:lineRule="auto"/>
        <w:jc w:val="both"/>
        <w:rPr>
          <w:rFonts w:ascii="Gill Sans MT" w:eastAsia="Times New Roman" w:hAnsi="Gill Sans MT"/>
          <w:sz w:val="24"/>
          <w:szCs w:val="24"/>
          <w:lang w:eastAsia="es-ES"/>
        </w:rPr>
      </w:pPr>
      <w:r w:rsidRPr="00FA5F2E">
        <w:rPr>
          <w:rFonts w:ascii="Gill Sans MT" w:hAnsi="Gill Sans MT"/>
          <w:sz w:val="24"/>
          <w:szCs w:val="24"/>
          <w:lang w:eastAsia="es-VE"/>
        </w:rPr>
        <w:t xml:space="preserve">Coordinar todas las actividades relativas a la participación del país en los mecanismos internacionales y regionales </w:t>
      </w:r>
      <w:r w:rsidR="00FB55F6" w:rsidRPr="00FA5F2E">
        <w:rPr>
          <w:rFonts w:ascii="Gill Sans MT" w:hAnsi="Gill Sans MT"/>
          <w:sz w:val="24"/>
          <w:szCs w:val="24"/>
          <w:lang w:eastAsia="es-VE"/>
        </w:rPr>
        <w:t>de Derechos Humanos;</w:t>
      </w:r>
    </w:p>
    <w:p w14:paraId="5769E835" w14:textId="77777777" w:rsidR="00774588" w:rsidRPr="00FA5F2E" w:rsidRDefault="00774588" w:rsidP="005236FC">
      <w:pPr>
        <w:numPr>
          <w:ilvl w:val="0"/>
          <w:numId w:val="83"/>
        </w:numPr>
        <w:spacing w:after="0" w:line="240" w:lineRule="auto"/>
        <w:jc w:val="both"/>
        <w:rPr>
          <w:rFonts w:ascii="Gill Sans MT" w:eastAsia="Times New Roman" w:hAnsi="Gill Sans MT"/>
          <w:sz w:val="24"/>
          <w:szCs w:val="24"/>
          <w:lang w:eastAsia="es-ES"/>
        </w:rPr>
      </w:pPr>
      <w:r w:rsidRPr="00FA5F2E">
        <w:rPr>
          <w:rFonts w:ascii="Gill Sans MT" w:eastAsia="Times New Roman" w:hAnsi="Gill Sans MT"/>
          <w:sz w:val="24"/>
          <w:szCs w:val="24"/>
          <w:lang w:eastAsia="es-ES"/>
        </w:rPr>
        <w:t>Llevar los temas relacionados con</w:t>
      </w:r>
      <w:r w:rsidRPr="00FA5F2E">
        <w:rPr>
          <w:rFonts w:ascii="Gill Sans MT" w:hAnsi="Gill Sans MT"/>
          <w:sz w:val="24"/>
          <w:szCs w:val="24"/>
          <w:lang w:eastAsia="es-VE"/>
        </w:rPr>
        <w:t xml:space="preserve"> ciencia, tecnología y medio a</w:t>
      </w:r>
      <w:r w:rsidR="00FB55F6" w:rsidRPr="00FA5F2E">
        <w:rPr>
          <w:rFonts w:ascii="Gill Sans MT" w:hAnsi="Gill Sans MT"/>
          <w:sz w:val="24"/>
          <w:szCs w:val="24"/>
          <w:lang w:eastAsia="es-VE"/>
        </w:rPr>
        <w:t>mbiente</w:t>
      </w:r>
      <w:r w:rsidRPr="00FA5F2E">
        <w:rPr>
          <w:rFonts w:ascii="Gill Sans MT" w:hAnsi="Gill Sans MT"/>
          <w:sz w:val="24"/>
          <w:szCs w:val="24"/>
          <w:lang w:eastAsia="es-VE"/>
        </w:rPr>
        <w:t xml:space="preserve"> en el plano internacional y regional</w:t>
      </w:r>
      <w:r w:rsidR="00FB55F6" w:rsidRPr="00FA5F2E">
        <w:rPr>
          <w:rFonts w:ascii="Gill Sans MT" w:hAnsi="Gill Sans MT"/>
          <w:sz w:val="24"/>
          <w:szCs w:val="24"/>
          <w:lang w:eastAsia="es-VE"/>
        </w:rPr>
        <w:t>;</w:t>
      </w:r>
    </w:p>
    <w:p w14:paraId="14FE21C8" w14:textId="77777777" w:rsidR="000F4554" w:rsidRPr="00FA5F2E" w:rsidRDefault="00774588" w:rsidP="005236FC">
      <w:pPr>
        <w:numPr>
          <w:ilvl w:val="0"/>
          <w:numId w:val="83"/>
        </w:numPr>
        <w:spacing w:after="0" w:line="240" w:lineRule="auto"/>
        <w:jc w:val="both"/>
        <w:rPr>
          <w:rFonts w:ascii="Gill Sans MT" w:eastAsia="Times New Roman" w:hAnsi="Gill Sans MT"/>
          <w:sz w:val="24"/>
          <w:szCs w:val="24"/>
          <w:lang w:eastAsia="es-ES"/>
        </w:rPr>
      </w:pPr>
      <w:r w:rsidRPr="00FA5F2E">
        <w:rPr>
          <w:rFonts w:ascii="Gill Sans MT" w:eastAsia="Times New Roman" w:hAnsi="Gill Sans MT"/>
          <w:sz w:val="24"/>
          <w:szCs w:val="24"/>
          <w:lang w:eastAsia="es-ES"/>
        </w:rPr>
        <w:t xml:space="preserve">Llevar los temas relativos a </w:t>
      </w:r>
      <w:r w:rsidRPr="00FA5F2E">
        <w:rPr>
          <w:rFonts w:ascii="Gill Sans MT" w:hAnsi="Gill Sans MT"/>
          <w:sz w:val="24"/>
          <w:szCs w:val="24"/>
          <w:lang w:eastAsia="es-VE"/>
        </w:rPr>
        <w:t>seguridad y d</w:t>
      </w:r>
      <w:r w:rsidR="00FB55F6" w:rsidRPr="00FA5F2E">
        <w:rPr>
          <w:rFonts w:ascii="Gill Sans MT" w:hAnsi="Gill Sans MT"/>
          <w:sz w:val="24"/>
          <w:szCs w:val="24"/>
          <w:lang w:eastAsia="es-VE"/>
        </w:rPr>
        <w:t>efensa</w:t>
      </w:r>
      <w:r w:rsidRPr="00FA5F2E">
        <w:rPr>
          <w:rFonts w:ascii="Gill Sans MT" w:hAnsi="Gill Sans MT"/>
          <w:sz w:val="24"/>
          <w:szCs w:val="24"/>
          <w:lang w:eastAsia="es-VE"/>
        </w:rPr>
        <w:t xml:space="preserve"> en el contexto internacional y region</w:t>
      </w:r>
      <w:r w:rsidR="000F4554" w:rsidRPr="00FA5F2E">
        <w:rPr>
          <w:rFonts w:ascii="Gill Sans MT" w:hAnsi="Gill Sans MT"/>
          <w:sz w:val="24"/>
          <w:szCs w:val="24"/>
          <w:lang w:eastAsia="es-VE"/>
        </w:rPr>
        <w:t>al;</w:t>
      </w:r>
    </w:p>
    <w:p w14:paraId="7462B80A" w14:textId="77777777" w:rsidR="000F4554" w:rsidRPr="00FA5F2E" w:rsidRDefault="000F4554" w:rsidP="005236FC">
      <w:pPr>
        <w:numPr>
          <w:ilvl w:val="0"/>
          <w:numId w:val="83"/>
        </w:numPr>
        <w:spacing w:after="0" w:line="240" w:lineRule="auto"/>
        <w:jc w:val="both"/>
        <w:rPr>
          <w:rFonts w:ascii="Gill Sans MT" w:eastAsia="Times New Roman" w:hAnsi="Gill Sans MT"/>
          <w:sz w:val="24"/>
          <w:szCs w:val="24"/>
          <w:lang w:eastAsia="es-ES"/>
        </w:rPr>
      </w:pPr>
      <w:r w:rsidRPr="00FA5F2E">
        <w:rPr>
          <w:rFonts w:ascii="Gill Sans MT" w:eastAsia="Times New Roman" w:hAnsi="Gill Sans MT"/>
          <w:sz w:val="24"/>
          <w:szCs w:val="24"/>
          <w:lang w:eastAsia="es-ES"/>
        </w:rPr>
        <w:t>Velar por el cumplimiento de los compromisos financieros asumidos por el Estado con los Organismos Internacionales;</w:t>
      </w:r>
    </w:p>
    <w:p w14:paraId="0A3B554B" w14:textId="77777777" w:rsidR="00B9040D" w:rsidRPr="00FA5F2E" w:rsidRDefault="00B9040D" w:rsidP="005236FC">
      <w:pPr>
        <w:numPr>
          <w:ilvl w:val="0"/>
          <w:numId w:val="83"/>
        </w:numPr>
        <w:spacing w:after="0" w:line="240" w:lineRule="auto"/>
        <w:jc w:val="both"/>
        <w:rPr>
          <w:rFonts w:ascii="Gill Sans MT" w:eastAsia="Times New Roman" w:hAnsi="Gill Sans MT"/>
          <w:sz w:val="24"/>
          <w:szCs w:val="24"/>
          <w:lang w:eastAsia="es-ES"/>
        </w:rPr>
      </w:pPr>
      <w:r w:rsidRPr="00FA5F2E">
        <w:rPr>
          <w:rFonts w:ascii="Gill Sans MT" w:eastAsia="Times New Roman" w:hAnsi="Gill Sans MT"/>
          <w:sz w:val="24"/>
          <w:szCs w:val="24"/>
          <w:lang w:eastAsia="es-ES"/>
        </w:rPr>
        <w:t>Mantener actualizadas las agendas multilaterales sobre los principales temas de interés para el país.</w:t>
      </w:r>
    </w:p>
    <w:p w14:paraId="2143C2E3" w14:textId="77777777" w:rsidR="00B9040D" w:rsidRPr="00FA5F2E" w:rsidRDefault="00B9040D" w:rsidP="009E0BC6">
      <w:pPr>
        <w:spacing w:after="0" w:line="240" w:lineRule="auto"/>
        <w:jc w:val="both"/>
        <w:rPr>
          <w:rFonts w:ascii="Gill Sans MT" w:eastAsia="Times New Roman" w:hAnsi="Gill Sans MT"/>
          <w:sz w:val="24"/>
          <w:szCs w:val="24"/>
          <w:lang w:eastAsia="es-ES"/>
        </w:rPr>
      </w:pPr>
    </w:p>
    <w:p w14:paraId="3F98517C" w14:textId="4CD8B7A4" w:rsidR="00B9040D" w:rsidRPr="00FA5F2E" w:rsidRDefault="000B3A63" w:rsidP="009E0BC6">
      <w:pPr>
        <w:autoSpaceDE w:val="0"/>
        <w:autoSpaceDN w:val="0"/>
        <w:adjustRightInd w:val="0"/>
        <w:spacing w:after="0" w:line="240" w:lineRule="auto"/>
        <w:jc w:val="both"/>
        <w:rPr>
          <w:rFonts w:ascii="Gill Sans MT" w:hAnsi="Gill Sans MT"/>
          <w:sz w:val="24"/>
          <w:szCs w:val="24"/>
          <w:lang w:eastAsia="es-VE"/>
        </w:rPr>
      </w:pPr>
      <w:r w:rsidRPr="00FA5F2E">
        <w:rPr>
          <w:rFonts w:ascii="Gill Sans MT" w:hAnsi="Gill Sans MT"/>
          <w:b/>
          <w:sz w:val="24"/>
          <w:szCs w:val="24"/>
        </w:rPr>
        <w:t xml:space="preserve">ARTÍCULO </w:t>
      </w:r>
      <w:r w:rsidR="00576D9A" w:rsidRPr="00FA5F2E">
        <w:rPr>
          <w:rFonts w:ascii="Gill Sans MT" w:hAnsi="Gill Sans MT"/>
          <w:b/>
          <w:sz w:val="24"/>
          <w:szCs w:val="24"/>
        </w:rPr>
        <w:t>139</w:t>
      </w:r>
      <w:r w:rsidR="00267A8A" w:rsidRPr="00FA5F2E">
        <w:rPr>
          <w:rFonts w:ascii="Gill Sans MT" w:hAnsi="Gill Sans MT"/>
          <w:b/>
          <w:sz w:val="24"/>
          <w:szCs w:val="24"/>
        </w:rPr>
        <w:t>.</w:t>
      </w:r>
      <w:r w:rsidR="00C016C7" w:rsidRPr="00FA5F2E">
        <w:rPr>
          <w:rFonts w:ascii="Gill Sans MT" w:hAnsi="Gill Sans MT"/>
          <w:b/>
          <w:sz w:val="24"/>
          <w:szCs w:val="24"/>
        </w:rPr>
        <w:t xml:space="preserve"> Viceministerio </w:t>
      </w:r>
      <w:r w:rsidR="00F70784" w:rsidRPr="00FA5F2E">
        <w:rPr>
          <w:rFonts w:ascii="Gill Sans MT" w:hAnsi="Gill Sans MT"/>
          <w:b/>
          <w:sz w:val="24"/>
          <w:szCs w:val="24"/>
          <w:lang w:eastAsia="es-VE"/>
        </w:rPr>
        <w:t>p</w:t>
      </w:r>
      <w:r w:rsidR="00C016C7" w:rsidRPr="00FA5F2E">
        <w:rPr>
          <w:rFonts w:ascii="Gill Sans MT" w:hAnsi="Gill Sans MT"/>
          <w:b/>
          <w:sz w:val="24"/>
          <w:szCs w:val="24"/>
          <w:lang w:eastAsia="es-VE"/>
        </w:rPr>
        <w:t>ara Asuntos Económicos y Cooperación Internacional</w:t>
      </w:r>
      <w:r w:rsidR="00C016C7" w:rsidRPr="00FA5F2E">
        <w:rPr>
          <w:rFonts w:ascii="Gill Sans MT" w:hAnsi="Gill Sans MT"/>
          <w:sz w:val="24"/>
          <w:szCs w:val="24"/>
          <w:lang w:eastAsia="es-VE"/>
        </w:rPr>
        <w:t xml:space="preserve">. </w:t>
      </w:r>
      <w:r w:rsidR="00C016C7" w:rsidRPr="00FA5F2E">
        <w:rPr>
          <w:rFonts w:ascii="Gill Sans MT" w:hAnsi="Gill Sans MT"/>
          <w:sz w:val="24"/>
          <w:szCs w:val="24"/>
        </w:rPr>
        <w:t>El Viceministerio para Asuntos Económicos y Cooperación Internacional tiene a su cargo velar por la defensa de los intereses económicos y comerciales de la República en sus relaciones económicas, comerciales, de cooperación internacional y en los diferentes procesos de negociaciones comerciales frente a los países y los organismos internacionales y regionales.</w:t>
      </w:r>
    </w:p>
    <w:p w14:paraId="517AE5C7" w14:textId="77777777" w:rsidR="00B41112" w:rsidRPr="00FA5F2E" w:rsidRDefault="00B41112" w:rsidP="009E0BC6">
      <w:pPr>
        <w:autoSpaceDE w:val="0"/>
        <w:autoSpaceDN w:val="0"/>
        <w:adjustRightInd w:val="0"/>
        <w:spacing w:after="0" w:line="240" w:lineRule="auto"/>
        <w:rPr>
          <w:rFonts w:ascii="Gill Sans MT" w:hAnsi="Gill Sans MT"/>
          <w:sz w:val="24"/>
          <w:szCs w:val="24"/>
          <w:lang w:eastAsia="es-VE"/>
        </w:rPr>
      </w:pPr>
    </w:p>
    <w:p w14:paraId="72CDD410" w14:textId="3B329CEA" w:rsidR="00F70784" w:rsidRPr="00FA5F2E" w:rsidRDefault="00576D9A"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F70784" w:rsidRPr="00FA5F2E">
        <w:rPr>
          <w:rFonts w:ascii="Gill Sans MT" w:hAnsi="Gill Sans MT"/>
          <w:sz w:val="24"/>
          <w:szCs w:val="24"/>
        </w:rPr>
        <w:t>El Viceministro o Viceministra para Asuntos Económicos y Cooperación Internacional ejerce las atribuciones y competencias siguientes:</w:t>
      </w:r>
    </w:p>
    <w:p w14:paraId="5D4D62AC" w14:textId="77777777" w:rsidR="00F70784" w:rsidRPr="00FA5F2E" w:rsidRDefault="00F70784" w:rsidP="009E0BC6">
      <w:pPr>
        <w:spacing w:after="0" w:line="240" w:lineRule="auto"/>
        <w:jc w:val="both"/>
        <w:rPr>
          <w:rFonts w:ascii="Gill Sans MT" w:hAnsi="Gill Sans MT"/>
          <w:sz w:val="24"/>
          <w:szCs w:val="24"/>
        </w:rPr>
      </w:pPr>
    </w:p>
    <w:p w14:paraId="7CCF39DF" w14:textId="77777777" w:rsidR="00F70784" w:rsidRPr="00FA5F2E" w:rsidRDefault="00F70784" w:rsidP="005236FC">
      <w:pPr>
        <w:numPr>
          <w:ilvl w:val="0"/>
          <w:numId w:val="37"/>
        </w:numPr>
        <w:spacing w:after="0" w:line="240" w:lineRule="auto"/>
        <w:ind w:left="426" w:hanging="284"/>
        <w:jc w:val="both"/>
        <w:rPr>
          <w:rFonts w:ascii="Gill Sans MT" w:eastAsia="Times New Roman" w:hAnsi="Gill Sans MT"/>
          <w:sz w:val="24"/>
          <w:szCs w:val="24"/>
          <w:lang w:eastAsia="es-ES"/>
        </w:rPr>
      </w:pPr>
      <w:r w:rsidRPr="00FA5F2E">
        <w:rPr>
          <w:rFonts w:ascii="Gill Sans MT" w:eastAsia="Times New Roman" w:hAnsi="Gill Sans MT"/>
          <w:sz w:val="24"/>
          <w:szCs w:val="24"/>
          <w:lang w:eastAsia="es-ES"/>
        </w:rPr>
        <w:t>Velar por la defensa de los intereses económicos y comerciales de la República en los distintos procesos de negociación;</w:t>
      </w:r>
    </w:p>
    <w:p w14:paraId="34EC149A" w14:textId="77777777" w:rsidR="00F70784" w:rsidRPr="00FA5F2E" w:rsidRDefault="00F70784" w:rsidP="005236FC">
      <w:pPr>
        <w:numPr>
          <w:ilvl w:val="0"/>
          <w:numId w:val="37"/>
        </w:numPr>
        <w:spacing w:after="0" w:line="240" w:lineRule="auto"/>
        <w:ind w:left="426" w:hanging="284"/>
        <w:jc w:val="both"/>
        <w:rPr>
          <w:rFonts w:ascii="Gill Sans MT" w:eastAsia="Times New Roman" w:hAnsi="Gill Sans MT"/>
          <w:sz w:val="24"/>
          <w:szCs w:val="24"/>
          <w:lang w:eastAsia="es-ES"/>
        </w:rPr>
      </w:pPr>
      <w:r w:rsidRPr="00FA5F2E">
        <w:rPr>
          <w:rFonts w:ascii="Gill Sans MT" w:eastAsia="Times New Roman" w:hAnsi="Gill Sans MT"/>
          <w:sz w:val="24"/>
          <w:szCs w:val="24"/>
          <w:lang w:eastAsia="es-ES"/>
        </w:rPr>
        <w:t>Asesorar y formular recomendaciones al Canciller en materia económica, comercial y de cooperación internacional;</w:t>
      </w:r>
    </w:p>
    <w:p w14:paraId="5FDF23B2" w14:textId="77777777" w:rsidR="00F70784" w:rsidRPr="00FA5F2E" w:rsidRDefault="00F70784" w:rsidP="005236FC">
      <w:pPr>
        <w:numPr>
          <w:ilvl w:val="0"/>
          <w:numId w:val="37"/>
        </w:numPr>
        <w:spacing w:after="0" w:line="240" w:lineRule="auto"/>
        <w:ind w:left="426" w:hanging="284"/>
        <w:jc w:val="both"/>
        <w:rPr>
          <w:rFonts w:ascii="Gill Sans MT" w:eastAsia="Times New Roman" w:hAnsi="Gill Sans MT"/>
          <w:sz w:val="24"/>
          <w:szCs w:val="24"/>
          <w:lang w:eastAsia="es-ES"/>
        </w:rPr>
      </w:pPr>
      <w:r w:rsidRPr="00FA5F2E">
        <w:rPr>
          <w:rFonts w:ascii="Gill Sans MT" w:eastAsia="Times New Roman" w:hAnsi="Gill Sans MT"/>
          <w:sz w:val="24"/>
          <w:szCs w:val="24"/>
          <w:lang w:eastAsia="es-ES"/>
        </w:rPr>
        <w:t>Participar en la negociación de acuerdos en materia económica, comercial, financiera y de cooperación internacional;</w:t>
      </w:r>
    </w:p>
    <w:p w14:paraId="0E695602" w14:textId="77777777" w:rsidR="00F70784" w:rsidRPr="00FA5F2E" w:rsidRDefault="00F70784" w:rsidP="005236FC">
      <w:pPr>
        <w:numPr>
          <w:ilvl w:val="0"/>
          <w:numId w:val="37"/>
        </w:numPr>
        <w:spacing w:after="0" w:line="240" w:lineRule="auto"/>
        <w:ind w:left="426" w:hanging="284"/>
        <w:jc w:val="both"/>
        <w:rPr>
          <w:rFonts w:ascii="Gill Sans MT" w:eastAsia="Times New Roman" w:hAnsi="Gill Sans MT"/>
          <w:sz w:val="24"/>
          <w:szCs w:val="24"/>
          <w:lang w:eastAsia="es-ES"/>
        </w:rPr>
      </w:pPr>
      <w:r w:rsidRPr="00FA5F2E">
        <w:rPr>
          <w:rFonts w:ascii="Gill Sans MT" w:eastAsia="Times New Roman" w:hAnsi="Gill Sans MT"/>
          <w:sz w:val="24"/>
          <w:szCs w:val="24"/>
          <w:lang w:eastAsia="es-ES"/>
        </w:rPr>
        <w:t>Coordinar y dirigir la implementación de la estrategia de las negociaciones comerciales internacionales, así como fungir de Secretaría Ejecutiva de la Comisión Nacional de Negociaciones Comerciales (CNNC).</w:t>
      </w:r>
    </w:p>
    <w:p w14:paraId="7A15453E" w14:textId="77777777" w:rsidR="00F70784" w:rsidRPr="00FA5F2E" w:rsidRDefault="00F70784" w:rsidP="005236FC">
      <w:pPr>
        <w:numPr>
          <w:ilvl w:val="0"/>
          <w:numId w:val="37"/>
        </w:numPr>
        <w:spacing w:after="0" w:line="240" w:lineRule="auto"/>
        <w:ind w:left="426" w:hanging="284"/>
        <w:jc w:val="both"/>
        <w:rPr>
          <w:rFonts w:ascii="Gill Sans MT" w:eastAsia="Times New Roman" w:hAnsi="Gill Sans MT"/>
          <w:sz w:val="24"/>
          <w:szCs w:val="24"/>
          <w:lang w:eastAsia="es-ES"/>
        </w:rPr>
      </w:pPr>
      <w:r w:rsidRPr="00FA5F2E">
        <w:rPr>
          <w:rFonts w:ascii="Gill Sans MT" w:eastAsia="Times New Roman" w:hAnsi="Gill Sans MT"/>
          <w:sz w:val="24"/>
          <w:szCs w:val="24"/>
          <w:lang w:eastAsia="es-ES"/>
        </w:rPr>
        <w:t>Participar en la coordinación, promoción, tramitación y enlace de los temas de cooperación económica y técnica internacional con el propósito de impulsar el desarrollo económico y social del país;</w:t>
      </w:r>
    </w:p>
    <w:p w14:paraId="1D0E5669" w14:textId="77777777" w:rsidR="00F70784" w:rsidRPr="00FA5F2E" w:rsidRDefault="00F70784" w:rsidP="005236FC">
      <w:pPr>
        <w:numPr>
          <w:ilvl w:val="0"/>
          <w:numId w:val="37"/>
        </w:numPr>
        <w:spacing w:after="0" w:line="240" w:lineRule="auto"/>
        <w:ind w:left="426" w:hanging="284"/>
        <w:jc w:val="both"/>
        <w:rPr>
          <w:rFonts w:ascii="Gill Sans MT" w:eastAsia="Times New Roman" w:hAnsi="Gill Sans MT"/>
          <w:sz w:val="24"/>
          <w:szCs w:val="24"/>
          <w:lang w:eastAsia="es-ES"/>
        </w:rPr>
      </w:pPr>
      <w:r w:rsidRPr="00FA5F2E">
        <w:rPr>
          <w:rFonts w:ascii="Gill Sans MT" w:eastAsia="Times New Roman" w:hAnsi="Gill Sans MT"/>
          <w:sz w:val="24"/>
          <w:szCs w:val="24"/>
          <w:lang w:eastAsia="es-ES"/>
        </w:rPr>
        <w:t>Coordinar los trabajos y actividades que se derivan de las comisiones mixtas surgidas de las declaraciones conjuntas y acuerdos suscritos en materia de cooperación técnica, económica y comercial;</w:t>
      </w:r>
    </w:p>
    <w:p w14:paraId="4A15A96D" w14:textId="77777777" w:rsidR="00F70784" w:rsidRPr="00FA5F2E" w:rsidRDefault="00F70784" w:rsidP="005236FC">
      <w:pPr>
        <w:numPr>
          <w:ilvl w:val="0"/>
          <w:numId w:val="37"/>
        </w:numPr>
        <w:spacing w:after="0" w:line="240" w:lineRule="auto"/>
        <w:ind w:left="426" w:hanging="284"/>
        <w:jc w:val="both"/>
        <w:rPr>
          <w:rFonts w:ascii="Gill Sans MT" w:eastAsia="Times New Roman" w:hAnsi="Gill Sans MT"/>
          <w:sz w:val="24"/>
          <w:szCs w:val="24"/>
          <w:lang w:eastAsia="es-ES"/>
        </w:rPr>
      </w:pPr>
      <w:r w:rsidRPr="00FA5F2E">
        <w:rPr>
          <w:rFonts w:ascii="Gill Sans MT" w:eastAsia="Times New Roman" w:hAnsi="Gill Sans MT"/>
          <w:sz w:val="24"/>
          <w:szCs w:val="24"/>
          <w:lang w:eastAsia="es-ES"/>
        </w:rPr>
        <w:t>Participar en las actividades de las comisiones nacionales interinstitucionales de carácter económico de las que forme parte el Ministerio;</w:t>
      </w:r>
    </w:p>
    <w:p w14:paraId="3C1185AD" w14:textId="77777777" w:rsidR="00F70784" w:rsidRPr="00FA5F2E" w:rsidRDefault="00F70784" w:rsidP="005236FC">
      <w:pPr>
        <w:numPr>
          <w:ilvl w:val="0"/>
          <w:numId w:val="37"/>
        </w:numPr>
        <w:spacing w:after="0" w:line="240" w:lineRule="auto"/>
        <w:ind w:left="426" w:hanging="284"/>
        <w:jc w:val="both"/>
        <w:rPr>
          <w:rFonts w:ascii="Gill Sans MT" w:eastAsia="Times New Roman" w:hAnsi="Gill Sans MT"/>
          <w:sz w:val="24"/>
          <w:szCs w:val="24"/>
          <w:lang w:eastAsia="es-ES"/>
        </w:rPr>
      </w:pPr>
      <w:r w:rsidRPr="00FA5F2E">
        <w:rPr>
          <w:rFonts w:ascii="Gill Sans MT" w:eastAsia="Times New Roman" w:hAnsi="Gill Sans MT"/>
          <w:sz w:val="24"/>
          <w:szCs w:val="24"/>
          <w:lang w:eastAsia="es-ES"/>
        </w:rPr>
        <w:t xml:space="preserve">Dar seguimiento a los aspectos económicos y financieros derivados de las cumbres, conferencias y reuniones internacionales; </w:t>
      </w:r>
    </w:p>
    <w:p w14:paraId="074217D7" w14:textId="77777777" w:rsidR="008455F2" w:rsidRPr="00FA5F2E" w:rsidRDefault="00F70784" w:rsidP="005236FC">
      <w:pPr>
        <w:numPr>
          <w:ilvl w:val="0"/>
          <w:numId w:val="37"/>
        </w:numPr>
        <w:spacing w:after="0" w:line="240" w:lineRule="auto"/>
        <w:ind w:left="426" w:hanging="284"/>
        <w:jc w:val="both"/>
        <w:rPr>
          <w:rFonts w:ascii="Gill Sans MT" w:eastAsia="Times New Roman" w:hAnsi="Gill Sans MT"/>
          <w:sz w:val="24"/>
          <w:szCs w:val="24"/>
          <w:lang w:eastAsia="es-ES"/>
        </w:rPr>
      </w:pPr>
      <w:r w:rsidRPr="00FA5F2E">
        <w:rPr>
          <w:rFonts w:ascii="Gill Sans MT" w:eastAsia="Times New Roman" w:hAnsi="Gill Sans MT"/>
          <w:sz w:val="24"/>
          <w:szCs w:val="24"/>
          <w:lang w:eastAsia="es-ES"/>
        </w:rPr>
        <w:t>Coordinar la participación del Ministerio en las reuniones y períodos de sesiones de las organizaciones internacionales de carácter económico, comercial, social, financiero y de cooperación internacional, con el propósito de consolidar la inserción del país en estas áreas.</w:t>
      </w:r>
    </w:p>
    <w:p w14:paraId="0D994C5B" w14:textId="77777777" w:rsidR="008455F2" w:rsidRPr="00FA5F2E" w:rsidRDefault="008455F2" w:rsidP="009E0BC6">
      <w:pPr>
        <w:spacing w:after="0" w:line="240" w:lineRule="auto"/>
        <w:jc w:val="both"/>
        <w:rPr>
          <w:rFonts w:ascii="Gill Sans MT" w:eastAsia="Times New Roman" w:hAnsi="Gill Sans MT"/>
          <w:sz w:val="24"/>
          <w:szCs w:val="24"/>
          <w:lang w:eastAsia="es-ES"/>
        </w:rPr>
      </w:pPr>
    </w:p>
    <w:p w14:paraId="4D12E9D8" w14:textId="5D02BE65" w:rsidR="00D43DFB" w:rsidRPr="00FA5F2E" w:rsidRDefault="000B3A63"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576D9A" w:rsidRPr="00FA5F2E">
        <w:rPr>
          <w:rFonts w:ascii="Gill Sans MT" w:hAnsi="Gill Sans MT"/>
          <w:b/>
          <w:sz w:val="24"/>
          <w:szCs w:val="24"/>
        </w:rPr>
        <w:t>140.</w:t>
      </w:r>
      <w:r w:rsidR="004179DE" w:rsidRPr="00FA5F2E">
        <w:rPr>
          <w:rFonts w:ascii="Gill Sans MT" w:hAnsi="Gill Sans MT"/>
          <w:b/>
          <w:sz w:val="24"/>
          <w:szCs w:val="24"/>
        </w:rPr>
        <w:t xml:space="preserve"> </w:t>
      </w:r>
      <w:r w:rsidR="008455F2" w:rsidRPr="00FA5F2E">
        <w:rPr>
          <w:rFonts w:ascii="Gill Sans MT" w:hAnsi="Gill Sans MT"/>
          <w:b/>
          <w:sz w:val="24"/>
          <w:szCs w:val="24"/>
        </w:rPr>
        <w:t xml:space="preserve">Viceministerio </w:t>
      </w:r>
      <w:r w:rsidR="000F4554" w:rsidRPr="00FA5F2E">
        <w:rPr>
          <w:rFonts w:ascii="Gill Sans MT" w:hAnsi="Gill Sans MT"/>
          <w:b/>
          <w:sz w:val="24"/>
          <w:szCs w:val="24"/>
        </w:rPr>
        <w:t>para</w:t>
      </w:r>
      <w:r w:rsidR="008455F2" w:rsidRPr="00FA5F2E">
        <w:rPr>
          <w:rFonts w:ascii="Gill Sans MT" w:hAnsi="Gill Sans MT"/>
          <w:b/>
          <w:sz w:val="24"/>
          <w:szCs w:val="24"/>
        </w:rPr>
        <w:t xml:space="preserve"> Asuntos Consulares y Migratorios.</w:t>
      </w:r>
      <w:r w:rsidR="008455F2" w:rsidRPr="00FA5F2E">
        <w:rPr>
          <w:rFonts w:ascii="Gill Sans MT" w:hAnsi="Gill Sans MT"/>
          <w:sz w:val="24"/>
          <w:szCs w:val="24"/>
        </w:rPr>
        <w:t xml:space="preserve"> </w:t>
      </w:r>
      <w:r w:rsidR="00215D72" w:rsidRPr="00FA5F2E">
        <w:rPr>
          <w:rFonts w:ascii="Gill Sans MT" w:hAnsi="Gill Sans MT"/>
          <w:sz w:val="24"/>
          <w:szCs w:val="24"/>
        </w:rPr>
        <w:t xml:space="preserve">El Viceministerio </w:t>
      </w:r>
      <w:r w:rsidR="00EF52B8" w:rsidRPr="00FA5F2E">
        <w:rPr>
          <w:rFonts w:ascii="Gill Sans MT" w:hAnsi="Gill Sans MT"/>
          <w:sz w:val="24"/>
          <w:szCs w:val="24"/>
        </w:rPr>
        <w:t>de</w:t>
      </w:r>
      <w:r w:rsidR="00215D72" w:rsidRPr="00FA5F2E">
        <w:rPr>
          <w:rFonts w:ascii="Gill Sans MT" w:hAnsi="Gill Sans MT"/>
          <w:sz w:val="24"/>
          <w:szCs w:val="24"/>
        </w:rPr>
        <w:t xml:space="preserve"> Asuntos Consulares y Migratorios </w:t>
      </w:r>
      <w:r w:rsidR="00D43DFB" w:rsidRPr="00FA5F2E">
        <w:rPr>
          <w:rFonts w:ascii="Gill Sans MT" w:hAnsi="Gill Sans MT"/>
          <w:sz w:val="24"/>
          <w:szCs w:val="24"/>
        </w:rPr>
        <w:t>tiene a su cargo la responsabilidad de coordinar con los organismos internacionales y las organizaciones no gubernamentales vinculados con el tema, la elaboración de proyectos de alcance nacional diseñados para el desarrollo de una política coherente en torno a la migración y de propuestas orientadas a fortalecer trabajos e iniciativas en materia migratoria.</w:t>
      </w:r>
    </w:p>
    <w:p w14:paraId="69A1D271" w14:textId="77777777" w:rsidR="004B00D8" w:rsidRPr="00FA5F2E" w:rsidRDefault="004B00D8" w:rsidP="009E0BC6">
      <w:pPr>
        <w:spacing w:after="0" w:line="240" w:lineRule="auto"/>
        <w:jc w:val="both"/>
        <w:rPr>
          <w:rFonts w:ascii="Gill Sans MT" w:hAnsi="Gill Sans MT"/>
          <w:b/>
          <w:sz w:val="24"/>
          <w:szCs w:val="24"/>
        </w:rPr>
      </w:pPr>
    </w:p>
    <w:p w14:paraId="00132421" w14:textId="5915A2BD" w:rsidR="008455F2" w:rsidRPr="00FA5F2E" w:rsidRDefault="00576D9A"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925076" w:rsidRPr="00FA5F2E">
        <w:rPr>
          <w:rFonts w:ascii="Gill Sans MT" w:hAnsi="Gill Sans MT"/>
          <w:sz w:val="24"/>
          <w:szCs w:val="24"/>
        </w:rPr>
        <w:t xml:space="preserve">El Viceministro o Viceministra </w:t>
      </w:r>
      <w:r w:rsidR="006327C2" w:rsidRPr="00FA5F2E">
        <w:rPr>
          <w:rFonts w:ascii="Gill Sans MT" w:hAnsi="Gill Sans MT"/>
          <w:sz w:val="24"/>
          <w:szCs w:val="24"/>
        </w:rPr>
        <w:t>para</w:t>
      </w:r>
      <w:r w:rsidR="00925076" w:rsidRPr="00FA5F2E">
        <w:rPr>
          <w:rFonts w:ascii="Gill Sans MT" w:hAnsi="Gill Sans MT"/>
          <w:sz w:val="24"/>
          <w:szCs w:val="24"/>
        </w:rPr>
        <w:t xml:space="preserve"> Asuntos Consulares y Migratorios ejerce las atribuciones y competencias siguien</w:t>
      </w:r>
      <w:r w:rsidR="008455F2" w:rsidRPr="00FA5F2E">
        <w:rPr>
          <w:rFonts w:ascii="Gill Sans MT" w:hAnsi="Gill Sans MT"/>
          <w:sz w:val="24"/>
          <w:szCs w:val="24"/>
        </w:rPr>
        <w:t>tes:</w:t>
      </w:r>
    </w:p>
    <w:p w14:paraId="795DA8C0" w14:textId="77777777" w:rsidR="00925076" w:rsidRPr="00FA5F2E" w:rsidRDefault="00925076" w:rsidP="009E0BC6">
      <w:pPr>
        <w:spacing w:after="0" w:line="240" w:lineRule="auto"/>
        <w:jc w:val="both"/>
        <w:rPr>
          <w:rFonts w:ascii="Gill Sans MT" w:hAnsi="Gill Sans MT"/>
          <w:sz w:val="24"/>
          <w:szCs w:val="24"/>
        </w:rPr>
      </w:pPr>
    </w:p>
    <w:p w14:paraId="191FD8BF" w14:textId="77777777" w:rsidR="008455F2" w:rsidRPr="00FA5F2E" w:rsidRDefault="008455F2" w:rsidP="005236FC">
      <w:pPr>
        <w:numPr>
          <w:ilvl w:val="0"/>
          <w:numId w:val="40"/>
        </w:numPr>
        <w:spacing w:after="0" w:line="240" w:lineRule="auto"/>
        <w:ind w:left="426" w:hanging="284"/>
        <w:jc w:val="both"/>
        <w:rPr>
          <w:rFonts w:ascii="Gill Sans MT" w:hAnsi="Gill Sans MT"/>
          <w:sz w:val="24"/>
          <w:szCs w:val="24"/>
        </w:rPr>
      </w:pPr>
      <w:r w:rsidRPr="00FA5F2E">
        <w:rPr>
          <w:rFonts w:ascii="Gill Sans MT" w:hAnsi="Gill Sans MT"/>
          <w:sz w:val="24"/>
          <w:szCs w:val="24"/>
        </w:rPr>
        <w:lastRenderedPageBreak/>
        <w:t>Planificar, coordinar y dirigir las acciones en materia de política consular y migratoria;</w:t>
      </w:r>
    </w:p>
    <w:p w14:paraId="75CAD666" w14:textId="77777777" w:rsidR="00674DA4" w:rsidRPr="00FA5F2E" w:rsidRDefault="008455F2" w:rsidP="005236FC">
      <w:pPr>
        <w:numPr>
          <w:ilvl w:val="0"/>
          <w:numId w:val="40"/>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Administrar, supervisar y fiscalizar la labor de las Misiones Consulares </w:t>
      </w:r>
      <w:r w:rsidR="00674DA4" w:rsidRPr="00FA5F2E">
        <w:rPr>
          <w:rFonts w:ascii="Gill Sans MT" w:hAnsi="Gill Sans MT"/>
          <w:sz w:val="24"/>
          <w:szCs w:val="24"/>
        </w:rPr>
        <w:t>y Oficinas Comerciales;</w:t>
      </w:r>
      <w:r w:rsidRPr="00FA5F2E">
        <w:rPr>
          <w:rFonts w:ascii="Gill Sans MT" w:hAnsi="Gill Sans MT"/>
          <w:sz w:val="24"/>
          <w:szCs w:val="24"/>
        </w:rPr>
        <w:t xml:space="preserve"> </w:t>
      </w:r>
    </w:p>
    <w:p w14:paraId="018FFE0C" w14:textId="77777777" w:rsidR="008455F2" w:rsidRPr="00FA5F2E" w:rsidRDefault="00674DA4" w:rsidP="005236FC">
      <w:pPr>
        <w:numPr>
          <w:ilvl w:val="0"/>
          <w:numId w:val="40"/>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Velar por </w:t>
      </w:r>
      <w:r w:rsidR="008455F2" w:rsidRPr="00FA5F2E">
        <w:rPr>
          <w:rFonts w:ascii="Gill Sans MT" w:hAnsi="Gill Sans MT"/>
          <w:sz w:val="24"/>
          <w:szCs w:val="24"/>
        </w:rPr>
        <w:t>la correcta aplicación del cobro de los derechos consulares y el oportuno envío de las recaudaciones mensuales;</w:t>
      </w:r>
    </w:p>
    <w:p w14:paraId="0C11B08F" w14:textId="77777777" w:rsidR="00674DA4" w:rsidRPr="00FA5F2E" w:rsidRDefault="008455F2" w:rsidP="005236FC">
      <w:pPr>
        <w:numPr>
          <w:ilvl w:val="0"/>
          <w:numId w:val="40"/>
        </w:numPr>
        <w:spacing w:after="0" w:line="240" w:lineRule="auto"/>
        <w:ind w:left="426" w:hanging="284"/>
        <w:jc w:val="both"/>
        <w:rPr>
          <w:rFonts w:ascii="Gill Sans MT" w:hAnsi="Gill Sans MT"/>
          <w:sz w:val="24"/>
          <w:szCs w:val="24"/>
        </w:rPr>
      </w:pPr>
      <w:r w:rsidRPr="00FA5F2E">
        <w:rPr>
          <w:rFonts w:ascii="Gill Sans MT" w:hAnsi="Gill Sans MT"/>
          <w:sz w:val="24"/>
          <w:szCs w:val="24"/>
        </w:rPr>
        <w:t>Proteger el patrimonio del Est</w:t>
      </w:r>
      <w:r w:rsidR="00674DA4" w:rsidRPr="00FA5F2E">
        <w:rPr>
          <w:rFonts w:ascii="Gill Sans MT" w:hAnsi="Gill Sans MT"/>
          <w:sz w:val="24"/>
          <w:szCs w:val="24"/>
        </w:rPr>
        <w:t>ado Dominicano en el Exterior;</w:t>
      </w:r>
    </w:p>
    <w:p w14:paraId="1DAF1925" w14:textId="77777777" w:rsidR="008455F2" w:rsidRPr="00FA5F2E" w:rsidRDefault="00674DA4" w:rsidP="005236FC">
      <w:pPr>
        <w:numPr>
          <w:ilvl w:val="0"/>
          <w:numId w:val="40"/>
        </w:numPr>
        <w:spacing w:after="0" w:line="240" w:lineRule="auto"/>
        <w:ind w:left="426" w:hanging="284"/>
        <w:jc w:val="both"/>
        <w:rPr>
          <w:rFonts w:ascii="Gill Sans MT" w:hAnsi="Gill Sans MT"/>
          <w:sz w:val="24"/>
          <w:szCs w:val="24"/>
        </w:rPr>
      </w:pPr>
      <w:r w:rsidRPr="00FA5F2E">
        <w:rPr>
          <w:rFonts w:ascii="Gill Sans MT" w:hAnsi="Gill Sans MT"/>
          <w:sz w:val="24"/>
          <w:szCs w:val="24"/>
        </w:rPr>
        <w:t>A</w:t>
      </w:r>
      <w:r w:rsidR="008455F2" w:rsidRPr="00FA5F2E">
        <w:rPr>
          <w:rFonts w:ascii="Gill Sans MT" w:hAnsi="Gill Sans MT"/>
          <w:sz w:val="24"/>
          <w:szCs w:val="24"/>
        </w:rPr>
        <w:t>sistir y defender a los dominicanos en el ejercicio de sus derechos en territorios extranjeros;</w:t>
      </w:r>
    </w:p>
    <w:p w14:paraId="61647273" w14:textId="77777777" w:rsidR="008455F2" w:rsidRPr="00FA5F2E" w:rsidRDefault="008455F2" w:rsidP="005236FC">
      <w:pPr>
        <w:numPr>
          <w:ilvl w:val="0"/>
          <w:numId w:val="40"/>
        </w:numPr>
        <w:spacing w:after="0" w:line="240" w:lineRule="auto"/>
        <w:ind w:left="426" w:hanging="284"/>
        <w:jc w:val="both"/>
        <w:rPr>
          <w:rFonts w:ascii="Gill Sans MT" w:hAnsi="Gill Sans MT"/>
          <w:sz w:val="24"/>
          <w:szCs w:val="24"/>
        </w:rPr>
      </w:pPr>
      <w:r w:rsidRPr="00FA5F2E">
        <w:rPr>
          <w:rFonts w:ascii="Gill Sans MT" w:hAnsi="Gill Sans MT"/>
          <w:sz w:val="24"/>
          <w:szCs w:val="24"/>
        </w:rPr>
        <w:t>Gestionar el sistema de expedición y autorización de visados;</w:t>
      </w:r>
    </w:p>
    <w:p w14:paraId="65878B57" w14:textId="77777777" w:rsidR="008455F2" w:rsidRPr="00FA5F2E" w:rsidRDefault="008455F2" w:rsidP="005236FC">
      <w:pPr>
        <w:numPr>
          <w:ilvl w:val="0"/>
          <w:numId w:val="40"/>
        </w:numPr>
        <w:spacing w:after="0" w:line="240" w:lineRule="auto"/>
        <w:ind w:left="426" w:hanging="284"/>
        <w:jc w:val="both"/>
        <w:rPr>
          <w:rFonts w:ascii="Gill Sans MT" w:hAnsi="Gill Sans MT"/>
          <w:sz w:val="24"/>
          <w:szCs w:val="24"/>
        </w:rPr>
      </w:pPr>
      <w:r w:rsidRPr="00FA5F2E">
        <w:rPr>
          <w:rFonts w:ascii="Gill Sans MT" w:hAnsi="Gill Sans MT"/>
          <w:sz w:val="24"/>
          <w:szCs w:val="24"/>
        </w:rPr>
        <w:t>Mantener actualizado el marco normativo de las funciones consulares y velar por su correcta aplicación;</w:t>
      </w:r>
    </w:p>
    <w:p w14:paraId="1BF97DCC" w14:textId="77777777" w:rsidR="008455F2" w:rsidRPr="00FA5F2E" w:rsidRDefault="008455F2" w:rsidP="005236FC">
      <w:pPr>
        <w:numPr>
          <w:ilvl w:val="0"/>
          <w:numId w:val="40"/>
        </w:numPr>
        <w:spacing w:after="0" w:line="240" w:lineRule="auto"/>
        <w:ind w:left="426" w:hanging="284"/>
        <w:jc w:val="both"/>
        <w:rPr>
          <w:rFonts w:ascii="Gill Sans MT" w:hAnsi="Gill Sans MT"/>
          <w:sz w:val="24"/>
          <w:szCs w:val="24"/>
        </w:rPr>
      </w:pPr>
      <w:r w:rsidRPr="00FA5F2E">
        <w:rPr>
          <w:rFonts w:ascii="Gill Sans MT" w:hAnsi="Gill Sans MT"/>
          <w:sz w:val="24"/>
          <w:szCs w:val="24"/>
        </w:rPr>
        <w:t>Participar en la elaboración y ejecución de la política migratoria del país, de acuerdo con la ley de migración y en coordinación con otras instituciones del Estado;</w:t>
      </w:r>
    </w:p>
    <w:p w14:paraId="4D5BB1E2" w14:textId="77777777" w:rsidR="008455F2" w:rsidRPr="00FA5F2E" w:rsidRDefault="008455F2" w:rsidP="009E0BC6">
      <w:pPr>
        <w:spacing w:after="0" w:line="240" w:lineRule="auto"/>
        <w:jc w:val="both"/>
        <w:rPr>
          <w:rFonts w:ascii="Gill Sans MT" w:hAnsi="Gill Sans MT"/>
          <w:sz w:val="24"/>
          <w:szCs w:val="24"/>
        </w:rPr>
      </w:pPr>
    </w:p>
    <w:p w14:paraId="51C3FC79" w14:textId="278AF405" w:rsidR="00930C61" w:rsidRPr="00FA5F2E" w:rsidRDefault="004179DE" w:rsidP="009E0BC6">
      <w:pPr>
        <w:spacing w:after="0" w:line="240" w:lineRule="auto"/>
        <w:jc w:val="both"/>
        <w:rPr>
          <w:rFonts w:ascii="Gill Sans MT" w:hAnsi="Gill Sans MT"/>
          <w:sz w:val="24"/>
          <w:szCs w:val="24"/>
        </w:rPr>
      </w:pPr>
      <w:r w:rsidRPr="00FA5F2E">
        <w:rPr>
          <w:rFonts w:ascii="Gill Sans MT" w:hAnsi="Gill Sans MT"/>
          <w:b/>
          <w:sz w:val="24"/>
          <w:szCs w:val="24"/>
        </w:rPr>
        <w:t>AR</w:t>
      </w:r>
      <w:r w:rsidR="00A72967" w:rsidRPr="00FA5F2E">
        <w:rPr>
          <w:rFonts w:ascii="Gill Sans MT" w:hAnsi="Gill Sans MT"/>
          <w:b/>
          <w:sz w:val="24"/>
          <w:szCs w:val="24"/>
        </w:rPr>
        <w:t xml:space="preserve">TÍCULO </w:t>
      </w:r>
      <w:r w:rsidR="00576D9A" w:rsidRPr="00FA5F2E">
        <w:rPr>
          <w:rFonts w:ascii="Gill Sans MT" w:hAnsi="Gill Sans MT"/>
          <w:b/>
          <w:sz w:val="24"/>
          <w:szCs w:val="24"/>
        </w:rPr>
        <w:t>141</w:t>
      </w:r>
      <w:r w:rsidR="00267A8A" w:rsidRPr="00FA5F2E">
        <w:rPr>
          <w:rFonts w:ascii="Gill Sans MT" w:hAnsi="Gill Sans MT"/>
          <w:b/>
          <w:sz w:val="24"/>
          <w:szCs w:val="24"/>
        </w:rPr>
        <w:t>.</w:t>
      </w:r>
      <w:r w:rsidRPr="00FA5F2E">
        <w:rPr>
          <w:rFonts w:ascii="Gill Sans MT" w:hAnsi="Gill Sans MT"/>
          <w:b/>
          <w:sz w:val="24"/>
          <w:szCs w:val="24"/>
        </w:rPr>
        <w:t xml:space="preserve"> </w:t>
      </w:r>
      <w:r w:rsidR="004130DC" w:rsidRPr="00FA5F2E">
        <w:rPr>
          <w:rFonts w:ascii="Gill Sans MT" w:hAnsi="Gill Sans MT"/>
          <w:b/>
          <w:sz w:val="24"/>
          <w:szCs w:val="24"/>
        </w:rPr>
        <w:t>Viceministerio para las Comunidades</w:t>
      </w:r>
      <w:r w:rsidR="008455F2" w:rsidRPr="00FA5F2E">
        <w:rPr>
          <w:rFonts w:ascii="Gill Sans MT" w:hAnsi="Gill Sans MT"/>
          <w:b/>
          <w:sz w:val="24"/>
          <w:szCs w:val="24"/>
        </w:rPr>
        <w:t xml:space="preserve"> </w:t>
      </w:r>
      <w:r w:rsidR="004130DC" w:rsidRPr="00FA5F2E">
        <w:rPr>
          <w:rFonts w:ascii="Gill Sans MT" w:hAnsi="Gill Sans MT"/>
          <w:b/>
          <w:sz w:val="24"/>
          <w:szCs w:val="24"/>
        </w:rPr>
        <w:t>Dominicanas en el Exterior</w:t>
      </w:r>
      <w:r w:rsidR="008455F2" w:rsidRPr="00FA5F2E">
        <w:rPr>
          <w:rFonts w:ascii="Gill Sans MT" w:hAnsi="Gill Sans MT"/>
          <w:b/>
          <w:sz w:val="24"/>
          <w:szCs w:val="24"/>
        </w:rPr>
        <w:t xml:space="preserve">. </w:t>
      </w:r>
      <w:r w:rsidR="00925076" w:rsidRPr="00FA5F2E">
        <w:rPr>
          <w:rFonts w:ascii="Gill Sans MT" w:hAnsi="Gill Sans MT"/>
          <w:sz w:val="24"/>
          <w:szCs w:val="24"/>
        </w:rPr>
        <w:t xml:space="preserve">El Viceministerio </w:t>
      </w:r>
      <w:r w:rsidR="004130DC" w:rsidRPr="00FA5F2E">
        <w:rPr>
          <w:rFonts w:ascii="Gill Sans MT" w:hAnsi="Gill Sans MT"/>
          <w:sz w:val="24"/>
          <w:szCs w:val="24"/>
        </w:rPr>
        <w:t xml:space="preserve">para las Comunidades Dominicanas en el Exterior </w:t>
      </w:r>
      <w:r w:rsidR="00925076" w:rsidRPr="00FA5F2E">
        <w:rPr>
          <w:rFonts w:ascii="Gill Sans MT" w:hAnsi="Gill Sans MT"/>
          <w:sz w:val="24"/>
          <w:szCs w:val="24"/>
        </w:rPr>
        <w:t xml:space="preserve">tiene a su cargo </w:t>
      </w:r>
      <w:r w:rsidR="004130DC" w:rsidRPr="00FA5F2E">
        <w:rPr>
          <w:rFonts w:ascii="Gill Sans MT" w:hAnsi="Gill Sans MT"/>
          <w:sz w:val="24"/>
          <w:szCs w:val="24"/>
        </w:rPr>
        <w:t xml:space="preserve">velar por la realización de investigaciones y estudios relacionados con los dominicanos que viven en el exterior, a fin de desarrollar acciones que permitan establecer los vínculos necesarios, que procuren el desarrollo de todos y que fomenten la identidad nacional.  </w:t>
      </w:r>
    </w:p>
    <w:p w14:paraId="66B991D6" w14:textId="77777777" w:rsidR="004179DE" w:rsidRPr="00FA5F2E" w:rsidRDefault="004179DE" w:rsidP="009E0BC6">
      <w:pPr>
        <w:spacing w:after="0" w:line="240" w:lineRule="auto"/>
        <w:jc w:val="both"/>
        <w:rPr>
          <w:rFonts w:ascii="Gill Sans MT" w:hAnsi="Gill Sans MT"/>
          <w:b/>
          <w:sz w:val="24"/>
          <w:szCs w:val="24"/>
        </w:rPr>
      </w:pPr>
    </w:p>
    <w:p w14:paraId="781C9D73" w14:textId="26E3F37B" w:rsidR="008455F2" w:rsidRPr="00FA5F2E" w:rsidRDefault="00576D9A"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930C61" w:rsidRPr="00FA5F2E">
        <w:rPr>
          <w:rFonts w:ascii="Gill Sans MT" w:hAnsi="Gill Sans MT"/>
          <w:sz w:val="24"/>
          <w:szCs w:val="24"/>
        </w:rPr>
        <w:t>El Viceministro o Viceministra</w:t>
      </w:r>
      <w:r w:rsidR="004130DC" w:rsidRPr="00FA5F2E">
        <w:rPr>
          <w:rFonts w:ascii="Gill Sans MT" w:hAnsi="Gill Sans MT"/>
          <w:sz w:val="24"/>
          <w:szCs w:val="24"/>
        </w:rPr>
        <w:t xml:space="preserve"> para las Comunidades Dominicanas en el Exterior tiene a su cargo</w:t>
      </w:r>
      <w:r w:rsidR="008455F2" w:rsidRPr="00FA5F2E">
        <w:rPr>
          <w:rFonts w:ascii="Gill Sans MT" w:hAnsi="Gill Sans MT"/>
          <w:sz w:val="24"/>
          <w:szCs w:val="24"/>
        </w:rPr>
        <w:t>:</w:t>
      </w:r>
    </w:p>
    <w:p w14:paraId="7CD13564" w14:textId="77777777" w:rsidR="008455F2" w:rsidRPr="00FA5F2E" w:rsidRDefault="008455F2" w:rsidP="009E0BC6">
      <w:pPr>
        <w:spacing w:after="0" w:line="240" w:lineRule="auto"/>
        <w:jc w:val="both"/>
        <w:rPr>
          <w:rFonts w:ascii="Gill Sans MT" w:hAnsi="Gill Sans MT"/>
          <w:sz w:val="24"/>
          <w:szCs w:val="24"/>
        </w:rPr>
      </w:pPr>
    </w:p>
    <w:p w14:paraId="00FA3DD6" w14:textId="77777777" w:rsidR="0099779B" w:rsidRPr="00FA5F2E" w:rsidRDefault="00CD7446" w:rsidP="005236FC">
      <w:pPr>
        <w:numPr>
          <w:ilvl w:val="0"/>
          <w:numId w:val="43"/>
        </w:numPr>
        <w:spacing w:after="0" w:line="240" w:lineRule="auto"/>
        <w:ind w:left="426" w:hanging="284"/>
        <w:jc w:val="both"/>
        <w:rPr>
          <w:rFonts w:ascii="Gill Sans MT" w:hAnsi="Gill Sans MT"/>
          <w:sz w:val="24"/>
          <w:szCs w:val="24"/>
        </w:rPr>
      </w:pPr>
      <w:r w:rsidRPr="00FA5F2E">
        <w:rPr>
          <w:rFonts w:ascii="Gill Sans MT" w:hAnsi="Gill Sans MT"/>
          <w:sz w:val="24"/>
          <w:szCs w:val="24"/>
        </w:rPr>
        <w:t>Coordinar y velar porque se lleven a cabo estudios económicos, sociales y demográficos relacionados con los dominicanos que residen en el exterior;</w:t>
      </w:r>
    </w:p>
    <w:p w14:paraId="1B22DBA3" w14:textId="77777777" w:rsidR="00CD7446" w:rsidRPr="00FA5F2E" w:rsidRDefault="00CD7446" w:rsidP="005236FC">
      <w:pPr>
        <w:numPr>
          <w:ilvl w:val="0"/>
          <w:numId w:val="43"/>
        </w:numPr>
        <w:spacing w:after="0" w:line="240" w:lineRule="auto"/>
        <w:ind w:left="426" w:hanging="284"/>
        <w:jc w:val="both"/>
        <w:rPr>
          <w:rFonts w:ascii="Gill Sans MT" w:hAnsi="Gill Sans MT"/>
          <w:sz w:val="24"/>
          <w:szCs w:val="24"/>
        </w:rPr>
      </w:pPr>
      <w:r w:rsidRPr="00FA5F2E">
        <w:rPr>
          <w:rFonts w:ascii="Gill Sans MT" w:hAnsi="Gill Sans MT"/>
          <w:sz w:val="24"/>
          <w:szCs w:val="24"/>
        </w:rPr>
        <w:t>Velar porque se aprueben y ejecuten actividades que propendan a establecer y fortalecer los vínculos necesarios entre</w:t>
      </w:r>
      <w:r w:rsidR="00D66242" w:rsidRPr="00FA5F2E">
        <w:rPr>
          <w:rFonts w:ascii="Gill Sans MT" w:hAnsi="Gill Sans MT"/>
          <w:sz w:val="24"/>
          <w:szCs w:val="24"/>
        </w:rPr>
        <w:t xml:space="preserve"> los integrantes de</w:t>
      </w:r>
      <w:r w:rsidRPr="00FA5F2E">
        <w:rPr>
          <w:rFonts w:ascii="Gill Sans MT" w:hAnsi="Gill Sans MT"/>
          <w:sz w:val="24"/>
          <w:szCs w:val="24"/>
        </w:rPr>
        <w:t xml:space="preserve"> las comunidades dominicanas en el exterior.</w:t>
      </w:r>
    </w:p>
    <w:p w14:paraId="2350CC17" w14:textId="77777777" w:rsidR="00D66242" w:rsidRPr="00FA5F2E" w:rsidRDefault="00D66242" w:rsidP="005236FC">
      <w:pPr>
        <w:numPr>
          <w:ilvl w:val="0"/>
          <w:numId w:val="43"/>
        </w:numPr>
        <w:spacing w:after="0" w:line="240" w:lineRule="auto"/>
        <w:ind w:left="426" w:hanging="284"/>
        <w:jc w:val="both"/>
        <w:rPr>
          <w:rFonts w:ascii="Gill Sans MT" w:hAnsi="Gill Sans MT"/>
          <w:sz w:val="24"/>
          <w:szCs w:val="24"/>
        </w:rPr>
      </w:pPr>
      <w:r w:rsidRPr="00FA5F2E">
        <w:rPr>
          <w:rFonts w:ascii="Gill Sans MT" w:hAnsi="Gill Sans MT"/>
          <w:sz w:val="24"/>
          <w:szCs w:val="24"/>
        </w:rPr>
        <w:t>Promover planes y proyectos dirigidos al desarrollo de los miembros de las comunidades dominicanas en el exterior.</w:t>
      </w:r>
    </w:p>
    <w:p w14:paraId="5CE6552F" w14:textId="43409C42" w:rsidR="0099779B" w:rsidRPr="00FA5F2E" w:rsidRDefault="00D66242" w:rsidP="005236FC">
      <w:pPr>
        <w:numPr>
          <w:ilvl w:val="0"/>
          <w:numId w:val="43"/>
        </w:numPr>
        <w:spacing w:after="0" w:line="240" w:lineRule="auto"/>
        <w:ind w:left="426" w:hanging="284"/>
        <w:jc w:val="both"/>
        <w:rPr>
          <w:rFonts w:ascii="Gill Sans MT" w:hAnsi="Gill Sans MT"/>
          <w:sz w:val="24"/>
          <w:szCs w:val="24"/>
        </w:rPr>
      </w:pPr>
      <w:r w:rsidRPr="00FA5F2E">
        <w:rPr>
          <w:rFonts w:ascii="Gill Sans MT" w:hAnsi="Gill Sans MT"/>
          <w:sz w:val="24"/>
          <w:szCs w:val="24"/>
        </w:rPr>
        <w:t>promover el desarrollo de actividades, patrióticas, culturales y deportivas que contribuyan al fomento de la identidad nacional en las comunidades dominicanas en el exterior.</w:t>
      </w:r>
    </w:p>
    <w:p w14:paraId="0B5EDD5F" w14:textId="77777777" w:rsidR="008455F2" w:rsidRPr="00FA5F2E" w:rsidRDefault="008455F2" w:rsidP="009E0BC6">
      <w:pPr>
        <w:spacing w:after="0" w:line="240" w:lineRule="auto"/>
        <w:ind w:left="426" w:hanging="284"/>
        <w:jc w:val="both"/>
        <w:rPr>
          <w:rFonts w:ascii="Gill Sans MT" w:hAnsi="Gill Sans MT"/>
          <w:b/>
          <w:sz w:val="24"/>
          <w:szCs w:val="24"/>
        </w:rPr>
      </w:pPr>
    </w:p>
    <w:p w14:paraId="3C29AB0F" w14:textId="4AC21A64" w:rsidR="00090850" w:rsidRPr="00FA5F2E" w:rsidRDefault="00007C50" w:rsidP="00090850">
      <w:pPr>
        <w:spacing w:after="0" w:line="240" w:lineRule="auto"/>
        <w:jc w:val="center"/>
        <w:rPr>
          <w:rFonts w:ascii="Gill Sans MT" w:hAnsi="Gill Sans MT"/>
          <w:b/>
          <w:sz w:val="24"/>
          <w:szCs w:val="24"/>
        </w:rPr>
      </w:pPr>
      <w:r w:rsidRPr="00FA5F2E">
        <w:rPr>
          <w:rFonts w:ascii="Gill Sans MT" w:hAnsi="Gill Sans MT"/>
          <w:b/>
          <w:sz w:val="24"/>
          <w:szCs w:val="24"/>
        </w:rPr>
        <w:t>SECCIÓN X</w:t>
      </w:r>
      <w:r w:rsidR="00090850" w:rsidRPr="00FA5F2E">
        <w:rPr>
          <w:rFonts w:ascii="Gill Sans MT" w:hAnsi="Gill Sans MT"/>
          <w:b/>
          <w:sz w:val="24"/>
          <w:szCs w:val="24"/>
        </w:rPr>
        <w:t>X</w:t>
      </w:r>
    </w:p>
    <w:p w14:paraId="25942230" w14:textId="70455483" w:rsidR="00090850" w:rsidRPr="00FA5F2E" w:rsidRDefault="00090850" w:rsidP="00090850">
      <w:pPr>
        <w:spacing w:after="0" w:line="240" w:lineRule="auto"/>
        <w:jc w:val="center"/>
        <w:rPr>
          <w:rFonts w:ascii="Gill Sans MT" w:hAnsi="Gill Sans MT"/>
          <w:b/>
          <w:sz w:val="24"/>
          <w:szCs w:val="24"/>
        </w:rPr>
      </w:pPr>
      <w:r w:rsidRPr="00FA5F2E">
        <w:rPr>
          <w:rFonts w:ascii="Gill Sans MT" w:hAnsi="Gill Sans MT"/>
          <w:b/>
          <w:sz w:val="24"/>
          <w:szCs w:val="24"/>
        </w:rPr>
        <w:t>MINISTERIO DE SALUD PÚBLICA</w:t>
      </w:r>
    </w:p>
    <w:p w14:paraId="39D1F8A3" w14:textId="77777777" w:rsidR="008E0468" w:rsidRPr="00FA5F2E" w:rsidRDefault="008E0468" w:rsidP="009E0BC6">
      <w:pPr>
        <w:spacing w:after="0" w:line="240" w:lineRule="auto"/>
        <w:jc w:val="both"/>
        <w:rPr>
          <w:rFonts w:ascii="Gill Sans MT" w:hAnsi="Gill Sans MT"/>
          <w:b/>
          <w:sz w:val="24"/>
          <w:szCs w:val="24"/>
        </w:rPr>
      </w:pPr>
    </w:p>
    <w:p w14:paraId="0FD36C72" w14:textId="4B22F9F9" w:rsidR="003F0B81" w:rsidRPr="00FA5F2E" w:rsidRDefault="00B32E94" w:rsidP="00673897">
      <w:pPr>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576D9A" w:rsidRPr="00FA5F2E">
        <w:rPr>
          <w:rFonts w:ascii="Gill Sans MT" w:hAnsi="Gill Sans MT"/>
          <w:b/>
          <w:sz w:val="24"/>
          <w:szCs w:val="24"/>
        </w:rPr>
        <w:t xml:space="preserve">142. </w:t>
      </w:r>
      <w:r w:rsidR="008455F2" w:rsidRPr="00FA5F2E">
        <w:rPr>
          <w:rFonts w:ascii="Gill Sans MT" w:hAnsi="Gill Sans MT"/>
          <w:b/>
          <w:sz w:val="24"/>
          <w:szCs w:val="24"/>
        </w:rPr>
        <w:t xml:space="preserve">Ministerio de Salud Pública. </w:t>
      </w:r>
      <w:r w:rsidR="00585F35" w:rsidRPr="00FA5F2E">
        <w:rPr>
          <w:rFonts w:ascii="Gill Sans MT" w:hAnsi="Gill Sans MT"/>
          <w:sz w:val="24"/>
          <w:szCs w:val="24"/>
        </w:rPr>
        <w:t>E</w:t>
      </w:r>
      <w:r w:rsidR="00BC0111" w:rsidRPr="00FA5F2E">
        <w:rPr>
          <w:rFonts w:ascii="Gill Sans MT" w:hAnsi="Gill Sans MT"/>
          <w:sz w:val="24"/>
          <w:szCs w:val="24"/>
        </w:rPr>
        <w:t>l Ministerio de Salud Pública</w:t>
      </w:r>
      <w:r w:rsidR="00673897" w:rsidRPr="00FA5F2E">
        <w:rPr>
          <w:rFonts w:ascii="Gill Sans MT" w:hAnsi="Gill Sans MT"/>
          <w:sz w:val="24"/>
          <w:szCs w:val="24"/>
        </w:rPr>
        <w:t xml:space="preserve"> </w:t>
      </w:r>
      <w:r w:rsidR="00585F35" w:rsidRPr="00FA5F2E">
        <w:rPr>
          <w:rFonts w:ascii="Gill Sans MT" w:hAnsi="Gill Sans MT"/>
          <w:sz w:val="24"/>
          <w:szCs w:val="24"/>
        </w:rPr>
        <w:t>es el</w:t>
      </w:r>
      <w:r w:rsidR="00BC0111" w:rsidRPr="00FA5F2E">
        <w:rPr>
          <w:rFonts w:ascii="Gill Sans MT" w:hAnsi="Gill Sans MT"/>
          <w:sz w:val="24"/>
          <w:szCs w:val="24"/>
        </w:rPr>
        <w:t xml:space="preserve"> órgano rector del diseño y ejecución de las políticas del sector salud, garantizando los derechos de los pacientes a la información comprensible y veraz sobre sus casos, su condición de salud y el funcionamiento de los servicios sanitarios. Debe</w:t>
      </w:r>
      <w:r w:rsidR="00BC0111" w:rsidRPr="00FA5F2E">
        <w:rPr>
          <w:rFonts w:ascii="Gill Sans MT" w:hAnsi="Gill Sans MT"/>
          <w:color w:val="FF0000"/>
          <w:sz w:val="24"/>
          <w:szCs w:val="24"/>
        </w:rPr>
        <w:t xml:space="preserve"> </w:t>
      </w:r>
      <w:r w:rsidR="00BC0111" w:rsidRPr="00FA5F2E">
        <w:rPr>
          <w:rFonts w:ascii="Gill Sans MT" w:hAnsi="Gill Sans MT"/>
          <w:sz w:val="24"/>
          <w:szCs w:val="24"/>
        </w:rPr>
        <w:t xml:space="preserve">asegurar salud universal y servicios de calidad a toda la población, facilitando el ejercicio del derecho fundamental a una salud integral. </w:t>
      </w:r>
      <w:r w:rsidR="00673897" w:rsidRPr="00FA5F2E">
        <w:rPr>
          <w:rFonts w:ascii="Gill Sans MT" w:hAnsi="Gill Sans MT"/>
          <w:sz w:val="24"/>
          <w:szCs w:val="24"/>
        </w:rPr>
        <w:t>Asimismo, e</w:t>
      </w:r>
      <w:r w:rsidR="00BC0111" w:rsidRPr="00FA5F2E">
        <w:rPr>
          <w:rFonts w:ascii="Gill Sans MT" w:hAnsi="Gill Sans MT"/>
          <w:sz w:val="24"/>
          <w:szCs w:val="24"/>
        </w:rPr>
        <w:t xml:space="preserve">l Ministerio de Salud Pública es responsable de garantizar el acceso equitativo a servicios integrales de salud con calidad, promoviendo la producción social de Salud, a través del ejercicio de la rectoría y funciones esenciales de la </w:t>
      </w:r>
      <w:r w:rsidR="00BC0111" w:rsidRPr="00FA5F2E">
        <w:rPr>
          <w:rFonts w:ascii="Gill Sans MT" w:hAnsi="Gill Sans MT"/>
          <w:sz w:val="24"/>
          <w:szCs w:val="24"/>
        </w:rPr>
        <w:lastRenderedPageBreak/>
        <w:t>salud pública, para satisfacer las necesidades de la población, con énfasis en los grupos prioritarios, garantizando los derechos de los usuarios al acceso de los servicios sanitarios e informar a los usuarios de los servicios del sector salud o vinculados a él, de sus derechos y deberes a través de las instituciones competentes del Sistema Nacional de Salud. Asume la integralidad de las atribuciones y competencias confiadas por ley o decreto a la Secretaría de Estado de Salud Pública y Asistencia Social creada por la Ley</w:t>
      </w:r>
      <w:r w:rsidR="0004433A" w:rsidRPr="00FA5F2E">
        <w:rPr>
          <w:rFonts w:ascii="Gill Sans MT" w:hAnsi="Gill Sans MT"/>
          <w:sz w:val="24"/>
          <w:szCs w:val="24"/>
        </w:rPr>
        <w:t xml:space="preserve"> Núm. 4378 del 10 de febrero de 1956</w:t>
      </w:r>
      <w:r w:rsidR="00BD0CD4" w:rsidRPr="00FA5F2E">
        <w:rPr>
          <w:rFonts w:ascii="Gill Sans MT" w:hAnsi="Gill Sans MT"/>
          <w:sz w:val="24"/>
          <w:szCs w:val="24"/>
        </w:rPr>
        <w:t>, a la cual sustituye.</w:t>
      </w:r>
    </w:p>
    <w:p w14:paraId="3CF40CAF" w14:textId="77777777" w:rsidR="003F0B81" w:rsidRPr="00FA5F2E" w:rsidRDefault="003F0B81" w:rsidP="009E0BC6">
      <w:pPr>
        <w:spacing w:after="0" w:line="240" w:lineRule="auto"/>
        <w:jc w:val="both"/>
        <w:rPr>
          <w:rFonts w:ascii="Gill Sans MT" w:hAnsi="Gill Sans MT"/>
          <w:sz w:val="24"/>
          <w:szCs w:val="24"/>
        </w:rPr>
      </w:pPr>
    </w:p>
    <w:p w14:paraId="14102400" w14:textId="63499932" w:rsidR="003875F6" w:rsidRPr="00FA5F2E" w:rsidRDefault="003875F6" w:rsidP="003875F6">
      <w:pPr>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576D9A" w:rsidRPr="00FA5F2E">
        <w:rPr>
          <w:rFonts w:ascii="Gill Sans MT" w:hAnsi="Gill Sans MT"/>
          <w:b/>
          <w:sz w:val="24"/>
          <w:szCs w:val="24"/>
        </w:rPr>
        <w:t>143</w:t>
      </w:r>
      <w:r w:rsidR="00267A8A" w:rsidRPr="00FA5F2E">
        <w:rPr>
          <w:rFonts w:ascii="Gill Sans MT" w:hAnsi="Gill Sans MT"/>
          <w:b/>
          <w:sz w:val="24"/>
          <w:szCs w:val="24"/>
        </w:rPr>
        <w:t>.</w:t>
      </w:r>
      <w:r w:rsidRPr="00FA5F2E">
        <w:rPr>
          <w:rFonts w:ascii="Gill Sans MT" w:hAnsi="Gill Sans MT"/>
          <w:b/>
          <w:sz w:val="24"/>
          <w:szCs w:val="24"/>
        </w:rPr>
        <w:t xml:space="preserve"> Viceministerios. </w:t>
      </w:r>
      <w:r w:rsidRPr="00FA5F2E">
        <w:rPr>
          <w:rFonts w:ascii="Gill Sans MT" w:hAnsi="Gill Sans MT"/>
          <w:sz w:val="24"/>
          <w:szCs w:val="24"/>
        </w:rPr>
        <w:t xml:space="preserve">El Ministerio de Salud Pública estará conformado por los Viceministerios siguientes: </w:t>
      </w:r>
      <w:r w:rsidR="00A85B68" w:rsidRPr="00FA5F2E">
        <w:rPr>
          <w:rFonts w:ascii="Gill Sans MT" w:hAnsi="Gill Sans MT"/>
          <w:sz w:val="24"/>
          <w:szCs w:val="24"/>
        </w:rPr>
        <w:t>D</w:t>
      </w:r>
      <w:r w:rsidRPr="00FA5F2E">
        <w:rPr>
          <w:rFonts w:ascii="Gill Sans MT" w:hAnsi="Gill Sans MT"/>
          <w:sz w:val="24"/>
          <w:szCs w:val="24"/>
        </w:rPr>
        <w:t xml:space="preserve">e Economía en Salud; de </w:t>
      </w:r>
      <w:r w:rsidR="00676AD0" w:rsidRPr="00FA5F2E">
        <w:rPr>
          <w:rFonts w:ascii="Gill Sans MT" w:hAnsi="Gill Sans MT"/>
          <w:sz w:val="24"/>
          <w:szCs w:val="24"/>
        </w:rPr>
        <w:t>Fortalecimiento y Desarrollo del Sector Salud</w:t>
      </w:r>
      <w:r w:rsidRPr="00FA5F2E">
        <w:rPr>
          <w:rFonts w:ascii="Gill Sans MT" w:hAnsi="Gill Sans MT"/>
          <w:sz w:val="24"/>
          <w:szCs w:val="24"/>
        </w:rPr>
        <w:t>; de Salud Colectiva; de Garantía de la Calidad de los Servicios</w:t>
      </w:r>
      <w:r w:rsidR="00745356" w:rsidRPr="00FA5F2E">
        <w:rPr>
          <w:rFonts w:ascii="Gill Sans MT" w:hAnsi="Gill Sans MT"/>
          <w:sz w:val="24"/>
          <w:szCs w:val="24"/>
        </w:rPr>
        <w:t xml:space="preserve"> de Salud</w:t>
      </w:r>
      <w:r w:rsidRPr="00FA5F2E">
        <w:rPr>
          <w:rFonts w:ascii="Gill Sans MT" w:hAnsi="Gill Sans MT"/>
          <w:sz w:val="24"/>
          <w:szCs w:val="24"/>
        </w:rPr>
        <w:t xml:space="preserve">; y de </w:t>
      </w:r>
      <w:r w:rsidR="00676AD0" w:rsidRPr="00FA5F2E">
        <w:rPr>
          <w:rFonts w:ascii="Gill Sans MT" w:hAnsi="Gill Sans MT"/>
          <w:sz w:val="24"/>
          <w:szCs w:val="24"/>
        </w:rPr>
        <w:t>Regulación de Productos de Consumo Humano</w:t>
      </w:r>
      <w:r w:rsidRPr="00FA5F2E">
        <w:rPr>
          <w:rFonts w:ascii="Gill Sans MT" w:hAnsi="Gill Sans MT"/>
          <w:sz w:val="24"/>
          <w:szCs w:val="24"/>
        </w:rPr>
        <w:t xml:space="preserve">. </w:t>
      </w:r>
    </w:p>
    <w:p w14:paraId="4A41DE8E" w14:textId="77777777" w:rsidR="003875F6" w:rsidRPr="00FA5F2E" w:rsidRDefault="003875F6" w:rsidP="003875F6">
      <w:pPr>
        <w:spacing w:after="0" w:line="240" w:lineRule="auto"/>
        <w:jc w:val="both"/>
        <w:rPr>
          <w:rFonts w:ascii="Gill Sans MT" w:hAnsi="Gill Sans MT"/>
          <w:sz w:val="24"/>
          <w:szCs w:val="24"/>
        </w:rPr>
      </w:pPr>
    </w:p>
    <w:p w14:paraId="7C97E3A3" w14:textId="7E07B25A" w:rsidR="002A1440" w:rsidRPr="00FA5F2E" w:rsidRDefault="003875F6" w:rsidP="003875F6">
      <w:pPr>
        <w:spacing w:after="0" w:line="240" w:lineRule="auto"/>
        <w:jc w:val="both"/>
        <w:rPr>
          <w:rFonts w:ascii="Gill Sans MT" w:hAnsi="Gill Sans MT"/>
          <w:sz w:val="24"/>
          <w:szCs w:val="24"/>
          <w:lang w:eastAsia="fr-FR"/>
        </w:rPr>
      </w:pPr>
      <w:r w:rsidRPr="00FA5F2E">
        <w:rPr>
          <w:rFonts w:ascii="Gill Sans MT" w:hAnsi="Gill Sans MT"/>
          <w:b/>
          <w:sz w:val="24"/>
          <w:szCs w:val="24"/>
          <w:lang w:eastAsia="fr-FR"/>
        </w:rPr>
        <w:t>ARTÍCULO</w:t>
      </w:r>
      <w:r w:rsidR="00576D9A" w:rsidRPr="00FA5F2E">
        <w:rPr>
          <w:rFonts w:ascii="Gill Sans MT" w:hAnsi="Gill Sans MT"/>
          <w:b/>
          <w:sz w:val="24"/>
          <w:szCs w:val="24"/>
          <w:lang w:eastAsia="fr-FR"/>
        </w:rPr>
        <w:t xml:space="preserve"> 144</w:t>
      </w:r>
      <w:r w:rsidRPr="00FA5F2E">
        <w:rPr>
          <w:rFonts w:ascii="Gill Sans MT" w:hAnsi="Gill Sans MT"/>
          <w:b/>
          <w:sz w:val="24"/>
          <w:szCs w:val="24"/>
          <w:lang w:eastAsia="fr-FR"/>
        </w:rPr>
        <w:t>. Vicem</w:t>
      </w:r>
      <w:r w:rsidR="002A1440" w:rsidRPr="00FA5F2E">
        <w:rPr>
          <w:rFonts w:ascii="Gill Sans MT" w:hAnsi="Gill Sans MT"/>
          <w:b/>
          <w:sz w:val="24"/>
          <w:szCs w:val="24"/>
          <w:lang w:eastAsia="fr-FR"/>
        </w:rPr>
        <w:t xml:space="preserve">inisterio de Economía en Salud. </w:t>
      </w:r>
      <w:r w:rsidR="002A1440" w:rsidRPr="00FA5F2E">
        <w:rPr>
          <w:rFonts w:ascii="Gill Sans MT" w:hAnsi="Gill Sans MT"/>
          <w:sz w:val="24"/>
          <w:szCs w:val="24"/>
          <w:lang w:eastAsia="fr-FR"/>
        </w:rPr>
        <w:t xml:space="preserve">El Viceministerio de </w:t>
      </w:r>
      <w:r w:rsidR="006A4D90" w:rsidRPr="00FA5F2E">
        <w:rPr>
          <w:rFonts w:ascii="Gill Sans MT" w:hAnsi="Gill Sans MT"/>
          <w:sz w:val="24"/>
          <w:szCs w:val="24"/>
          <w:lang w:eastAsia="fr-FR"/>
        </w:rPr>
        <w:t xml:space="preserve">Economía en Salud tiene a su cargo proponer políticas y acciones que garanticen el financiamiento, aseguramiento y monitoreo de las inversiones económicas en el sector salud. </w:t>
      </w:r>
    </w:p>
    <w:p w14:paraId="45D33207" w14:textId="60E9CCEC" w:rsidR="006A4D90" w:rsidRPr="00FA5F2E" w:rsidRDefault="006A4D90" w:rsidP="003875F6">
      <w:pPr>
        <w:spacing w:after="0" w:line="240" w:lineRule="auto"/>
        <w:jc w:val="both"/>
        <w:rPr>
          <w:rFonts w:ascii="Gill Sans MT" w:hAnsi="Gill Sans MT"/>
          <w:sz w:val="24"/>
          <w:szCs w:val="24"/>
          <w:lang w:eastAsia="fr-FR"/>
        </w:rPr>
      </w:pPr>
    </w:p>
    <w:p w14:paraId="46ABEF6F" w14:textId="4777030E" w:rsidR="003875F6" w:rsidRPr="00FA5F2E" w:rsidRDefault="00576D9A" w:rsidP="003875F6">
      <w:pPr>
        <w:pStyle w:val="MediumGrid1-Accent21"/>
        <w:spacing w:after="0" w:line="240" w:lineRule="auto"/>
        <w:ind w:left="0"/>
        <w:contextualSpacing/>
        <w:jc w:val="both"/>
        <w:rPr>
          <w:rFonts w:ascii="Gill Sans MT" w:hAnsi="Gill Sans MT"/>
          <w:sz w:val="24"/>
          <w:szCs w:val="24"/>
        </w:rPr>
      </w:pPr>
      <w:r w:rsidRPr="00FA5F2E">
        <w:rPr>
          <w:rFonts w:ascii="Gill Sans MT" w:hAnsi="Gill Sans MT"/>
          <w:b/>
          <w:sz w:val="24"/>
          <w:szCs w:val="24"/>
        </w:rPr>
        <w:t xml:space="preserve">PÁRRAFO. </w:t>
      </w:r>
      <w:r w:rsidR="003875F6" w:rsidRPr="00FA5F2E">
        <w:rPr>
          <w:rFonts w:ascii="Gill Sans MT" w:hAnsi="Gill Sans MT"/>
          <w:sz w:val="24"/>
          <w:szCs w:val="24"/>
        </w:rPr>
        <w:t>El Viceministro o Viceministra de Economía en Salud ejerce las atribuciones y competencias siguientes:</w:t>
      </w:r>
    </w:p>
    <w:p w14:paraId="4D0D5CF3" w14:textId="09F96D4D" w:rsidR="003875F6" w:rsidRPr="00FA5F2E" w:rsidRDefault="003875F6" w:rsidP="003875F6">
      <w:pPr>
        <w:spacing w:after="0" w:line="240" w:lineRule="auto"/>
        <w:jc w:val="both"/>
        <w:rPr>
          <w:rFonts w:ascii="Gill Sans MT" w:hAnsi="Gill Sans MT"/>
          <w:sz w:val="24"/>
          <w:szCs w:val="24"/>
          <w:lang w:eastAsia="fr-FR"/>
        </w:rPr>
      </w:pPr>
    </w:p>
    <w:p w14:paraId="6CE3ACC7" w14:textId="77777777" w:rsidR="006A4D90" w:rsidRPr="00FA5F2E" w:rsidRDefault="006A4D90" w:rsidP="005236FC">
      <w:pPr>
        <w:pStyle w:val="Prrafodelista"/>
        <w:numPr>
          <w:ilvl w:val="0"/>
          <w:numId w:val="114"/>
        </w:numPr>
        <w:jc w:val="both"/>
        <w:rPr>
          <w:rFonts w:ascii="Gill Sans MT" w:hAnsi="Gill Sans MT"/>
          <w:lang w:val="es-ES" w:eastAsia="fr-FR"/>
        </w:rPr>
      </w:pPr>
      <w:r w:rsidRPr="00FA5F2E">
        <w:rPr>
          <w:rFonts w:ascii="Gill Sans MT" w:hAnsi="Gill Sans MT"/>
          <w:lang w:val="es-ES" w:eastAsia="fr-FR"/>
        </w:rPr>
        <w:t xml:space="preserve">Proponer las políticas y las acciones necesarias para el efectivo financiamiento y aseguramiento en materia de salud pública; </w:t>
      </w:r>
    </w:p>
    <w:p w14:paraId="75683551" w14:textId="77777777" w:rsidR="006A4D90" w:rsidRPr="00FA5F2E" w:rsidRDefault="006A4D90" w:rsidP="005236FC">
      <w:pPr>
        <w:pStyle w:val="Prrafodelista"/>
        <w:numPr>
          <w:ilvl w:val="0"/>
          <w:numId w:val="114"/>
        </w:numPr>
        <w:jc w:val="both"/>
        <w:rPr>
          <w:rFonts w:ascii="Gill Sans MT" w:hAnsi="Gill Sans MT"/>
          <w:lang w:val="es-ES" w:eastAsia="fr-FR"/>
        </w:rPr>
      </w:pPr>
      <w:r w:rsidRPr="00FA5F2E">
        <w:rPr>
          <w:rFonts w:ascii="Gill Sans MT" w:hAnsi="Gill Sans MT"/>
          <w:lang w:val="es-ES" w:eastAsia="fr-FR"/>
        </w:rPr>
        <w:t xml:space="preserve">Garantizar el efectivo monitoreo de la gestión financiera en las expresiones territoriales del sector salud; </w:t>
      </w:r>
    </w:p>
    <w:p w14:paraId="47E1F4C4" w14:textId="67D91E30" w:rsidR="006A4D90" w:rsidRPr="00FA5F2E" w:rsidRDefault="006A4D90" w:rsidP="005236FC">
      <w:pPr>
        <w:pStyle w:val="Prrafodelista"/>
        <w:numPr>
          <w:ilvl w:val="0"/>
          <w:numId w:val="114"/>
        </w:numPr>
        <w:jc w:val="both"/>
        <w:rPr>
          <w:rFonts w:ascii="Gill Sans MT" w:hAnsi="Gill Sans MT"/>
          <w:lang w:val="es-ES" w:eastAsia="fr-FR"/>
        </w:rPr>
      </w:pPr>
      <w:r w:rsidRPr="00FA5F2E">
        <w:rPr>
          <w:rFonts w:ascii="Gill Sans MT" w:hAnsi="Gill Sans MT"/>
          <w:lang w:val="es-ES" w:eastAsia="fr-FR"/>
        </w:rPr>
        <w:t xml:space="preserve">Trazar las pautas para el adecuado resguardo, transparencia y uso de las cuentas nacionales que sirven de sustento al funcionamiento del sector salud. </w:t>
      </w:r>
    </w:p>
    <w:p w14:paraId="0F680DE7" w14:textId="77777777" w:rsidR="006A4D90" w:rsidRPr="00FA5F2E" w:rsidRDefault="006A4D90" w:rsidP="006A4D90">
      <w:pPr>
        <w:pStyle w:val="Prrafodelista"/>
        <w:jc w:val="both"/>
        <w:rPr>
          <w:rFonts w:ascii="Gill Sans MT" w:hAnsi="Gill Sans MT"/>
          <w:lang w:val="es-ES" w:eastAsia="fr-FR"/>
        </w:rPr>
      </w:pPr>
    </w:p>
    <w:p w14:paraId="14B3B823" w14:textId="7A0C05AD" w:rsidR="003875F6" w:rsidRPr="00FA5F2E" w:rsidRDefault="003875F6" w:rsidP="003875F6">
      <w:pPr>
        <w:spacing w:after="0" w:line="240" w:lineRule="auto"/>
        <w:jc w:val="both"/>
        <w:rPr>
          <w:rFonts w:ascii="Gill Sans MT" w:hAnsi="Gill Sans MT"/>
          <w:sz w:val="24"/>
          <w:szCs w:val="24"/>
          <w:lang w:eastAsia="fr-FR"/>
        </w:rPr>
      </w:pPr>
      <w:r w:rsidRPr="00FA5F2E">
        <w:rPr>
          <w:rFonts w:ascii="Gill Sans MT" w:hAnsi="Gill Sans MT"/>
          <w:b/>
          <w:sz w:val="24"/>
          <w:szCs w:val="24"/>
          <w:lang w:eastAsia="fr-FR"/>
        </w:rPr>
        <w:t>ARTÍCULO</w:t>
      </w:r>
      <w:r w:rsidR="00576D9A" w:rsidRPr="00FA5F2E">
        <w:rPr>
          <w:rFonts w:ascii="Gill Sans MT" w:hAnsi="Gill Sans MT"/>
          <w:b/>
          <w:sz w:val="24"/>
          <w:szCs w:val="24"/>
          <w:lang w:eastAsia="fr-FR"/>
        </w:rPr>
        <w:t xml:space="preserve"> 145</w:t>
      </w:r>
      <w:r w:rsidRPr="00FA5F2E">
        <w:rPr>
          <w:rFonts w:ascii="Gill Sans MT" w:hAnsi="Gill Sans MT"/>
          <w:b/>
          <w:sz w:val="24"/>
          <w:szCs w:val="24"/>
          <w:lang w:eastAsia="fr-FR"/>
        </w:rPr>
        <w:t xml:space="preserve">. </w:t>
      </w:r>
      <w:r w:rsidRPr="00FA5F2E">
        <w:rPr>
          <w:rFonts w:ascii="Gill Sans MT" w:hAnsi="Gill Sans MT"/>
          <w:b/>
          <w:sz w:val="24"/>
          <w:szCs w:val="24"/>
        </w:rPr>
        <w:t xml:space="preserve">Viceministerio de </w:t>
      </w:r>
      <w:r w:rsidR="00676AD0" w:rsidRPr="00FA5F2E">
        <w:rPr>
          <w:rFonts w:ascii="Gill Sans MT" w:hAnsi="Gill Sans MT"/>
          <w:b/>
          <w:sz w:val="24"/>
          <w:szCs w:val="24"/>
        </w:rPr>
        <w:t>Fortalecimiento y Desarrollo del Sector Salud</w:t>
      </w:r>
      <w:r w:rsidRPr="00FA5F2E">
        <w:rPr>
          <w:rFonts w:ascii="Gill Sans MT" w:hAnsi="Gill Sans MT"/>
          <w:b/>
          <w:sz w:val="24"/>
          <w:szCs w:val="24"/>
          <w:lang w:eastAsia="fr-FR"/>
        </w:rPr>
        <w:t xml:space="preserve">. </w:t>
      </w:r>
      <w:r w:rsidRPr="00FA5F2E">
        <w:rPr>
          <w:rFonts w:ascii="Gill Sans MT" w:hAnsi="Gill Sans MT"/>
          <w:sz w:val="24"/>
          <w:szCs w:val="24"/>
          <w:lang w:eastAsia="fr-FR"/>
        </w:rPr>
        <w:t xml:space="preserve">El </w:t>
      </w:r>
      <w:r w:rsidRPr="00FA5F2E">
        <w:rPr>
          <w:rFonts w:ascii="Gill Sans MT" w:hAnsi="Gill Sans MT"/>
          <w:sz w:val="24"/>
          <w:szCs w:val="24"/>
        </w:rPr>
        <w:t xml:space="preserve">Viceministerio de </w:t>
      </w:r>
      <w:r w:rsidR="00676AD0" w:rsidRPr="00FA5F2E">
        <w:rPr>
          <w:rFonts w:ascii="Gill Sans MT" w:hAnsi="Gill Sans MT"/>
          <w:sz w:val="24"/>
          <w:szCs w:val="24"/>
        </w:rPr>
        <w:t xml:space="preserve">Fortalecimiento y Desarrollo del Sector Salud </w:t>
      </w:r>
      <w:r w:rsidRPr="00FA5F2E">
        <w:rPr>
          <w:rFonts w:ascii="Gill Sans MT" w:hAnsi="Gill Sans MT"/>
          <w:sz w:val="24"/>
          <w:szCs w:val="24"/>
        </w:rPr>
        <w:t xml:space="preserve">tiene a su cargo la coordinación, regulación y desarrollo de las políticas públicas para la gestión de los recursos humanos en el ámbito sectorial, los sistemas de información en salud, y la mejora continua del Sistema Nacional de Salud mediante la investigación científica.  </w:t>
      </w:r>
    </w:p>
    <w:p w14:paraId="4DABD2BB" w14:textId="77777777" w:rsidR="003875F6" w:rsidRPr="00FA5F2E" w:rsidRDefault="003875F6" w:rsidP="003875F6">
      <w:pPr>
        <w:spacing w:after="0" w:line="240" w:lineRule="auto"/>
        <w:jc w:val="both"/>
        <w:rPr>
          <w:rFonts w:ascii="Gill Sans MT" w:hAnsi="Gill Sans MT"/>
          <w:b/>
          <w:sz w:val="24"/>
          <w:szCs w:val="24"/>
          <w:lang w:eastAsia="fr-FR"/>
        </w:rPr>
      </w:pPr>
    </w:p>
    <w:p w14:paraId="53C03CBB" w14:textId="43EB4E35" w:rsidR="003875F6" w:rsidRPr="00FA5F2E" w:rsidRDefault="00576D9A" w:rsidP="003875F6">
      <w:pPr>
        <w:pStyle w:val="MediumGrid1-Accent21"/>
        <w:spacing w:after="0" w:line="240" w:lineRule="auto"/>
        <w:ind w:left="0"/>
        <w:contextualSpacing/>
        <w:jc w:val="both"/>
        <w:rPr>
          <w:rFonts w:ascii="Gill Sans MT" w:hAnsi="Gill Sans MT"/>
          <w:sz w:val="24"/>
          <w:szCs w:val="24"/>
        </w:rPr>
      </w:pPr>
      <w:r w:rsidRPr="00FA5F2E">
        <w:rPr>
          <w:rFonts w:ascii="Gill Sans MT" w:hAnsi="Gill Sans MT"/>
          <w:b/>
          <w:sz w:val="24"/>
          <w:szCs w:val="24"/>
        </w:rPr>
        <w:t xml:space="preserve">PÁRRAFO. </w:t>
      </w:r>
      <w:r w:rsidR="003875F6" w:rsidRPr="00FA5F2E">
        <w:rPr>
          <w:rFonts w:ascii="Gill Sans MT" w:hAnsi="Gill Sans MT"/>
          <w:sz w:val="24"/>
          <w:szCs w:val="24"/>
        </w:rPr>
        <w:t xml:space="preserve">El Viceministro o Viceministra de </w:t>
      </w:r>
      <w:r w:rsidR="00676AD0" w:rsidRPr="00FA5F2E">
        <w:rPr>
          <w:rFonts w:ascii="Gill Sans MT" w:hAnsi="Gill Sans MT"/>
          <w:sz w:val="24"/>
          <w:szCs w:val="24"/>
        </w:rPr>
        <w:t xml:space="preserve">Fortalecimiento y Desarrollo del Sector Salud </w:t>
      </w:r>
      <w:r w:rsidR="003875F6" w:rsidRPr="00FA5F2E">
        <w:rPr>
          <w:rFonts w:ascii="Gill Sans MT" w:hAnsi="Gill Sans MT"/>
          <w:sz w:val="24"/>
          <w:szCs w:val="24"/>
        </w:rPr>
        <w:t>ejerce las atribuciones y competencias siguientes:</w:t>
      </w:r>
    </w:p>
    <w:p w14:paraId="10E6A1E3" w14:textId="77777777" w:rsidR="003875F6" w:rsidRPr="00FA5F2E" w:rsidRDefault="003875F6" w:rsidP="003875F6">
      <w:pPr>
        <w:pStyle w:val="MediumGrid1-Accent21"/>
        <w:spacing w:after="0" w:line="240" w:lineRule="auto"/>
        <w:ind w:left="0"/>
        <w:contextualSpacing/>
        <w:jc w:val="both"/>
        <w:rPr>
          <w:rFonts w:ascii="Gill Sans MT" w:hAnsi="Gill Sans MT"/>
          <w:sz w:val="24"/>
          <w:szCs w:val="24"/>
        </w:rPr>
      </w:pPr>
    </w:p>
    <w:p w14:paraId="7ADD2DAB" w14:textId="46A3D210" w:rsidR="003875F6" w:rsidRPr="00FA5F2E" w:rsidRDefault="009779D8" w:rsidP="005236FC">
      <w:pPr>
        <w:pStyle w:val="MediumGrid1-Accent21"/>
        <w:numPr>
          <w:ilvl w:val="0"/>
          <w:numId w:val="109"/>
        </w:numPr>
        <w:spacing w:after="0" w:line="240" w:lineRule="auto"/>
        <w:contextualSpacing/>
        <w:jc w:val="both"/>
        <w:rPr>
          <w:rFonts w:ascii="Gill Sans MT" w:hAnsi="Gill Sans MT"/>
          <w:sz w:val="24"/>
          <w:szCs w:val="24"/>
        </w:rPr>
      </w:pPr>
      <w:r w:rsidRPr="00FA5F2E">
        <w:rPr>
          <w:rFonts w:ascii="Gill Sans MT" w:hAnsi="Gill Sans MT"/>
          <w:sz w:val="24"/>
          <w:szCs w:val="24"/>
        </w:rPr>
        <w:t>Coordinar y velar por la conducción efectiva de</w:t>
      </w:r>
      <w:r w:rsidR="003875F6" w:rsidRPr="00FA5F2E">
        <w:rPr>
          <w:rFonts w:ascii="Gill Sans MT" w:hAnsi="Gill Sans MT"/>
          <w:sz w:val="24"/>
          <w:szCs w:val="24"/>
        </w:rPr>
        <w:t xml:space="preserve"> los procesos de regulación sectorial, para la aplicación y vigilancia de la política de Recursos Humanos en salud; así como los procesos de gestión, formación y educación permanente de los recursos humanos del sector. </w:t>
      </w:r>
    </w:p>
    <w:p w14:paraId="122DFFC5" w14:textId="1B82087D" w:rsidR="003875F6" w:rsidRPr="00FA5F2E" w:rsidRDefault="009779D8" w:rsidP="005236FC">
      <w:pPr>
        <w:pStyle w:val="MediumGrid1-Accent21"/>
        <w:numPr>
          <w:ilvl w:val="0"/>
          <w:numId w:val="109"/>
        </w:numPr>
        <w:spacing w:after="0" w:line="240" w:lineRule="auto"/>
        <w:contextualSpacing/>
        <w:jc w:val="both"/>
        <w:rPr>
          <w:rFonts w:ascii="Gill Sans MT" w:hAnsi="Gill Sans MT"/>
          <w:sz w:val="24"/>
          <w:szCs w:val="24"/>
        </w:rPr>
      </w:pPr>
      <w:r w:rsidRPr="00FA5F2E">
        <w:rPr>
          <w:rFonts w:ascii="Gill Sans MT" w:hAnsi="Gill Sans MT"/>
          <w:sz w:val="24"/>
          <w:szCs w:val="24"/>
        </w:rPr>
        <w:t>Velar</w:t>
      </w:r>
      <w:r w:rsidR="003875F6" w:rsidRPr="00FA5F2E">
        <w:rPr>
          <w:rFonts w:ascii="Gill Sans MT" w:hAnsi="Gill Sans MT"/>
          <w:sz w:val="24"/>
          <w:szCs w:val="24"/>
        </w:rPr>
        <w:t xml:space="preserve"> </w:t>
      </w:r>
      <w:r w:rsidR="002A1440" w:rsidRPr="00FA5F2E">
        <w:rPr>
          <w:rFonts w:ascii="Gill Sans MT" w:hAnsi="Gill Sans MT"/>
          <w:sz w:val="24"/>
          <w:szCs w:val="24"/>
        </w:rPr>
        <w:t xml:space="preserve">por la oportuna coordinación entre </w:t>
      </w:r>
      <w:r w:rsidR="003875F6" w:rsidRPr="00FA5F2E">
        <w:rPr>
          <w:rFonts w:ascii="Gill Sans MT" w:hAnsi="Gill Sans MT"/>
          <w:sz w:val="24"/>
          <w:szCs w:val="24"/>
        </w:rPr>
        <w:t xml:space="preserve">las instituciones formadoras </w:t>
      </w:r>
      <w:r w:rsidR="002A1440" w:rsidRPr="00FA5F2E">
        <w:rPr>
          <w:rFonts w:ascii="Gill Sans MT" w:hAnsi="Gill Sans MT"/>
          <w:sz w:val="24"/>
          <w:szCs w:val="24"/>
        </w:rPr>
        <w:t>d</w:t>
      </w:r>
      <w:r w:rsidR="003875F6" w:rsidRPr="00FA5F2E">
        <w:rPr>
          <w:rFonts w:ascii="Gill Sans MT" w:hAnsi="Gill Sans MT"/>
          <w:sz w:val="24"/>
          <w:szCs w:val="24"/>
        </w:rPr>
        <w:t>el desarrollo de programas científico-técnicos, para garantizar que el Sistema Nacional de Salud, obtenga y retenga el personal idóneo, con las competencias necesarias para un buen desempeño laboral.</w:t>
      </w:r>
    </w:p>
    <w:p w14:paraId="09B9EBC8" w14:textId="458CB399" w:rsidR="003875F6" w:rsidRPr="00FA5F2E" w:rsidRDefault="002A1440" w:rsidP="005236FC">
      <w:pPr>
        <w:pStyle w:val="MediumGrid1-Accent21"/>
        <w:numPr>
          <w:ilvl w:val="0"/>
          <w:numId w:val="109"/>
        </w:numPr>
        <w:spacing w:after="0" w:line="240" w:lineRule="auto"/>
        <w:contextualSpacing/>
        <w:jc w:val="both"/>
        <w:rPr>
          <w:rFonts w:ascii="Gill Sans MT" w:hAnsi="Gill Sans MT"/>
          <w:sz w:val="24"/>
          <w:szCs w:val="24"/>
        </w:rPr>
      </w:pPr>
      <w:r w:rsidRPr="00FA5F2E">
        <w:rPr>
          <w:rFonts w:ascii="Gill Sans MT" w:hAnsi="Gill Sans MT"/>
          <w:sz w:val="24"/>
          <w:szCs w:val="24"/>
        </w:rPr>
        <w:lastRenderedPageBreak/>
        <w:t xml:space="preserve">Asegurar la aplicación </w:t>
      </w:r>
      <w:r w:rsidR="003875F6" w:rsidRPr="00FA5F2E">
        <w:rPr>
          <w:rFonts w:ascii="Gill Sans MT" w:hAnsi="Gill Sans MT"/>
          <w:sz w:val="24"/>
          <w:szCs w:val="24"/>
        </w:rPr>
        <w:t>de las políticas referentes a la información estadística en salud y su cumplimiento en el sector, en recursos materiales, humanos y financieros, para asegurar su aplicación y rendimiento en tiempo y forma.</w:t>
      </w:r>
      <w:r w:rsidR="009779D8" w:rsidRPr="00FA5F2E">
        <w:rPr>
          <w:rFonts w:ascii="Gill Sans MT" w:hAnsi="Gill Sans MT"/>
          <w:sz w:val="24"/>
          <w:szCs w:val="24"/>
        </w:rPr>
        <w:t xml:space="preserve"> </w:t>
      </w:r>
    </w:p>
    <w:p w14:paraId="092E4D8E" w14:textId="1F8D7C50" w:rsidR="003875F6" w:rsidRPr="00FA5F2E" w:rsidRDefault="002A1440" w:rsidP="005236FC">
      <w:pPr>
        <w:pStyle w:val="MediumGrid1-Accent21"/>
        <w:numPr>
          <w:ilvl w:val="0"/>
          <w:numId w:val="109"/>
        </w:numPr>
        <w:spacing w:after="0" w:line="240" w:lineRule="auto"/>
        <w:contextualSpacing/>
        <w:jc w:val="both"/>
        <w:rPr>
          <w:rFonts w:ascii="Gill Sans MT" w:hAnsi="Gill Sans MT"/>
          <w:sz w:val="24"/>
          <w:szCs w:val="24"/>
        </w:rPr>
      </w:pPr>
      <w:r w:rsidRPr="00FA5F2E">
        <w:rPr>
          <w:rFonts w:ascii="Gill Sans MT" w:hAnsi="Gill Sans MT"/>
          <w:sz w:val="24"/>
          <w:szCs w:val="24"/>
        </w:rPr>
        <w:t>Proponer y dar seguimiento a</w:t>
      </w:r>
      <w:r w:rsidR="003875F6" w:rsidRPr="00FA5F2E">
        <w:rPr>
          <w:rFonts w:ascii="Gill Sans MT" w:hAnsi="Gill Sans MT"/>
          <w:sz w:val="24"/>
          <w:szCs w:val="24"/>
        </w:rPr>
        <w:t xml:space="preserve"> los temas prioritarios de investigación que permitan dar respuestas a los problemas de salud y de desarrollo</w:t>
      </w:r>
      <w:r w:rsidRPr="00FA5F2E">
        <w:rPr>
          <w:rFonts w:ascii="Gill Sans MT" w:hAnsi="Gill Sans MT"/>
          <w:sz w:val="24"/>
          <w:szCs w:val="24"/>
        </w:rPr>
        <w:t xml:space="preserve"> del Sistema Nacional de Salud. </w:t>
      </w:r>
    </w:p>
    <w:p w14:paraId="5061EA65" w14:textId="4F279500" w:rsidR="003875F6" w:rsidRPr="00FA5F2E" w:rsidRDefault="002A1440" w:rsidP="005236FC">
      <w:pPr>
        <w:pStyle w:val="MediumGrid1-Accent21"/>
        <w:numPr>
          <w:ilvl w:val="0"/>
          <w:numId w:val="109"/>
        </w:numPr>
        <w:spacing w:after="0" w:line="240" w:lineRule="auto"/>
        <w:contextualSpacing/>
        <w:jc w:val="both"/>
        <w:rPr>
          <w:rFonts w:ascii="Gill Sans MT" w:hAnsi="Gill Sans MT"/>
          <w:sz w:val="24"/>
          <w:szCs w:val="24"/>
        </w:rPr>
      </w:pPr>
      <w:r w:rsidRPr="00FA5F2E">
        <w:rPr>
          <w:rFonts w:ascii="Gill Sans MT" w:hAnsi="Gill Sans MT"/>
          <w:sz w:val="24"/>
          <w:szCs w:val="24"/>
        </w:rPr>
        <w:t>Proponer y dar seguimiento a las</w:t>
      </w:r>
      <w:r w:rsidR="003875F6" w:rsidRPr="00FA5F2E">
        <w:rPr>
          <w:rFonts w:ascii="Gill Sans MT" w:hAnsi="Gill Sans MT"/>
          <w:sz w:val="24"/>
          <w:szCs w:val="24"/>
        </w:rPr>
        <w:t xml:space="preserve"> políticas, planes y estrategias nacionales para el desarrollo de la investigación en salud y promover su inclusión</w:t>
      </w:r>
      <w:r w:rsidRPr="00FA5F2E">
        <w:rPr>
          <w:rFonts w:ascii="Gill Sans MT" w:hAnsi="Gill Sans MT"/>
          <w:sz w:val="24"/>
          <w:szCs w:val="24"/>
        </w:rPr>
        <w:t xml:space="preserve"> en</w:t>
      </w:r>
      <w:r w:rsidR="003875F6" w:rsidRPr="00FA5F2E">
        <w:rPr>
          <w:rFonts w:ascii="Gill Sans MT" w:hAnsi="Gill Sans MT"/>
          <w:sz w:val="24"/>
          <w:szCs w:val="24"/>
        </w:rPr>
        <w:t xml:space="preserve"> las instituciones competentes.</w:t>
      </w:r>
      <w:r w:rsidRPr="00FA5F2E">
        <w:rPr>
          <w:rFonts w:ascii="Gill Sans MT" w:hAnsi="Gill Sans MT"/>
          <w:sz w:val="24"/>
          <w:szCs w:val="24"/>
        </w:rPr>
        <w:t xml:space="preserve"> </w:t>
      </w:r>
    </w:p>
    <w:p w14:paraId="1A61A18B" w14:textId="0F63D8EB" w:rsidR="003875F6" w:rsidRPr="00FA5F2E" w:rsidRDefault="002A1440" w:rsidP="005236FC">
      <w:pPr>
        <w:pStyle w:val="MediumGrid1-Accent21"/>
        <w:numPr>
          <w:ilvl w:val="0"/>
          <w:numId w:val="109"/>
        </w:numPr>
        <w:spacing w:after="0" w:line="240" w:lineRule="auto"/>
        <w:contextualSpacing/>
        <w:jc w:val="both"/>
        <w:rPr>
          <w:rFonts w:ascii="Gill Sans MT" w:hAnsi="Gill Sans MT"/>
          <w:sz w:val="24"/>
          <w:szCs w:val="24"/>
        </w:rPr>
      </w:pPr>
      <w:r w:rsidRPr="00FA5F2E">
        <w:rPr>
          <w:rFonts w:ascii="Gill Sans MT" w:hAnsi="Gill Sans MT"/>
          <w:sz w:val="24"/>
          <w:szCs w:val="24"/>
        </w:rPr>
        <w:t xml:space="preserve">Velar por la </w:t>
      </w:r>
      <w:r w:rsidR="003875F6" w:rsidRPr="00FA5F2E">
        <w:rPr>
          <w:rFonts w:ascii="Gill Sans MT" w:hAnsi="Gill Sans MT"/>
          <w:sz w:val="24"/>
          <w:szCs w:val="24"/>
        </w:rPr>
        <w:t>realización de acciones de investigación en salud.</w:t>
      </w:r>
    </w:p>
    <w:p w14:paraId="2E7F15C2" w14:textId="77777777" w:rsidR="003875F6" w:rsidRPr="00FA5F2E" w:rsidRDefault="003875F6" w:rsidP="003875F6">
      <w:pPr>
        <w:spacing w:after="0" w:line="240" w:lineRule="auto"/>
        <w:jc w:val="both"/>
        <w:rPr>
          <w:rFonts w:ascii="Gill Sans MT" w:hAnsi="Gill Sans MT"/>
          <w:b/>
          <w:sz w:val="24"/>
          <w:szCs w:val="24"/>
        </w:rPr>
      </w:pPr>
    </w:p>
    <w:p w14:paraId="5C727929" w14:textId="4A6BC4F9" w:rsidR="003875F6" w:rsidRPr="00FA5F2E" w:rsidRDefault="003875F6" w:rsidP="003875F6">
      <w:pPr>
        <w:pStyle w:val="MediumGrid1-Accent21"/>
        <w:spacing w:after="0" w:line="240" w:lineRule="auto"/>
        <w:ind w:left="0"/>
        <w:contextualSpacing/>
        <w:jc w:val="both"/>
        <w:rPr>
          <w:rFonts w:ascii="Gill Sans MT" w:hAnsi="Gill Sans MT"/>
          <w:sz w:val="24"/>
          <w:szCs w:val="24"/>
        </w:rPr>
      </w:pPr>
      <w:r w:rsidRPr="00FA5F2E">
        <w:rPr>
          <w:rFonts w:ascii="Gill Sans MT" w:hAnsi="Gill Sans MT"/>
          <w:b/>
          <w:sz w:val="24"/>
          <w:szCs w:val="24"/>
        </w:rPr>
        <w:t>ARTÍCULO</w:t>
      </w:r>
      <w:r w:rsidR="00576D9A" w:rsidRPr="00FA5F2E">
        <w:rPr>
          <w:rFonts w:ascii="Gill Sans MT" w:hAnsi="Gill Sans MT"/>
          <w:b/>
          <w:sz w:val="24"/>
          <w:szCs w:val="24"/>
        </w:rPr>
        <w:t xml:space="preserve"> 146.</w:t>
      </w:r>
      <w:r w:rsidRPr="00FA5F2E">
        <w:rPr>
          <w:rFonts w:ascii="Gill Sans MT" w:hAnsi="Gill Sans MT"/>
          <w:b/>
          <w:sz w:val="24"/>
          <w:szCs w:val="24"/>
        </w:rPr>
        <w:t xml:space="preserve"> Viceministerio de Salud Colectiva. </w:t>
      </w:r>
      <w:r w:rsidRPr="00FA5F2E">
        <w:rPr>
          <w:rFonts w:ascii="Gill Sans MT" w:hAnsi="Gill Sans MT"/>
          <w:sz w:val="24"/>
          <w:szCs w:val="24"/>
        </w:rPr>
        <w:t xml:space="preserve">El Viceministerio de Salud Colectiva tiene a su cargo el desarrollo y fortalecimiento de las funciones de salud colectiva en el Sistema Nacional de Salud y velar por su cumplimiento, mediante la organización y dirección de las redes programáticas de salud pública para el beneficio de toda la población, con énfasis en los grupos prioritarios. </w:t>
      </w:r>
    </w:p>
    <w:p w14:paraId="2E9EF0E3" w14:textId="77777777" w:rsidR="003875F6" w:rsidRPr="00FA5F2E" w:rsidRDefault="003875F6" w:rsidP="003875F6">
      <w:pPr>
        <w:pStyle w:val="MediumGrid1-Accent21"/>
        <w:spacing w:after="0" w:line="240" w:lineRule="auto"/>
        <w:ind w:left="0"/>
        <w:contextualSpacing/>
        <w:jc w:val="both"/>
        <w:rPr>
          <w:rFonts w:ascii="Gill Sans MT" w:hAnsi="Gill Sans MT"/>
          <w:sz w:val="24"/>
          <w:szCs w:val="24"/>
        </w:rPr>
      </w:pPr>
    </w:p>
    <w:p w14:paraId="228C09E3" w14:textId="650FF5E2" w:rsidR="003875F6" w:rsidRPr="00FA5F2E" w:rsidRDefault="00576D9A" w:rsidP="003875F6">
      <w:pPr>
        <w:pStyle w:val="MediumGrid1-Accent21"/>
        <w:spacing w:after="0" w:line="240" w:lineRule="auto"/>
        <w:ind w:left="0"/>
        <w:contextualSpacing/>
        <w:jc w:val="both"/>
        <w:rPr>
          <w:rFonts w:ascii="Gill Sans MT" w:hAnsi="Gill Sans MT"/>
          <w:sz w:val="24"/>
          <w:szCs w:val="24"/>
        </w:rPr>
      </w:pPr>
      <w:r w:rsidRPr="00FA5F2E">
        <w:rPr>
          <w:rFonts w:ascii="Gill Sans MT" w:hAnsi="Gill Sans MT"/>
          <w:b/>
          <w:sz w:val="24"/>
          <w:szCs w:val="24"/>
        </w:rPr>
        <w:t xml:space="preserve">PÁRRAFO. </w:t>
      </w:r>
      <w:r w:rsidR="003875F6" w:rsidRPr="00FA5F2E">
        <w:rPr>
          <w:rFonts w:ascii="Gill Sans MT" w:hAnsi="Gill Sans MT"/>
          <w:sz w:val="24"/>
          <w:szCs w:val="24"/>
        </w:rPr>
        <w:t>El Viceministro o Viceministra de Salud Colectiva ejerce las atribuciones y competencias siguientes:</w:t>
      </w:r>
    </w:p>
    <w:p w14:paraId="7163FFA3" w14:textId="77777777" w:rsidR="003875F6" w:rsidRPr="00FA5F2E" w:rsidRDefault="003875F6" w:rsidP="003875F6">
      <w:pPr>
        <w:pStyle w:val="MediumGrid1-Accent21"/>
        <w:spacing w:after="0" w:line="240" w:lineRule="auto"/>
        <w:ind w:left="0"/>
        <w:contextualSpacing/>
        <w:jc w:val="both"/>
        <w:rPr>
          <w:rFonts w:ascii="Gill Sans MT" w:hAnsi="Gill Sans MT"/>
          <w:sz w:val="24"/>
          <w:szCs w:val="24"/>
        </w:rPr>
      </w:pPr>
    </w:p>
    <w:p w14:paraId="2452F692" w14:textId="1A00D01C" w:rsidR="003875F6" w:rsidRPr="00FA5F2E" w:rsidRDefault="006606D4" w:rsidP="005236FC">
      <w:pPr>
        <w:numPr>
          <w:ilvl w:val="0"/>
          <w:numId w:val="42"/>
        </w:numPr>
        <w:tabs>
          <w:tab w:val="clear" w:pos="360"/>
          <w:tab w:val="num" w:pos="-142"/>
        </w:tabs>
        <w:spacing w:after="0" w:line="240" w:lineRule="auto"/>
        <w:ind w:left="426" w:hanging="284"/>
        <w:jc w:val="both"/>
        <w:rPr>
          <w:rFonts w:ascii="Gill Sans MT" w:hAnsi="Gill Sans MT"/>
          <w:sz w:val="24"/>
          <w:szCs w:val="24"/>
        </w:rPr>
      </w:pPr>
      <w:r w:rsidRPr="00FA5F2E">
        <w:rPr>
          <w:rFonts w:ascii="Gill Sans MT" w:hAnsi="Gill Sans MT"/>
          <w:sz w:val="24"/>
          <w:szCs w:val="24"/>
        </w:rPr>
        <w:t>Proponer e</w:t>
      </w:r>
      <w:r w:rsidR="003875F6" w:rsidRPr="00FA5F2E">
        <w:rPr>
          <w:rFonts w:ascii="Gill Sans MT" w:hAnsi="Gill Sans MT"/>
          <w:sz w:val="24"/>
          <w:szCs w:val="24"/>
        </w:rPr>
        <w:t xml:space="preserve">l plan de desarrollo de los Programas de Salud Colectiva y redes programáticas; </w:t>
      </w:r>
    </w:p>
    <w:p w14:paraId="1DC9F750" w14:textId="3386A51D" w:rsidR="003875F6" w:rsidRPr="00FA5F2E" w:rsidRDefault="006606D4" w:rsidP="005236FC">
      <w:pPr>
        <w:numPr>
          <w:ilvl w:val="0"/>
          <w:numId w:val="42"/>
        </w:numPr>
        <w:tabs>
          <w:tab w:val="clear" w:pos="360"/>
          <w:tab w:val="num" w:pos="-142"/>
        </w:tabs>
        <w:spacing w:after="0" w:line="240" w:lineRule="auto"/>
        <w:ind w:left="426" w:hanging="284"/>
        <w:jc w:val="both"/>
        <w:rPr>
          <w:rFonts w:ascii="Gill Sans MT" w:hAnsi="Gill Sans MT"/>
          <w:sz w:val="24"/>
          <w:szCs w:val="24"/>
        </w:rPr>
      </w:pPr>
      <w:r w:rsidRPr="00FA5F2E">
        <w:rPr>
          <w:rFonts w:ascii="Gill Sans MT" w:hAnsi="Gill Sans MT"/>
          <w:sz w:val="24"/>
          <w:szCs w:val="24"/>
        </w:rPr>
        <w:t>Velar por la priorización de</w:t>
      </w:r>
      <w:r w:rsidR="003875F6" w:rsidRPr="00FA5F2E">
        <w:rPr>
          <w:rFonts w:ascii="Gill Sans MT" w:hAnsi="Gill Sans MT"/>
          <w:sz w:val="24"/>
          <w:szCs w:val="24"/>
        </w:rPr>
        <w:t xml:space="preserve"> las ac</w:t>
      </w:r>
      <w:r w:rsidRPr="00FA5F2E">
        <w:rPr>
          <w:rFonts w:ascii="Gill Sans MT" w:hAnsi="Gill Sans MT"/>
          <w:sz w:val="24"/>
          <w:szCs w:val="24"/>
        </w:rPr>
        <w:t xml:space="preserve">ciones para la identificación </w:t>
      </w:r>
      <w:r w:rsidR="003875F6" w:rsidRPr="00FA5F2E">
        <w:rPr>
          <w:rFonts w:ascii="Gill Sans MT" w:hAnsi="Gill Sans MT"/>
          <w:sz w:val="24"/>
          <w:szCs w:val="24"/>
        </w:rPr>
        <w:t>de las intervenciones en los programas prioritarios;</w:t>
      </w:r>
    </w:p>
    <w:p w14:paraId="68217B59" w14:textId="25DE1AB1" w:rsidR="003875F6" w:rsidRPr="00FA5F2E" w:rsidRDefault="006606D4" w:rsidP="005236FC">
      <w:pPr>
        <w:numPr>
          <w:ilvl w:val="0"/>
          <w:numId w:val="42"/>
        </w:numPr>
        <w:tabs>
          <w:tab w:val="clear" w:pos="360"/>
          <w:tab w:val="num" w:pos="-142"/>
        </w:tabs>
        <w:spacing w:after="0" w:line="240" w:lineRule="auto"/>
        <w:ind w:left="426" w:hanging="284"/>
        <w:jc w:val="both"/>
        <w:rPr>
          <w:rFonts w:ascii="Gill Sans MT" w:hAnsi="Gill Sans MT"/>
          <w:sz w:val="24"/>
          <w:szCs w:val="24"/>
        </w:rPr>
      </w:pPr>
      <w:r w:rsidRPr="00FA5F2E">
        <w:rPr>
          <w:rFonts w:ascii="Gill Sans MT" w:hAnsi="Gill Sans MT"/>
          <w:sz w:val="24"/>
          <w:szCs w:val="24"/>
        </w:rPr>
        <w:t>Proponer</w:t>
      </w:r>
      <w:r w:rsidR="003875F6" w:rsidRPr="00FA5F2E">
        <w:rPr>
          <w:rFonts w:ascii="Gill Sans MT" w:hAnsi="Gill Sans MT"/>
          <w:sz w:val="24"/>
          <w:szCs w:val="24"/>
        </w:rPr>
        <w:t xml:space="preserve"> las coberturas mínimas aceptables de las atenciones correspondientes a los programas prioritarios de salud colectiva;</w:t>
      </w:r>
    </w:p>
    <w:p w14:paraId="6785E384" w14:textId="0E49F58D" w:rsidR="003875F6" w:rsidRPr="00FA5F2E" w:rsidRDefault="006606D4" w:rsidP="005236FC">
      <w:pPr>
        <w:numPr>
          <w:ilvl w:val="0"/>
          <w:numId w:val="42"/>
        </w:numPr>
        <w:tabs>
          <w:tab w:val="clear" w:pos="360"/>
          <w:tab w:val="num" w:pos="-142"/>
        </w:tabs>
        <w:spacing w:after="0" w:line="240" w:lineRule="auto"/>
        <w:ind w:left="426" w:hanging="284"/>
        <w:jc w:val="both"/>
        <w:rPr>
          <w:rFonts w:ascii="Gill Sans MT" w:hAnsi="Gill Sans MT"/>
          <w:sz w:val="24"/>
          <w:szCs w:val="24"/>
        </w:rPr>
      </w:pPr>
      <w:r w:rsidRPr="00FA5F2E">
        <w:rPr>
          <w:rFonts w:ascii="Gill Sans MT" w:hAnsi="Gill Sans MT"/>
          <w:sz w:val="24"/>
          <w:szCs w:val="24"/>
        </w:rPr>
        <w:t>Proponer</w:t>
      </w:r>
      <w:r w:rsidR="003875F6" w:rsidRPr="00FA5F2E">
        <w:rPr>
          <w:rFonts w:ascii="Gill Sans MT" w:hAnsi="Gill Sans MT"/>
          <w:sz w:val="24"/>
          <w:szCs w:val="24"/>
        </w:rPr>
        <w:t xml:space="preserve"> la cartera de servicios de salud colectiva, las metas mínimas a alcanzar, las estrategias de intervención colectiva, la formulación y </w:t>
      </w:r>
      <w:proofErr w:type="spellStart"/>
      <w:r w:rsidR="003875F6" w:rsidRPr="00FA5F2E">
        <w:rPr>
          <w:rFonts w:ascii="Gill Sans MT" w:hAnsi="Gill Sans MT"/>
          <w:sz w:val="24"/>
          <w:szCs w:val="24"/>
        </w:rPr>
        <w:t>presupuestación</w:t>
      </w:r>
      <w:proofErr w:type="spellEnd"/>
      <w:r w:rsidR="003875F6" w:rsidRPr="00FA5F2E">
        <w:rPr>
          <w:rFonts w:ascii="Gill Sans MT" w:hAnsi="Gill Sans MT"/>
          <w:sz w:val="24"/>
          <w:szCs w:val="24"/>
        </w:rPr>
        <w:t xml:space="preserve"> de los Planes operativos para la mejoría continua de la salud colectiva;</w:t>
      </w:r>
    </w:p>
    <w:p w14:paraId="16762528" w14:textId="17E2A08C" w:rsidR="003875F6" w:rsidRPr="00FA5F2E" w:rsidRDefault="006606D4" w:rsidP="005236FC">
      <w:pPr>
        <w:numPr>
          <w:ilvl w:val="0"/>
          <w:numId w:val="42"/>
        </w:numPr>
        <w:tabs>
          <w:tab w:val="clear" w:pos="360"/>
          <w:tab w:val="num" w:pos="-142"/>
        </w:tabs>
        <w:spacing w:after="0" w:line="240" w:lineRule="auto"/>
        <w:ind w:left="426" w:hanging="284"/>
        <w:jc w:val="both"/>
        <w:rPr>
          <w:rFonts w:ascii="Gill Sans MT" w:hAnsi="Gill Sans MT"/>
          <w:sz w:val="24"/>
          <w:szCs w:val="24"/>
        </w:rPr>
      </w:pPr>
      <w:r w:rsidRPr="00FA5F2E">
        <w:rPr>
          <w:rFonts w:ascii="Gill Sans MT" w:hAnsi="Gill Sans MT"/>
          <w:sz w:val="24"/>
          <w:szCs w:val="24"/>
        </w:rPr>
        <w:t>Velar por la</w:t>
      </w:r>
      <w:r w:rsidR="003875F6" w:rsidRPr="00FA5F2E">
        <w:rPr>
          <w:rFonts w:ascii="Gill Sans MT" w:hAnsi="Gill Sans MT"/>
          <w:sz w:val="24"/>
          <w:szCs w:val="24"/>
        </w:rPr>
        <w:t xml:space="preserve"> participación social e integración comunitaria en salud para la implementación de los programas de salud colectiva y redes programáticas;</w:t>
      </w:r>
    </w:p>
    <w:p w14:paraId="4D7C4014" w14:textId="77777777" w:rsidR="003875F6" w:rsidRPr="00FA5F2E" w:rsidRDefault="003875F6" w:rsidP="005236FC">
      <w:pPr>
        <w:numPr>
          <w:ilvl w:val="0"/>
          <w:numId w:val="42"/>
        </w:numPr>
        <w:tabs>
          <w:tab w:val="clear" w:pos="360"/>
          <w:tab w:val="num" w:pos="-142"/>
        </w:tabs>
        <w:spacing w:after="0" w:line="240" w:lineRule="auto"/>
        <w:ind w:left="426" w:hanging="284"/>
        <w:jc w:val="both"/>
        <w:rPr>
          <w:rFonts w:ascii="Gill Sans MT" w:hAnsi="Gill Sans MT"/>
          <w:sz w:val="24"/>
          <w:szCs w:val="24"/>
        </w:rPr>
      </w:pPr>
      <w:r w:rsidRPr="00FA5F2E">
        <w:rPr>
          <w:rFonts w:ascii="Gill Sans MT" w:hAnsi="Gill Sans MT"/>
          <w:sz w:val="24"/>
          <w:szCs w:val="24"/>
        </w:rPr>
        <w:t>Promover las intervenciones para el desarrollo de estilos de vida saludables;</w:t>
      </w:r>
    </w:p>
    <w:p w14:paraId="32B32339" w14:textId="60ED7CF6" w:rsidR="003875F6" w:rsidRPr="00FA5F2E" w:rsidRDefault="006606D4" w:rsidP="005236FC">
      <w:pPr>
        <w:numPr>
          <w:ilvl w:val="0"/>
          <w:numId w:val="42"/>
        </w:numPr>
        <w:tabs>
          <w:tab w:val="clear" w:pos="360"/>
          <w:tab w:val="num" w:pos="-142"/>
        </w:tabs>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Garantizar la elaboración de los </w:t>
      </w:r>
      <w:r w:rsidR="003875F6" w:rsidRPr="00FA5F2E">
        <w:rPr>
          <w:rFonts w:ascii="Gill Sans MT" w:hAnsi="Gill Sans MT"/>
          <w:sz w:val="24"/>
          <w:szCs w:val="24"/>
        </w:rPr>
        <w:t>planes nacionales para la atención de emergencias y desastres y la reducción de su impacto;</w:t>
      </w:r>
    </w:p>
    <w:p w14:paraId="1D5B0106" w14:textId="2CE273A7" w:rsidR="003875F6" w:rsidRPr="00FA5F2E" w:rsidRDefault="006606D4" w:rsidP="005236FC">
      <w:pPr>
        <w:numPr>
          <w:ilvl w:val="0"/>
          <w:numId w:val="42"/>
        </w:numPr>
        <w:tabs>
          <w:tab w:val="clear" w:pos="360"/>
          <w:tab w:val="num" w:pos="-142"/>
        </w:tabs>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Asegurar la efectiva </w:t>
      </w:r>
      <w:r w:rsidR="003875F6" w:rsidRPr="00FA5F2E">
        <w:rPr>
          <w:rFonts w:ascii="Gill Sans MT" w:hAnsi="Gill Sans MT"/>
          <w:sz w:val="24"/>
          <w:szCs w:val="24"/>
        </w:rPr>
        <w:t>elaboración y ejecución de planes de intervención de los programas de salud colectiva, consecuentes con las políticas y prioridades nacionales en salud;</w:t>
      </w:r>
    </w:p>
    <w:p w14:paraId="47430950" w14:textId="023A32EE" w:rsidR="003875F6" w:rsidRPr="00FA5F2E" w:rsidRDefault="006606D4" w:rsidP="005236FC">
      <w:pPr>
        <w:numPr>
          <w:ilvl w:val="0"/>
          <w:numId w:val="42"/>
        </w:numPr>
        <w:tabs>
          <w:tab w:val="clear" w:pos="360"/>
          <w:tab w:val="num" w:pos="-142"/>
        </w:tabs>
        <w:spacing w:after="0" w:line="240" w:lineRule="auto"/>
        <w:ind w:left="426" w:hanging="284"/>
        <w:jc w:val="both"/>
        <w:rPr>
          <w:rFonts w:ascii="Gill Sans MT" w:hAnsi="Gill Sans MT"/>
          <w:sz w:val="24"/>
          <w:szCs w:val="24"/>
        </w:rPr>
      </w:pPr>
      <w:r w:rsidRPr="00FA5F2E">
        <w:rPr>
          <w:rFonts w:ascii="Gill Sans MT" w:hAnsi="Gill Sans MT"/>
          <w:bCs/>
          <w:sz w:val="24"/>
          <w:szCs w:val="24"/>
        </w:rPr>
        <w:t>Trazar pautas para la promoción d</w:t>
      </w:r>
      <w:r w:rsidR="003875F6" w:rsidRPr="00FA5F2E">
        <w:rPr>
          <w:rFonts w:ascii="Gill Sans MT" w:hAnsi="Gill Sans MT"/>
          <w:sz w:val="24"/>
          <w:szCs w:val="24"/>
        </w:rPr>
        <w:t xml:space="preserve">e la salud a nivel nacional vía estrategias de Información, Educación y Comunicación (IEC); </w:t>
      </w:r>
    </w:p>
    <w:p w14:paraId="4B573D8E" w14:textId="420C0F33" w:rsidR="003875F6" w:rsidRPr="00FA5F2E" w:rsidRDefault="006606D4" w:rsidP="005236FC">
      <w:pPr>
        <w:numPr>
          <w:ilvl w:val="0"/>
          <w:numId w:val="42"/>
        </w:numPr>
        <w:tabs>
          <w:tab w:val="clear" w:pos="360"/>
          <w:tab w:val="num" w:pos="-142"/>
        </w:tabs>
        <w:spacing w:after="0" w:line="240" w:lineRule="auto"/>
        <w:ind w:left="426" w:hanging="284"/>
        <w:jc w:val="both"/>
        <w:rPr>
          <w:rFonts w:ascii="Gill Sans MT" w:hAnsi="Gill Sans MT"/>
          <w:sz w:val="24"/>
          <w:szCs w:val="24"/>
        </w:rPr>
      </w:pPr>
      <w:r w:rsidRPr="00FA5F2E">
        <w:rPr>
          <w:rFonts w:ascii="Gill Sans MT" w:hAnsi="Gill Sans MT"/>
          <w:sz w:val="24"/>
          <w:szCs w:val="24"/>
        </w:rPr>
        <w:t>Velar por la formulación de</w:t>
      </w:r>
      <w:r w:rsidR="003875F6" w:rsidRPr="00FA5F2E">
        <w:rPr>
          <w:rFonts w:ascii="Gill Sans MT" w:hAnsi="Gill Sans MT"/>
          <w:sz w:val="24"/>
          <w:szCs w:val="24"/>
        </w:rPr>
        <w:t xml:space="preserve"> los planes operativos anuales para los Programas de Salud </w:t>
      </w:r>
      <w:r w:rsidRPr="00FA5F2E">
        <w:rPr>
          <w:rFonts w:ascii="Gill Sans MT" w:hAnsi="Gill Sans MT"/>
          <w:sz w:val="24"/>
          <w:szCs w:val="24"/>
        </w:rPr>
        <w:t>Colectiva,</w:t>
      </w:r>
      <w:r w:rsidR="003875F6" w:rsidRPr="00FA5F2E">
        <w:rPr>
          <w:rFonts w:ascii="Gill Sans MT" w:hAnsi="Gill Sans MT"/>
          <w:sz w:val="24"/>
          <w:szCs w:val="24"/>
        </w:rPr>
        <w:t xml:space="preserve"> así como los indicadores y prioridades nacionales en salud;</w:t>
      </w:r>
      <w:r w:rsidRPr="00FA5F2E">
        <w:rPr>
          <w:rFonts w:ascii="Gill Sans MT" w:hAnsi="Gill Sans MT"/>
          <w:sz w:val="24"/>
          <w:szCs w:val="24"/>
        </w:rPr>
        <w:t xml:space="preserve"> </w:t>
      </w:r>
    </w:p>
    <w:p w14:paraId="1AB4807A" w14:textId="452D3492" w:rsidR="003875F6" w:rsidRPr="00FA5F2E" w:rsidRDefault="006606D4" w:rsidP="005236FC">
      <w:pPr>
        <w:numPr>
          <w:ilvl w:val="0"/>
          <w:numId w:val="42"/>
        </w:numPr>
        <w:tabs>
          <w:tab w:val="clear" w:pos="360"/>
          <w:tab w:val="num" w:pos="-142"/>
        </w:tabs>
        <w:spacing w:after="0" w:line="240" w:lineRule="auto"/>
        <w:ind w:left="426" w:hanging="284"/>
        <w:jc w:val="both"/>
        <w:rPr>
          <w:rFonts w:ascii="Gill Sans MT" w:hAnsi="Gill Sans MT"/>
          <w:sz w:val="24"/>
          <w:szCs w:val="24"/>
        </w:rPr>
      </w:pPr>
      <w:r w:rsidRPr="00FA5F2E">
        <w:rPr>
          <w:rFonts w:ascii="Gill Sans MT" w:hAnsi="Gill Sans MT"/>
          <w:sz w:val="24"/>
          <w:szCs w:val="24"/>
        </w:rPr>
        <w:t>Supervisar</w:t>
      </w:r>
      <w:r w:rsidR="003875F6" w:rsidRPr="00FA5F2E">
        <w:rPr>
          <w:rFonts w:ascii="Gill Sans MT" w:hAnsi="Gill Sans MT"/>
          <w:sz w:val="24"/>
          <w:szCs w:val="24"/>
        </w:rPr>
        <w:t xml:space="preserve"> los trabajos para la planificación y la ejecución de los programas de emergencias y desastres en salud y de las estrategias de información, educación y comunicación dirigidas a la población;</w:t>
      </w:r>
    </w:p>
    <w:p w14:paraId="19B1962C" w14:textId="14C63F29" w:rsidR="003875F6" w:rsidRPr="00FA5F2E" w:rsidRDefault="006606D4" w:rsidP="005236FC">
      <w:pPr>
        <w:numPr>
          <w:ilvl w:val="0"/>
          <w:numId w:val="42"/>
        </w:numPr>
        <w:tabs>
          <w:tab w:val="clear" w:pos="360"/>
          <w:tab w:val="num" w:pos="-142"/>
        </w:tabs>
        <w:spacing w:after="0" w:line="240" w:lineRule="auto"/>
        <w:ind w:left="426" w:hanging="284"/>
        <w:jc w:val="both"/>
        <w:rPr>
          <w:rFonts w:ascii="Gill Sans MT" w:hAnsi="Gill Sans MT"/>
          <w:sz w:val="24"/>
          <w:szCs w:val="24"/>
        </w:rPr>
      </w:pPr>
      <w:r w:rsidRPr="00FA5F2E">
        <w:rPr>
          <w:rFonts w:ascii="Gill Sans MT" w:hAnsi="Gill Sans MT"/>
          <w:sz w:val="24"/>
          <w:szCs w:val="24"/>
        </w:rPr>
        <w:t>Asegurar la efectiva implementación de</w:t>
      </w:r>
      <w:r w:rsidR="003875F6" w:rsidRPr="00FA5F2E">
        <w:rPr>
          <w:rFonts w:ascii="Gill Sans MT" w:hAnsi="Gill Sans MT"/>
          <w:sz w:val="24"/>
          <w:szCs w:val="24"/>
        </w:rPr>
        <w:t xml:space="preserve"> un subsistema de vigilancia epidemiológica, garantizando la calidad de su sistema de información relacionado;</w:t>
      </w:r>
    </w:p>
    <w:p w14:paraId="0499F590" w14:textId="2913AA11" w:rsidR="003875F6" w:rsidRPr="00FA5F2E" w:rsidRDefault="006606D4" w:rsidP="005236FC">
      <w:pPr>
        <w:numPr>
          <w:ilvl w:val="0"/>
          <w:numId w:val="42"/>
        </w:numPr>
        <w:tabs>
          <w:tab w:val="clear" w:pos="360"/>
          <w:tab w:val="num" w:pos="-142"/>
        </w:tabs>
        <w:spacing w:after="0" w:line="240" w:lineRule="auto"/>
        <w:ind w:left="426" w:hanging="284"/>
        <w:jc w:val="both"/>
        <w:rPr>
          <w:rFonts w:ascii="Gill Sans MT" w:hAnsi="Gill Sans MT"/>
          <w:sz w:val="24"/>
          <w:szCs w:val="24"/>
        </w:rPr>
      </w:pPr>
      <w:r w:rsidRPr="00FA5F2E">
        <w:rPr>
          <w:rFonts w:ascii="Gill Sans MT" w:hAnsi="Gill Sans MT"/>
          <w:bCs/>
          <w:iCs/>
          <w:sz w:val="24"/>
          <w:szCs w:val="24"/>
        </w:rPr>
        <w:lastRenderedPageBreak/>
        <w:t>Trazar las pautas para</w:t>
      </w:r>
      <w:r w:rsidR="003875F6" w:rsidRPr="00FA5F2E">
        <w:rPr>
          <w:rFonts w:ascii="Gill Sans MT" w:hAnsi="Gill Sans MT"/>
          <w:bCs/>
          <w:iCs/>
          <w:sz w:val="24"/>
          <w:szCs w:val="24"/>
        </w:rPr>
        <w:t xml:space="preserve"> las investigaciones epidemiológicas necesarias y de vigilancia</w:t>
      </w:r>
      <w:r w:rsidRPr="00FA5F2E">
        <w:rPr>
          <w:rFonts w:ascii="Gill Sans MT" w:hAnsi="Gill Sans MT"/>
          <w:bCs/>
          <w:iCs/>
          <w:sz w:val="24"/>
          <w:szCs w:val="24"/>
        </w:rPr>
        <w:t>,</w:t>
      </w:r>
      <w:r w:rsidR="003875F6" w:rsidRPr="00FA5F2E">
        <w:rPr>
          <w:rFonts w:ascii="Gill Sans MT" w:hAnsi="Gill Sans MT"/>
          <w:bCs/>
          <w:iCs/>
          <w:sz w:val="24"/>
          <w:szCs w:val="24"/>
        </w:rPr>
        <w:t xml:space="preserve"> brotes e identificación de perfiles de salud y enfermedad; </w:t>
      </w:r>
      <w:r w:rsidR="003875F6" w:rsidRPr="00FA5F2E">
        <w:rPr>
          <w:rFonts w:ascii="Gill Sans MT" w:hAnsi="Gill Sans MT"/>
          <w:bCs/>
          <w:iCs/>
          <w:dstrike/>
          <w:sz w:val="24"/>
          <w:szCs w:val="24"/>
        </w:rPr>
        <w:t xml:space="preserve"> </w:t>
      </w:r>
    </w:p>
    <w:p w14:paraId="1FB19622" w14:textId="2268E1D0" w:rsidR="003875F6" w:rsidRPr="00FA5F2E" w:rsidRDefault="0005250D" w:rsidP="005236FC">
      <w:pPr>
        <w:numPr>
          <w:ilvl w:val="0"/>
          <w:numId w:val="42"/>
        </w:numPr>
        <w:tabs>
          <w:tab w:val="clear" w:pos="360"/>
          <w:tab w:val="num" w:pos="-142"/>
        </w:tabs>
        <w:spacing w:after="0" w:line="240" w:lineRule="auto"/>
        <w:ind w:left="426" w:hanging="284"/>
        <w:jc w:val="both"/>
        <w:rPr>
          <w:rFonts w:ascii="Gill Sans MT" w:hAnsi="Gill Sans MT"/>
          <w:sz w:val="24"/>
          <w:szCs w:val="24"/>
        </w:rPr>
      </w:pPr>
      <w:r w:rsidRPr="00FA5F2E">
        <w:rPr>
          <w:rFonts w:ascii="Gill Sans MT" w:hAnsi="Gill Sans MT"/>
          <w:sz w:val="24"/>
          <w:szCs w:val="24"/>
        </w:rPr>
        <w:t>Velar por la articulación de</w:t>
      </w:r>
      <w:r w:rsidR="003875F6" w:rsidRPr="00FA5F2E">
        <w:rPr>
          <w:rFonts w:ascii="Gill Sans MT" w:hAnsi="Gill Sans MT"/>
          <w:sz w:val="24"/>
          <w:szCs w:val="24"/>
        </w:rPr>
        <w:t xml:space="preserve"> acuerdos y estrategias con instancias públicas y privadas para el desarrollo e implementación de acciones de salud colectiva. </w:t>
      </w:r>
    </w:p>
    <w:p w14:paraId="36E62684" w14:textId="58A8E9A2" w:rsidR="003875F6" w:rsidRPr="00FA5F2E" w:rsidRDefault="003875F6" w:rsidP="003875F6">
      <w:pPr>
        <w:spacing w:after="0" w:line="240" w:lineRule="auto"/>
        <w:jc w:val="both"/>
        <w:rPr>
          <w:rFonts w:ascii="Gill Sans MT" w:hAnsi="Gill Sans MT"/>
          <w:b/>
          <w:sz w:val="24"/>
          <w:szCs w:val="24"/>
        </w:rPr>
      </w:pPr>
    </w:p>
    <w:p w14:paraId="36606561" w14:textId="0B277F9A" w:rsidR="003875F6" w:rsidRPr="00FA5F2E" w:rsidRDefault="003875F6" w:rsidP="003875F6">
      <w:pPr>
        <w:spacing w:after="0" w:line="240" w:lineRule="auto"/>
        <w:jc w:val="both"/>
        <w:rPr>
          <w:rFonts w:ascii="Gill Sans MT" w:hAnsi="Gill Sans MT"/>
          <w:b/>
          <w:sz w:val="24"/>
          <w:szCs w:val="24"/>
        </w:rPr>
      </w:pPr>
      <w:r w:rsidRPr="00FA5F2E">
        <w:rPr>
          <w:rFonts w:ascii="Gill Sans MT" w:hAnsi="Gill Sans MT"/>
          <w:b/>
          <w:sz w:val="24"/>
          <w:szCs w:val="24"/>
        </w:rPr>
        <w:t xml:space="preserve">ARTÍCULO </w:t>
      </w:r>
      <w:r w:rsidR="00576D9A" w:rsidRPr="00FA5F2E">
        <w:rPr>
          <w:rFonts w:ascii="Gill Sans MT" w:hAnsi="Gill Sans MT"/>
          <w:b/>
          <w:sz w:val="24"/>
          <w:szCs w:val="24"/>
        </w:rPr>
        <w:t>147.</w:t>
      </w:r>
      <w:r w:rsidRPr="00FA5F2E">
        <w:rPr>
          <w:rFonts w:ascii="Gill Sans MT" w:hAnsi="Gill Sans MT"/>
          <w:b/>
          <w:sz w:val="24"/>
          <w:szCs w:val="24"/>
        </w:rPr>
        <w:t xml:space="preserve"> Viceministerio de Garantía de la Calidad de los Servicios</w:t>
      </w:r>
      <w:r w:rsidR="00676AD0" w:rsidRPr="00FA5F2E">
        <w:rPr>
          <w:rFonts w:ascii="Gill Sans MT" w:hAnsi="Gill Sans MT"/>
          <w:b/>
          <w:sz w:val="24"/>
          <w:szCs w:val="24"/>
        </w:rPr>
        <w:t xml:space="preserve"> de Salud</w:t>
      </w:r>
      <w:r w:rsidRPr="00FA5F2E">
        <w:rPr>
          <w:rFonts w:ascii="Gill Sans MT" w:hAnsi="Gill Sans MT"/>
          <w:b/>
          <w:sz w:val="24"/>
          <w:szCs w:val="24"/>
        </w:rPr>
        <w:t xml:space="preserve">. </w:t>
      </w:r>
      <w:r w:rsidRPr="00FA5F2E">
        <w:rPr>
          <w:rFonts w:ascii="Gill Sans MT" w:hAnsi="Gill Sans MT"/>
          <w:sz w:val="24"/>
          <w:szCs w:val="24"/>
        </w:rPr>
        <w:t>El Viceministerio de Garantía de la Calidad de los Servicios de Salud tiene a su cargo asegurar el acceso, equidad y calidad de la salud, mediante un conjunto de normas, mecanismos de control, seguimiento, evaluación y fiscalización de los servicios de salud.</w:t>
      </w:r>
      <w:r w:rsidRPr="00FA5F2E">
        <w:rPr>
          <w:rFonts w:ascii="Gill Sans MT" w:hAnsi="Gill Sans MT"/>
          <w:b/>
          <w:sz w:val="24"/>
          <w:szCs w:val="24"/>
        </w:rPr>
        <w:t xml:space="preserve"> </w:t>
      </w:r>
    </w:p>
    <w:p w14:paraId="2B1E0265" w14:textId="77777777" w:rsidR="003875F6" w:rsidRPr="00FA5F2E" w:rsidRDefault="003875F6" w:rsidP="003875F6">
      <w:pPr>
        <w:spacing w:after="0" w:line="240" w:lineRule="auto"/>
        <w:jc w:val="both"/>
        <w:rPr>
          <w:rFonts w:ascii="Gill Sans MT" w:hAnsi="Gill Sans MT"/>
          <w:b/>
          <w:sz w:val="24"/>
          <w:szCs w:val="24"/>
        </w:rPr>
      </w:pPr>
    </w:p>
    <w:p w14:paraId="394EB376" w14:textId="5AEED0A6" w:rsidR="003875F6" w:rsidRPr="00FA5F2E" w:rsidRDefault="00576D9A" w:rsidP="003875F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3875F6" w:rsidRPr="00FA5F2E">
        <w:rPr>
          <w:rFonts w:ascii="Gill Sans MT" w:hAnsi="Gill Sans MT"/>
          <w:sz w:val="24"/>
          <w:szCs w:val="24"/>
        </w:rPr>
        <w:t>El Viceministro o Viceministra de Garantía de la Calidad de los Servicios</w:t>
      </w:r>
      <w:r w:rsidR="00676AD0" w:rsidRPr="00FA5F2E">
        <w:rPr>
          <w:rFonts w:ascii="Gill Sans MT" w:hAnsi="Gill Sans MT"/>
          <w:sz w:val="24"/>
          <w:szCs w:val="24"/>
        </w:rPr>
        <w:t xml:space="preserve"> de Salud</w:t>
      </w:r>
      <w:r w:rsidR="003875F6" w:rsidRPr="00FA5F2E">
        <w:rPr>
          <w:rFonts w:ascii="Gill Sans MT" w:hAnsi="Gill Sans MT"/>
          <w:sz w:val="24"/>
          <w:szCs w:val="24"/>
        </w:rPr>
        <w:t xml:space="preserve"> ejerce las atribuciones y competencias siguientes: </w:t>
      </w:r>
    </w:p>
    <w:p w14:paraId="1B477662" w14:textId="77777777" w:rsidR="003875F6" w:rsidRPr="00FA5F2E" w:rsidRDefault="003875F6" w:rsidP="003875F6">
      <w:pPr>
        <w:spacing w:after="0" w:line="240" w:lineRule="auto"/>
        <w:jc w:val="both"/>
        <w:rPr>
          <w:rFonts w:ascii="Gill Sans MT" w:hAnsi="Gill Sans MT"/>
          <w:sz w:val="24"/>
          <w:szCs w:val="24"/>
        </w:rPr>
      </w:pPr>
    </w:p>
    <w:p w14:paraId="1F955024" w14:textId="77777777" w:rsidR="003875F6" w:rsidRPr="00FA5F2E" w:rsidRDefault="003875F6" w:rsidP="005236FC">
      <w:pPr>
        <w:numPr>
          <w:ilvl w:val="0"/>
          <w:numId w:val="41"/>
        </w:numPr>
        <w:tabs>
          <w:tab w:val="clear" w:pos="360"/>
          <w:tab w:val="num" w:pos="0"/>
        </w:tabs>
        <w:spacing w:after="0" w:line="240" w:lineRule="auto"/>
        <w:ind w:left="426" w:hanging="284"/>
        <w:jc w:val="both"/>
        <w:rPr>
          <w:rFonts w:ascii="Gill Sans MT" w:hAnsi="Gill Sans MT"/>
          <w:sz w:val="24"/>
          <w:szCs w:val="24"/>
        </w:rPr>
      </w:pPr>
      <w:r w:rsidRPr="00FA5F2E">
        <w:rPr>
          <w:rFonts w:ascii="Gill Sans MT" w:hAnsi="Gill Sans MT"/>
          <w:sz w:val="24"/>
          <w:szCs w:val="24"/>
        </w:rPr>
        <w:t>Dar seguimiento a los mecanismos y estrategias para alcanzar los estándares de calidad establecidos en los diferentes niveles de salud a nivel nacional;</w:t>
      </w:r>
    </w:p>
    <w:p w14:paraId="3E3033F2" w14:textId="77777777" w:rsidR="003875F6" w:rsidRPr="00FA5F2E" w:rsidRDefault="003875F6" w:rsidP="005236FC">
      <w:pPr>
        <w:numPr>
          <w:ilvl w:val="0"/>
          <w:numId w:val="41"/>
        </w:numPr>
        <w:tabs>
          <w:tab w:val="clear" w:pos="360"/>
          <w:tab w:val="num" w:pos="0"/>
        </w:tabs>
        <w:spacing w:after="0" w:line="240" w:lineRule="auto"/>
        <w:ind w:left="426" w:hanging="284"/>
        <w:jc w:val="both"/>
        <w:rPr>
          <w:rFonts w:ascii="Gill Sans MT" w:hAnsi="Gill Sans MT"/>
          <w:sz w:val="24"/>
          <w:szCs w:val="24"/>
        </w:rPr>
      </w:pPr>
      <w:r w:rsidRPr="00FA5F2E">
        <w:rPr>
          <w:rFonts w:ascii="Gill Sans MT" w:hAnsi="Gill Sans MT"/>
          <w:sz w:val="24"/>
          <w:szCs w:val="24"/>
        </w:rPr>
        <w:t>Definir e implementar modelos de supervisión y fiscalización del cumplimiento de normas y regulaciones de los programas de salud y redes programáticas del SNS;</w:t>
      </w:r>
    </w:p>
    <w:p w14:paraId="5A458D99" w14:textId="77777777" w:rsidR="003875F6" w:rsidRPr="00FA5F2E" w:rsidRDefault="003875F6" w:rsidP="005236FC">
      <w:pPr>
        <w:numPr>
          <w:ilvl w:val="0"/>
          <w:numId w:val="41"/>
        </w:numPr>
        <w:tabs>
          <w:tab w:val="clear" w:pos="360"/>
          <w:tab w:val="num" w:pos="0"/>
        </w:tabs>
        <w:spacing w:after="0" w:line="240" w:lineRule="auto"/>
        <w:ind w:left="426" w:hanging="284"/>
        <w:jc w:val="both"/>
        <w:rPr>
          <w:rFonts w:ascii="Gill Sans MT" w:hAnsi="Gill Sans MT"/>
          <w:sz w:val="24"/>
          <w:szCs w:val="24"/>
        </w:rPr>
      </w:pPr>
      <w:r w:rsidRPr="00FA5F2E">
        <w:rPr>
          <w:rFonts w:ascii="Gill Sans MT" w:hAnsi="Gill Sans MT"/>
          <w:sz w:val="24"/>
          <w:szCs w:val="24"/>
        </w:rPr>
        <w:t>Evaluar la calidad de los servicios de atención en salud, el acceso, las coberturas y la entrega del PBS y sus costos;</w:t>
      </w:r>
    </w:p>
    <w:p w14:paraId="395619BF" w14:textId="77777777" w:rsidR="003875F6" w:rsidRPr="00FA5F2E" w:rsidRDefault="003875F6" w:rsidP="005236FC">
      <w:pPr>
        <w:numPr>
          <w:ilvl w:val="0"/>
          <w:numId w:val="41"/>
        </w:numPr>
        <w:tabs>
          <w:tab w:val="clear" w:pos="360"/>
          <w:tab w:val="num" w:pos="0"/>
        </w:tabs>
        <w:spacing w:after="0" w:line="240" w:lineRule="auto"/>
        <w:ind w:left="426" w:hanging="284"/>
        <w:jc w:val="both"/>
        <w:rPr>
          <w:rFonts w:ascii="Gill Sans MT" w:hAnsi="Gill Sans MT"/>
          <w:sz w:val="24"/>
          <w:szCs w:val="24"/>
        </w:rPr>
      </w:pPr>
      <w:r w:rsidRPr="00FA5F2E">
        <w:rPr>
          <w:rFonts w:ascii="Gill Sans MT" w:hAnsi="Gill Sans MT"/>
          <w:sz w:val="24"/>
          <w:szCs w:val="24"/>
        </w:rPr>
        <w:t>Definir modelos de fiscalización del cumplimiento de normas y regulaciones de los prestadores de servicio de salud;</w:t>
      </w:r>
    </w:p>
    <w:p w14:paraId="37269532" w14:textId="77777777" w:rsidR="003875F6" w:rsidRPr="00FA5F2E" w:rsidRDefault="003875F6" w:rsidP="005236FC">
      <w:pPr>
        <w:numPr>
          <w:ilvl w:val="0"/>
          <w:numId w:val="41"/>
        </w:numPr>
        <w:tabs>
          <w:tab w:val="clear" w:pos="360"/>
          <w:tab w:val="num" w:pos="0"/>
        </w:tabs>
        <w:spacing w:after="0" w:line="240" w:lineRule="auto"/>
        <w:ind w:left="426" w:hanging="284"/>
        <w:jc w:val="both"/>
        <w:rPr>
          <w:rFonts w:ascii="Gill Sans MT" w:hAnsi="Gill Sans MT"/>
          <w:sz w:val="24"/>
          <w:szCs w:val="24"/>
        </w:rPr>
      </w:pPr>
      <w:r w:rsidRPr="00FA5F2E">
        <w:rPr>
          <w:rFonts w:ascii="Gill Sans MT" w:hAnsi="Gill Sans MT"/>
          <w:sz w:val="24"/>
          <w:szCs w:val="24"/>
        </w:rPr>
        <w:t>Vigilar la observancia de los derechos de los usuarios por parte de los prestadores de servicio de salud;</w:t>
      </w:r>
    </w:p>
    <w:p w14:paraId="5E366CB7" w14:textId="77777777" w:rsidR="003875F6" w:rsidRPr="00FA5F2E" w:rsidRDefault="003875F6" w:rsidP="005236FC">
      <w:pPr>
        <w:numPr>
          <w:ilvl w:val="0"/>
          <w:numId w:val="41"/>
        </w:numPr>
        <w:tabs>
          <w:tab w:val="clear" w:pos="360"/>
          <w:tab w:val="num" w:pos="0"/>
        </w:tabs>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Evaluar periódicamente la satisfacción de usuarios y la medición del acceso, rechazo y derivación de usuarios por las prestadoras de servicios de salud; </w:t>
      </w:r>
    </w:p>
    <w:p w14:paraId="68F5823E" w14:textId="77777777" w:rsidR="003875F6" w:rsidRPr="00FA5F2E" w:rsidRDefault="003875F6" w:rsidP="005236FC">
      <w:pPr>
        <w:numPr>
          <w:ilvl w:val="0"/>
          <w:numId w:val="41"/>
        </w:numPr>
        <w:tabs>
          <w:tab w:val="clear" w:pos="360"/>
          <w:tab w:val="num" w:pos="0"/>
        </w:tabs>
        <w:spacing w:after="0" w:line="240" w:lineRule="auto"/>
        <w:ind w:left="426" w:hanging="284"/>
        <w:jc w:val="both"/>
        <w:rPr>
          <w:rFonts w:ascii="Gill Sans MT" w:hAnsi="Gill Sans MT"/>
          <w:sz w:val="24"/>
          <w:szCs w:val="24"/>
        </w:rPr>
      </w:pPr>
      <w:r w:rsidRPr="00FA5F2E">
        <w:rPr>
          <w:rFonts w:ascii="Gill Sans MT" w:hAnsi="Gill Sans MT"/>
          <w:sz w:val="24"/>
          <w:szCs w:val="24"/>
        </w:rPr>
        <w:t>Vigilar el acceso universal a medicamentos esenciales;</w:t>
      </w:r>
    </w:p>
    <w:p w14:paraId="2D927597" w14:textId="77777777" w:rsidR="003875F6" w:rsidRPr="00FA5F2E" w:rsidRDefault="003875F6" w:rsidP="005236FC">
      <w:pPr>
        <w:numPr>
          <w:ilvl w:val="0"/>
          <w:numId w:val="41"/>
        </w:numPr>
        <w:tabs>
          <w:tab w:val="clear" w:pos="360"/>
          <w:tab w:val="num" w:pos="0"/>
        </w:tabs>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 Monitorear la ejecución de los contratos y convenios de gestión de los SRS, para garantizar la calidad de los servicios de salud;</w:t>
      </w:r>
    </w:p>
    <w:p w14:paraId="66B5FF5D" w14:textId="77777777" w:rsidR="003875F6" w:rsidRPr="00FA5F2E" w:rsidRDefault="003875F6" w:rsidP="005236FC">
      <w:pPr>
        <w:numPr>
          <w:ilvl w:val="0"/>
          <w:numId w:val="41"/>
        </w:numPr>
        <w:tabs>
          <w:tab w:val="clear" w:pos="360"/>
          <w:tab w:val="num" w:pos="0"/>
        </w:tabs>
        <w:spacing w:after="0" w:line="240" w:lineRule="auto"/>
        <w:ind w:left="426" w:hanging="284"/>
        <w:jc w:val="both"/>
        <w:rPr>
          <w:rFonts w:ascii="Gill Sans MT" w:hAnsi="Gill Sans MT"/>
          <w:sz w:val="24"/>
          <w:szCs w:val="24"/>
        </w:rPr>
      </w:pPr>
      <w:r w:rsidRPr="00FA5F2E">
        <w:rPr>
          <w:rFonts w:ascii="Gill Sans MT" w:hAnsi="Gill Sans MT"/>
          <w:sz w:val="24"/>
          <w:szCs w:val="24"/>
        </w:rPr>
        <w:t>Dirigir e implementar las acciones de desarrollo, monitoreo y evaluación de las normas e instrumentos para la habilitación y acreditación de establecimientos y servicios de salud incluyendo las relacionadas con la habilitación de los Servicios Regionales de Salud</w:t>
      </w:r>
      <w:r w:rsidRPr="00FA5F2E">
        <w:rPr>
          <w:rFonts w:ascii="Gill Sans MT" w:hAnsi="Gill Sans MT"/>
          <w:sz w:val="24"/>
          <w:szCs w:val="24"/>
          <w:u w:val="single"/>
        </w:rPr>
        <w:t>;</w:t>
      </w:r>
    </w:p>
    <w:p w14:paraId="6F1286FF" w14:textId="77777777" w:rsidR="003875F6" w:rsidRPr="00FA5F2E" w:rsidRDefault="003875F6" w:rsidP="005236FC">
      <w:pPr>
        <w:numPr>
          <w:ilvl w:val="0"/>
          <w:numId w:val="41"/>
        </w:numPr>
        <w:tabs>
          <w:tab w:val="clear" w:pos="360"/>
          <w:tab w:val="num" w:pos="0"/>
        </w:tabs>
        <w:spacing w:after="0" w:line="240" w:lineRule="auto"/>
        <w:ind w:left="426" w:hanging="284"/>
        <w:jc w:val="both"/>
        <w:rPr>
          <w:rFonts w:ascii="Gill Sans MT" w:hAnsi="Gill Sans MT"/>
          <w:sz w:val="24"/>
          <w:szCs w:val="24"/>
        </w:rPr>
      </w:pPr>
      <w:r w:rsidRPr="00FA5F2E">
        <w:rPr>
          <w:rFonts w:ascii="Gill Sans MT" w:hAnsi="Gill Sans MT"/>
          <w:sz w:val="24"/>
          <w:szCs w:val="24"/>
        </w:rPr>
        <w:t>Monitorear, evaluar y supervisar las intervenciones e inspecciones de habilitación que realizan las instancias desconcentradas;</w:t>
      </w:r>
    </w:p>
    <w:p w14:paraId="34D1DA46" w14:textId="77777777" w:rsidR="003875F6" w:rsidRPr="00FA5F2E" w:rsidRDefault="003875F6" w:rsidP="005236FC">
      <w:pPr>
        <w:numPr>
          <w:ilvl w:val="0"/>
          <w:numId w:val="41"/>
        </w:numPr>
        <w:tabs>
          <w:tab w:val="clear" w:pos="360"/>
          <w:tab w:val="num" w:pos="0"/>
        </w:tabs>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Coordinar el desarrollo, monitoreo y evaluación del conjunto de normas e instrumentos para el funcionamiento del Sistema Nacional de Salud;  </w:t>
      </w:r>
    </w:p>
    <w:p w14:paraId="71AF9029" w14:textId="77777777" w:rsidR="003875F6" w:rsidRPr="00FA5F2E" w:rsidRDefault="003875F6" w:rsidP="005236FC">
      <w:pPr>
        <w:numPr>
          <w:ilvl w:val="0"/>
          <w:numId w:val="41"/>
        </w:numPr>
        <w:tabs>
          <w:tab w:val="clear" w:pos="360"/>
          <w:tab w:val="num" w:pos="0"/>
        </w:tabs>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Realizar mediciones periódicas del desempeño de las Funciones Esenciales de Salud. </w:t>
      </w:r>
    </w:p>
    <w:p w14:paraId="773A61D6" w14:textId="77777777" w:rsidR="003875F6" w:rsidRPr="00FA5F2E" w:rsidRDefault="003875F6" w:rsidP="005236FC">
      <w:pPr>
        <w:numPr>
          <w:ilvl w:val="0"/>
          <w:numId w:val="41"/>
        </w:numPr>
        <w:tabs>
          <w:tab w:val="clear" w:pos="360"/>
          <w:tab w:val="num" w:pos="0"/>
        </w:tabs>
        <w:spacing w:after="0" w:line="240" w:lineRule="auto"/>
        <w:ind w:left="426" w:hanging="284"/>
        <w:jc w:val="both"/>
        <w:rPr>
          <w:rFonts w:ascii="Gill Sans MT" w:hAnsi="Gill Sans MT"/>
          <w:sz w:val="24"/>
          <w:szCs w:val="24"/>
        </w:rPr>
      </w:pPr>
      <w:r w:rsidRPr="00FA5F2E">
        <w:rPr>
          <w:rFonts w:ascii="Gill Sans MT" w:hAnsi="Gill Sans MT"/>
          <w:sz w:val="24"/>
          <w:szCs w:val="24"/>
        </w:rPr>
        <w:t>Elaborar los indicadores de evaluación de calidad del ejercicio en salud;</w:t>
      </w:r>
    </w:p>
    <w:p w14:paraId="15C85325" w14:textId="77777777" w:rsidR="003875F6" w:rsidRPr="00FA5F2E" w:rsidRDefault="003875F6" w:rsidP="005236FC">
      <w:pPr>
        <w:numPr>
          <w:ilvl w:val="0"/>
          <w:numId w:val="41"/>
        </w:numPr>
        <w:tabs>
          <w:tab w:val="clear" w:pos="360"/>
          <w:tab w:val="num" w:pos="0"/>
        </w:tabs>
        <w:spacing w:after="0" w:line="240" w:lineRule="auto"/>
        <w:ind w:left="426" w:hanging="284"/>
        <w:jc w:val="both"/>
        <w:rPr>
          <w:rFonts w:ascii="Gill Sans MT" w:hAnsi="Gill Sans MT"/>
          <w:sz w:val="24"/>
          <w:szCs w:val="24"/>
        </w:rPr>
      </w:pPr>
      <w:r w:rsidRPr="00FA5F2E">
        <w:rPr>
          <w:rFonts w:ascii="Gill Sans MT" w:hAnsi="Gill Sans MT"/>
          <w:sz w:val="24"/>
          <w:szCs w:val="24"/>
        </w:rPr>
        <w:t>Establecer los criterios técnicos para la regulación y aplicación de los modelos de gestión de los servicios de salud y los mecanismos de compras, contratos y convenios de gestión;</w:t>
      </w:r>
    </w:p>
    <w:p w14:paraId="412A646B" w14:textId="77777777" w:rsidR="003875F6" w:rsidRPr="00FA5F2E" w:rsidRDefault="003875F6" w:rsidP="005236FC">
      <w:pPr>
        <w:numPr>
          <w:ilvl w:val="0"/>
          <w:numId w:val="41"/>
        </w:numPr>
        <w:tabs>
          <w:tab w:val="clear" w:pos="360"/>
          <w:tab w:val="num" w:pos="0"/>
        </w:tabs>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Coordinar el proceso de formulación de la Política Nacional de Medicamentos y de Genéricos; </w:t>
      </w:r>
    </w:p>
    <w:p w14:paraId="125B3CA2" w14:textId="77777777" w:rsidR="003875F6" w:rsidRPr="00FA5F2E" w:rsidRDefault="003875F6" w:rsidP="005236FC">
      <w:pPr>
        <w:numPr>
          <w:ilvl w:val="0"/>
          <w:numId w:val="41"/>
        </w:numPr>
        <w:tabs>
          <w:tab w:val="clear" w:pos="360"/>
          <w:tab w:val="num" w:pos="0"/>
        </w:tabs>
        <w:spacing w:after="0" w:line="240" w:lineRule="auto"/>
        <w:ind w:left="426" w:hanging="284"/>
        <w:jc w:val="both"/>
        <w:rPr>
          <w:rFonts w:ascii="Gill Sans MT" w:hAnsi="Gill Sans MT"/>
          <w:sz w:val="24"/>
          <w:szCs w:val="24"/>
        </w:rPr>
      </w:pPr>
      <w:r w:rsidRPr="00FA5F2E">
        <w:rPr>
          <w:rFonts w:ascii="Gill Sans MT" w:hAnsi="Gill Sans MT"/>
          <w:sz w:val="24"/>
          <w:szCs w:val="24"/>
        </w:rPr>
        <w:t>Vigilar el respeto a las normativas de propiedad intelectual;</w:t>
      </w:r>
    </w:p>
    <w:p w14:paraId="5131CB92" w14:textId="77777777" w:rsidR="003875F6" w:rsidRPr="00FA5F2E" w:rsidRDefault="003875F6" w:rsidP="005236FC">
      <w:pPr>
        <w:numPr>
          <w:ilvl w:val="0"/>
          <w:numId w:val="41"/>
        </w:numPr>
        <w:tabs>
          <w:tab w:val="clear" w:pos="360"/>
          <w:tab w:val="num" w:pos="0"/>
        </w:tabs>
        <w:spacing w:after="0" w:line="240" w:lineRule="auto"/>
        <w:ind w:left="426" w:hanging="284"/>
        <w:jc w:val="both"/>
        <w:rPr>
          <w:rFonts w:ascii="Gill Sans MT" w:hAnsi="Gill Sans MT"/>
          <w:sz w:val="24"/>
          <w:szCs w:val="24"/>
        </w:rPr>
      </w:pPr>
      <w:r w:rsidRPr="00FA5F2E">
        <w:rPr>
          <w:rFonts w:ascii="Gill Sans MT" w:hAnsi="Gill Sans MT"/>
          <w:sz w:val="24"/>
          <w:szCs w:val="24"/>
        </w:rPr>
        <w:lastRenderedPageBreak/>
        <w:t>Coordinar la definición de los modelos de registro y certificación de medicamentos, biológicos y otros dispositivos en salud, incluyendo lo relativo a la certificación de la tecnología en salud y alimentos;</w:t>
      </w:r>
    </w:p>
    <w:p w14:paraId="7E5B8D22" w14:textId="77777777" w:rsidR="003875F6" w:rsidRPr="00FA5F2E" w:rsidRDefault="003875F6" w:rsidP="005236FC">
      <w:pPr>
        <w:numPr>
          <w:ilvl w:val="0"/>
          <w:numId w:val="41"/>
        </w:numPr>
        <w:tabs>
          <w:tab w:val="clear" w:pos="360"/>
          <w:tab w:val="num" w:pos="0"/>
        </w:tabs>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Asegurar la calidad de los alimentos, medicamentos, productos sanitarios, cosméticos y de higiene, mediante la implementación de mecanismos de regulación, evaluación, vigilancia e inspección. </w:t>
      </w:r>
    </w:p>
    <w:p w14:paraId="1540C8FB" w14:textId="77777777" w:rsidR="003875F6" w:rsidRPr="00FA5F2E" w:rsidRDefault="003875F6" w:rsidP="003875F6">
      <w:pPr>
        <w:spacing w:after="0" w:line="240" w:lineRule="auto"/>
        <w:jc w:val="both"/>
        <w:rPr>
          <w:rFonts w:ascii="Gill Sans MT" w:hAnsi="Gill Sans MT"/>
          <w:sz w:val="24"/>
          <w:szCs w:val="24"/>
        </w:rPr>
      </w:pPr>
    </w:p>
    <w:p w14:paraId="716AF61C" w14:textId="76E7A062" w:rsidR="003875F6" w:rsidRPr="00FA5F2E" w:rsidRDefault="003875F6" w:rsidP="003875F6">
      <w:pPr>
        <w:spacing w:after="0" w:line="240" w:lineRule="auto"/>
        <w:jc w:val="both"/>
        <w:rPr>
          <w:rFonts w:ascii="Gill Sans MT" w:hAnsi="Gill Sans MT"/>
          <w:sz w:val="24"/>
          <w:szCs w:val="24"/>
        </w:rPr>
      </w:pPr>
      <w:r w:rsidRPr="00FA5F2E">
        <w:rPr>
          <w:rFonts w:ascii="Gill Sans MT" w:hAnsi="Gill Sans MT"/>
          <w:b/>
          <w:sz w:val="24"/>
          <w:szCs w:val="24"/>
          <w:lang w:eastAsia="fr-FR"/>
        </w:rPr>
        <w:t>ARTÍCULO</w:t>
      </w:r>
      <w:r w:rsidR="0014137C" w:rsidRPr="00FA5F2E">
        <w:rPr>
          <w:rFonts w:ascii="Gill Sans MT" w:hAnsi="Gill Sans MT"/>
          <w:b/>
          <w:sz w:val="24"/>
          <w:szCs w:val="24"/>
          <w:lang w:eastAsia="fr-FR"/>
        </w:rPr>
        <w:t xml:space="preserve"> 148</w:t>
      </w:r>
      <w:r w:rsidRPr="00FA5F2E">
        <w:rPr>
          <w:rFonts w:ascii="Gill Sans MT" w:hAnsi="Gill Sans MT"/>
          <w:b/>
          <w:sz w:val="24"/>
          <w:szCs w:val="24"/>
          <w:lang w:eastAsia="fr-FR"/>
        </w:rPr>
        <w:t xml:space="preserve">. Viceministerio de </w:t>
      </w:r>
      <w:r w:rsidR="00676AD0" w:rsidRPr="00FA5F2E">
        <w:rPr>
          <w:rFonts w:ascii="Gill Sans MT" w:hAnsi="Gill Sans MT"/>
          <w:b/>
          <w:sz w:val="24"/>
          <w:szCs w:val="24"/>
          <w:lang w:eastAsia="fr-FR"/>
        </w:rPr>
        <w:t>Regulación de Productos de Consumo Humano</w:t>
      </w:r>
      <w:r w:rsidRPr="00FA5F2E">
        <w:rPr>
          <w:rFonts w:ascii="Gill Sans MT" w:hAnsi="Gill Sans MT"/>
          <w:b/>
          <w:sz w:val="24"/>
          <w:szCs w:val="24"/>
          <w:lang w:eastAsia="fr-FR"/>
        </w:rPr>
        <w:t xml:space="preserve">. </w:t>
      </w:r>
      <w:r w:rsidRPr="00FA5F2E">
        <w:rPr>
          <w:rFonts w:ascii="Gill Sans MT" w:hAnsi="Gill Sans MT"/>
          <w:sz w:val="24"/>
          <w:szCs w:val="24"/>
          <w:lang w:eastAsia="fr-FR"/>
        </w:rPr>
        <w:t xml:space="preserve">El Viceministerio de </w:t>
      </w:r>
      <w:r w:rsidR="00676AD0" w:rsidRPr="00FA5F2E">
        <w:rPr>
          <w:rFonts w:ascii="Gill Sans MT" w:hAnsi="Gill Sans MT"/>
          <w:sz w:val="24"/>
          <w:szCs w:val="24"/>
        </w:rPr>
        <w:t>Regulación de Productos de Consumo Humano</w:t>
      </w:r>
      <w:r w:rsidR="00676AD0" w:rsidRPr="00FA5F2E">
        <w:rPr>
          <w:rFonts w:ascii="Gill Sans MT" w:hAnsi="Gill Sans MT"/>
          <w:sz w:val="24"/>
          <w:szCs w:val="24"/>
          <w:lang w:eastAsia="fr-FR"/>
        </w:rPr>
        <w:t xml:space="preserve"> </w:t>
      </w:r>
      <w:r w:rsidRPr="00FA5F2E">
        <w:rPr>
          <w:rFonts w:ascii="Gill Sans MT" w:hAnsi="Gill Sans MT"/>
          <w:sz w:val="24"/>
          <w:szCs w:val="24"/>
          <w:lang w:eastAsia="fr-FR"/>
        </w:rPr>
        <w:t xml:space="preserve">tiene a su cargo la coordinación de políticas y mecanismos para garantizar la fiscalización y aplicación de normas </w:t>
      </w:r>
      <w:r w:rsidRPr="00FA5F2E">
        <w:rPr>
          <w:rFonts w:ascii="Gill Sans MT" w:hAnsi="Gill Sans MT"/>
          <w:sz w:val="24"/>
          <w:szCs w:val="24"/>
        </w:rPr>
        <w:t xml:space="preserve">sanitarias, participación social, coordinación interinstitucional y alianzas estratégicas que resulten en el acceso de la población a productos de consumo humano que cumplan con estándares de calidad estrictos y transparentes. </w:t>
      </w:r>
    </w:p>
    <w:p w14:paraId="2F708177" w14:textId="77777777" w:rsidR="003875F6" w:rsidRPr="00FA5F2E" w:rsidRDefault="003875F6" w:rsidP="003875F6">
      <w:pPr>
        <w:spacing w:after="0" w:line="240" w:lineRule="auto"/>
        <w:jc w:val="both"/>
        <w:rPr>
          <w:rFonts w:ascii="Gill Sans MT" w:hAnsi="Gill Sans MT"/>
          <w:b/>
          <w:sz w:val="24"/>
          <w:szCs w:val="24"/>
          <w:lang w:eastAsia="fr-FR"/>
        </w:rPr>
      </w:pPr>
    </w:p>
    <w:p w14:paraId="0A237E49" w14:textId="55E56B18" w:rsidR="003875F6" w:rsidRPr="00FA5F2E" w:rsidRDefault="0014137C" w:rsidP="003875F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3875F6" w:rsidRPr="00FA5F2E">
        <w:rPr>
          <w:rFonts w:ascii="Gill Sans MT" w:hAnsi="Gill Sans MT"/>
          <w:sz w:val="24"/>
          <w:szCs w:val="24"/>
        </w:rPr>
        <w:t xml:space="preserve">El Viceministro o Viceministra de </w:t>
      </w:r>
      <w:r w:rsidR="00676AD0" w:rsidRPr="00FA5F2E">
        <w:rPr>
          <w:rFonts w:ascii="Gill Sans MT" w:hAnsi="Gill Sans MT"/>
          <w:sz w:val="24"/>
          <w:szCs w:val="24"/>
        </w:rPr>
        <w:t>Regulación de Productos de Consumo Humano</w:t>
      </w:r>
      <w:r w:rsidR="003875F6" w:rsidRPr="00FA5F2E">
        <w:rPr>
          <w:rFonts w:ascii="Gill Sans MT" w:hAnsi="Gill Sans MT"/>
          <w:sz w:val="24"/>
          <w:szCs w:val="24"/>
        </w:rPr>
        <w:t xml:space="preserve"> ejerce las atribuciones y competencias siguientes: </w:t>
      </w:r>
    </w:p>
    <w:p w14:paraId="0EB07803" w14:textId="77777777" w:rsidR="003875F6" w:rsidRPr="00FA5F2E" w:rsidRDefault="003875F6" w:rsidP="003875F6">
      <w:pPr>
        <w:spacing w:after="0" w:line="240" w:lineRule="auto"/>
        <w:jc w:val="both"/>
        <w:rPr>
          <w:rFonts w:ascii="Gill Sans MT" w:hAnsi="Gill Sans MT"/>
          <w:sz w:val="24"/>
          <w:szCs w:val="24"/>
        </w:rPr>
      </w:pPr>
    </w:p>
    <w:p w14:paraId="22F8B520" w14:textId="05901B22" w:rsidR="003875F6" w:rsidRPr="00FA5F2E" w:rsidRDefault="0005250D" w:rsidP="005236FC">
      <w:pPr>
        <w:pStyle w:val="Prrafodelista"/>
        <w:numPr>
          <w:ilvl w:val="0"/>
          <w:numId w:val="110"/>
        </w:numPr>
        <w:jc w:val="both"/>
        <w:rPr>
          <w:rFonts w:ascii="Gill Sans MT" w:hAnsi="Gill Sans MT"/>
          <w:lang w:val="es-ES"/>
        </w:rPr>
      </w:pPr>
      <w:r w:rsidRPr="00FA5F2E">
        <w:rPr>
          <w:rFonts w:ascii="Gill Sans MT" w:hAnsi="Gill Sans MT"/>
          <w:lang w:val="es-ES"/>
        </w:rPr>
        <w:t>Velar por</w:t>
      </w:r>
      <w:r w:rsidR="003875F6" w:rsidRPr="00FA5F2E">
        <w:rPr>
          <w:rFonts w:ascii="Gill Sans MT" w:hAnsi="Gill Sans MT"/>
          <w:lang w:val="es-ES"/>
        </w:rPr>
        <w:t xml:space="preserve"> la actualización sistemática</w:t>
      </w:r>
      <w:r w:rsidRPr="00FA5F2E">
        <w:rPr>
          <w:rFonts w:ascii="Gill Sans MT" w:hAnsi="Gill Sans MT"/>
          <w:lang w:val="es-ES"/>
        </w:rPr>
        <w:t xml:space="preserve"> de</w:t>
      </w:r>
      <w:r w:rsidR="003875F6" w:rsidRPr="00FA5F2E">
        <w:rPr>
          <w:rFonts w:ascii="Gill Sans MT" w:hAnsi="Gill Sans MT"/>
          <w:lang w:val="es-ES"/>
        </w:rPr>
        <w:t xml:space="preserve"> los datos sobre las necesidades y requerimientos de sangre de la Red </w:t>
      </w:r>
      <w:r w:rsidRPr="00FA5F2E">
        <w:rPr>
          <w:rFonts w:ascii="Gill Sans MT" w:hAnsi="Gill Sans MT"/>
          <w:lang w:val="es-ES"/>
        </w:rPr>
        <w:t>Nacional de Servicios de Sangre;</w:t>
      </w:r>
    </w:p>
    <w:p w14:paraId="3A4962A5" w14:textId="6DC29B39" w:rsidR="003875F6" w:rsidRPr="00FA5F2E" w:rsidRDefault="0005250D" w:rsidP="005236FC">
      <w:pPr>
        <w:pStyle w:val="Prrafodelista"/>
        <w:numPr>
          <w:ilvl w:val="0"/>
          <w:numId w:val="110"/>
        </w:numPr>
        <w:jc w:val="both"/>
        <w:rPr>
          <w:rFonts w:ascii="Gill Sans MT" w:hAnsi="Gill Sans MT"/>
          <w:lang w:val="es-ES"/>
        </w:rPr>
      </w:pPr>
      <w:r w:rsidRPr="00FA5F2E">
        <w:rPr>
          <w:rFonts w:ascii="Gill Sans MT" w:hAnsi="Gill Sans MT"/>
          <w:lang w:val="es-ES"/>
        </w:rPr>
        <w:t xml:space="preserve">Garantizar </w:t>
      </w:r>
      <w:r w:rsidR="003875F6" w:rsidRPr="00FA5F2E">
        <w:rPr>
          <w:rFonts w:ascii="Gill Sans MT" w:hAnsi="Gill Sans MT"/>
          <w:lang w:val="es-ES"/>
        </w:rPr>
        <w:t>la participación del Sector Salud a nivel nacional en la función de orientar a la población sobre la donación voluntaria y altruista de sangre para increme</w:t>
      </w:r>
      <w:r w:rsidRPr="00FA5F2E">
        <w:rPr>
          <w:rFonts w:ascii="Gill Sans MT" w:hAnsi="Gill Sans MT"/>
          <w:lang w:val="es-ES"/>
        </w:rPr>
        <w:t>ntar el abasto de sangre segura;</w:t>
      </w:r>
    </w:p>
    <w:p w14:paraId="2C5A1B80" w14:textId="51BC9A0B" w:rsidR="003875F6" w:rsidRPr="00FA5F2E" w:rsidRDefault="0005250D" w:rsidP="005236FC">
      <w:pPr>
        <w:pStyle w:val="Prrafodelista"/>
        <w:numPr>
          <w:ilvl w:val="0"/>
          <w:numId w:val="110"/>
        </w:numPr>
        <w:jc w:val="both"/>
        <w:rPr>
          <w:rFonts w:ascii="Gill Sans MT" w:hAnsi="Gill Sans MT"/>
          <w:lang w:val="es-ES"/>
        </w:rPr>
      </w:pPr>
      <w:r w:rsidRPr="00FA5F2E">
        <w:rPr>
          <w:rFonts w:ascii="Gill Sans MT" w:hAnsi="Gill Sans MT"/>
          <w:lang w:val="es-ES"/>
        </w:rPr>
        <w:t xml:space="preserve">Velar por la efectiva comunicación y mediación </w:t>
      </w:r>
      <w:r w:rsidR="003875F6" w:rsidRPr="00FA5F2E">
        <w:rPr>
          <w:rFonts w:ascii="Gill Sans MT" w:hAnsi="Gill Sans MT"/>
          <w:lang w:val="es-ES"/>
        </w:rPr>
        <w:t>con los actores del sector salud</w:t>
      </w:r>
      <w:r w:rsidRPr="00FA5F2E">
        <w:rPr>
          <w:rFonts w:ascii="Gill Sans MT" w:hAnsi="Gill Sans MT"/>
          <w:lang w:val="es-ES"/>
        </w:rPr>
        <w:t>, en relación con las necesidades propias</w:t>
      </w:r>
      <w:r w:rsidR="003875F6" w:rsidRPr="00FA5F2E">
        <w:rPr>
          <w:rFonts w:ascii="Gill Sans MT" w:hAnsi="Gill Sans MT"/>
          <w:lang w:val="es-ES"/>
        </w:rPr>
        <w:t xml:space="preserve"> de</w:t>
      </w:r>
      <w:r w:rsidRPr="00FA5F2E">
        <w:rPr>
          <w:rFonts w:ascii="Gill Sans MT" w:hAnsi="Gill Sans MT"/>
          <w:lang w:val="es-ES"/>
        </w:rPr>
        <w:t>l sector salud, en su jurisdicción;</w:t>
      </w:r>
      <w:r w:rsidR="003875F6" w:rsidRPr="00FA5F2E">
        <w:rPr>
          <w:rFonts w:ascii="Gill Sans MT" w:hAnsi="Gill Sans MT"/>
          <w:lang w:val="es-ES"/>
        </w:rPr>
        <w:t xml:space="preserve"> </w:t>
      </w:r>
    </w:p>
    <w:p w14:paraId="2626A432" w14:textId="0843A08B" w:rsidR="0005250D" w:rsidRPr="00FA5F2E" w:rsidRDefault="0005250D" w:rsidP="005236FC">
      <w:pPr>
        <w:pStyle w:val="Prrafodelista"/>
        <w:numPr>
          <w:ilvl w:val="0"/>
          <w:numId w:val="110"/>
        </w:numPr>
        <w:jc w:val="both"/>
        <w:rPr>
          <w:rFonts w:ascii="Gill Sans MT" w:hAnsi="Gill Sans MT"/>
          <w:lang w:val="es-ES"/>
        </w:rPr>
      </w:pPr>
      <w:r w:rsidRPr="00FA5F2E">
        <w:rPr>
          <w:rFonts w:ascii="Gill Sans MT" w:hAnsi="Gill Sans MT"/>
          <w:lang w:val="es-ES"/>
        </w:rPr>
        <w:t xml:space="preserve">Asegurar la implementación efectiva de las políticas y acciones relacionadas con la calidad de los productos de consumo humano. </w:t>
      </w:r>
    </w:p>
    <w:p w14:paraId="550B5256" w14:textId="77777777" w:rsidR="00837AAD" w:rsidRPr="00FA5F2E" w:rsidRDefault="00837AAD" w:rsidP="009E0BC6">
      <w:pPr>
        <w:spacing w:after="0" w:line="240" w:lineRule="auto"/>
        <w:jc w:val="both"/>
        <w:rPr>
          <w:rFonts w:ascii="Gill Sans MT" w:hAnsi="Gill Sans MT"/>
          <w:b/>
          <w:sz w:val="24"/>
          <w:szCs w:val="24"/>
        </w:rPr>
      </w:pPr>
    </w:p>
    <w:p w14:paraId="1F927F06" w14:textId="01844B8B" w:rsidR="00090850" w:rsidRPr="00FA5F2E" w:rsidRDefault="00090850" w:rsidP="00090850">
      <w:pPr>
        <w:spacing w:after="0" w:line="240" w:lineRule="auto"/>
        <w:jc w:val="center"/>
        <w:rPr>
          <w:rFonts w:ascii="Gill Sans MT" w:hAnsi="Gill Sans MT"/>
          <w:b/>
          <w:sz w:val="24"/>
          <w:szCs w:val="24"/>
        </w:rPr>
      </w:pPr>
      <w:r w:rsidRPr="00FA5F2E">
        <w:rPr>
          <w:rFonts w:ascii="Gill Sans MT" w:hAnsi="Gill Sans MT"/>
          <w:b/>
          <w:sz w:val="24"/>
          <w:szCs w:val="24"/>
        </w:rPr>
        <w:t>SECCIÓN XX</w:t>
      </w:r>
      <w:r w:rsidR="00007C50" w:rsidRPr="00FA5F2E">
        <w:rPr>
          <w:rFonts w:ascii="Gill Sans MT" w:hAnsi="Gill Sans MT"/>
          <w:b/>
          <w:sz w:val="24"/>
          <w:szCs w:val="24"/>
        </w:rPr>
        <w:t>I</w:t>
      </w:r>
    </w:p>
    <w:p w14:paraId="521FDEAC" w14:textId="7182BF41" w:rsidR="00090850" w:rsidRPr="00FA5F2E" w:rsidRDefault="00090850" w:rsidP="00090850">
      <w:pPr>
        <w:spacing w:after="0" w:line="240" w:lineRule="auto"/>
        <w:jc w:val="center"/>
        <w:rPr>
          <w:rFonts w:ascii="Gill Sans MT" w:hAnsi="Gill Sans MT"/>
          <w:b/>
          <w:sz w:val="24"/>
          <w:szCs w:val="24"/>
        </w:rPr>
      </w:pPr>
      <w:r w:rsidRPr="00FA5F2E">
        <w:rPr>
          <w:rFonts w:ascii="Gill Sans MT" w:hAnsi="Gill Sans MT"/>
          <w:b/>
          <w:sz w:val="24"/>
          <w:szCs w:val="24"/>
        </w:rPr>
        <w:t>MINISTERIO DE TRABAJO</w:t>
      </w:r>
    </w:p>
    <w:p w14:paraId="1A439F5D" w14:textId="77777777" w:rsidR="000A237F" w:rsidRPr="00FA5F2E" w:rsidRDefault="000A237F" w:rsidP="009E0BC6">
      <w:pPr>
        <w:spacing w:after="0" w:line="240" w:lineRule="auto"/>
        <w:jc w:val="both"/>
        <w:rPr>
          <w:rFonts w:ascii="Gill Sans MT" w:hAnsi="Gill Sans MT"/>
          <w:b/>
          <w:sz w:val="24"/>
          <w:szCs w:val="24"/>
        </w:rPr>
      </w:pPr>
    </w:p>
    <w:p w14:paraId="583DA808" w14:textId="0F093CB0" w:rsidR="008455F2" w:rsidRPr="00FA5F2E" w:rsidRDefault="00137C42" w:rsidP="00673897">
      <w:pPr>
        <w:spacing w:after="0" w:line="240" w:lineRule="auto"/>
        <w:jc w:val="both"/>
        <w:rPr>
          <w:rFonts w:ascii="Gill Sans MT" w:hAnsi="Gill Sans MT"/>
          <w:sz w:val="24"/>
          <w:szCs w:val="24"/>
          <w:lang w:eastAsia="es-ES"/>
        </w:rPr>
      </w:pPr>
      <w:r w:rsidRPr="00FA5F2E">
        <w:rPr>
          <w:rFonts w:ascii="Gill Sans MT" w:hAnsi="Gill Sans MT"/>
          <w:b/>
          <w:sz w:val="24"/>
          <w:szCs w:val="24"/>
        </w:rPr>
        <w:t xml:space="preserve">ARTÍCULO </w:t>
      </w:r>
      <w:r w:rsidR="0014137C" w:rsidRPr="00FA5F2E">
        <w:rPr>
          <w:rFonts w:ascii="Gill Sans MT" w:hAnsi="Gill Sans MT"/>
          <w:b/>
          <w:sz w:val="24"/>
          <w:szCs w:val="24"/>
        </w:rPr>
        <w:t>149.</w:t>
      </w:r>
      <w:r w:rsidR="000A237F" w:rsidRPr="00FA5F2E">
        <w:rPr>
          <w:rFonts w:ascii="Gill Sans MT" w:hAnsi="Gill Sans MT"/>
          <w:b/>
          <w:sz w:val="24"/>
          <w:szCs w:val="24"/>
        </w:rPr>
        <w:t xml:space="preserve"> </w:t>
      </w:r>
      <w:r w:rsidR="008455F2" w:rsidRPr="00FA5F2E">
        <w:rPr>
          <w:rFonts w:ascii="Gill Sans MT" w:hAnsi="Gill Sans MT"/>
          <w:b/>
          <w:sz w:val="24"/>
          <w:szCs w:val="24"/>
        </w:rPr>
        <w:t>Ministerio de Trabajo</w:t>
      </w:r>
      <w:r w:rsidR="008455F2" w:rsidRPr="00FA5F2E">
        <w:rPr>
          <w:rFonts w:ascii="Gill Sans MT" w:hAnsi="Gill Sans MT"/>
          <w:sz w:val="24"/>
          <w:szCs w:val="24"/>
        </w:rPr>
        <w:t xml:space="preserve">. </w:t>
      </w:r>
      <w:r w:rsidR="007441F9" w:rsidRPr="00FA5F2E">
        <w:rPr>
          <w:rFonts w:ascii="Gill Sans MT" w:hAnsi="Gill Sans MT"/>
          <w:sz w:val="24"/>
          <w:szCs w:val="24"/>
        </w:rPr>
        <w:t xml:space="preserve">El Ministerio </w:t>
      </w:r>
      <w:r w:rsidR="008455F2" w:rsidRPr="00FA5F2E">
        <w:rPr>
          <w:rFonts w:ascii="Gill Sans MT" w:hAnsi="Gill Sans MT"/>
          <w:sz w:val="24"/>
          <w:szCs w:val="24"/>
        </w:rPr>
        <w:t xml:space="preserve">de Trabajo </w:t>
      </w:r>
      <w:r w:rsidR="007441F9" w:rsidRPr="00FA5F2E">
        <w:rPr>
          <w:rFonts w:ascii="Gill Sans MT" w:hAnsi="Gill Sans MT"/>
          <w:sz w:val="24"/>
          <w:szCs w:val="24"/>
        </w:rPr>
        <w:t>es el</w:t>
      </w:r>
      <w:r w:rsidR="008455F2" w:rsidRPr="00FA5F2E">
        <w:rPr>
          <w:rFonts w:ascii="Gill Sans MT" w:hAnsi="Gill Sans MT"/>
          <w:sz w:val="24"/>
          <w:szCs w:val="24"/>
        </w:rPr>
        <w:t xml:space="preserve"> órgano </w:t>
      </w:r>
      <w:r w:rsidR="00C93099" w:rsidRPr="00FA5F2E">
        <w:rPr>
          <w:rFonts w:ascii="Gill Sans MT" w:hAnsi="Gill Sans MT"/>
          <w:sz w:val="24"/>
          <w:szCs w:val="24"/>
        </w:rPr>
        <w:t xml:space="preserve">rector </w:t>
      </w:r>
      <w:r w:rsidR="008455F2" w:rsidRPr="00FA5F2E">
        <w:rPr>
          <w:rFonts w:ascii="Gill Sans MT" w:hAnsi="Gill Sans MT"/>
          <w:sz w:val="24"/>
          <w:szCs w:val="24"/>
        </w:rPr>
        <w:t xml:space="preserve">del diseño, implementación y seguimiento de la política nacional de empleo en la República Dominicana, promoviendo </w:t>
      </w:r>
      <w:r w:rsidR="008455F2" w:rsidRPr="00FA5F2E">
        <w:rPr>
          <w:rFonts w:ascii="Gill Sans MT" w:hAnsi="Gill Sans MT"/>
          <w:sz w:val="24"/>
          <w:szCs w:val="24"/>
          <w:lang w:eastAsia="es-ES"/>
        </w:rPr>
        <w:t xml:space="preserve">la mejoría de las condiciones sociales y laborales de la población. </w:t>
      </w:r>
      <w:r w:rsidR="00673897" w:rsidRPr="00FA5F2E">
        <w:rPr>
          <w:rFonts w:ascii="Gill Sans MT" w:hAnsi="Gill Sans MT"/>
          <w:sz w:val="24"/>
          <w:szCs w:val="24"/>
          <w:lang w:eastAsia="es-ES"/>
        </w:rPr>
        <w:t>Asimismo,</w:t>
      </w:r>
      <w:r w:rsidR="005F1E6A" w:rsidRPr="00FA5F2E">
        <w:rPr>
          <w:rFonts w:ascii="Gill Sans MT" w:hAnsi="Gill Sans MT"/>
          <w:b/>
          <w:sz w:val="24"/>
          <w:szCs w:val="24"/>
        </w:rPr>
        <w:t xml:space="preserve"> </w:t>
      </w:r>
      <w:r w:rsidR="00673897" w:rsidRPr="00FA5F2E">
        <w:rPr>
          <w:rFonts w:ascii="Gill Sans MT" w:hAnsi="Gill Sans MT"/>
          <w:b/>
          <w:sz w:val="24"/>
          <w:szCs w:val="24"/>
        </w:rPr>
        <w:t>e</w:t>
      </w:r>
      <w:r w:rsidR="00C93099" w:rsidRPr="00FA5F2E">
        <w:rPr>
          <w:rFonts w:ascii="Gill Sans MT" w:hAnsi="Gill Sans MT"/>
          <w:sz w:val="24"/>
          <w:szCs w:val="24"/>
        </w:rPr>
        <w:t xml:space="preserve">l Ministerio de Trabajo es responsable de la </w:t>
      </w:r>
      <w:r w:rsidR="00C93099" w:rsidRPr="00FA5F2E">
        <w:rPr>
          <w:rFonts w:ascii="Gill Sans MT" w:hAnsi="Gill Sans MT"/>
          <w:sz w:val="24"/>
          <w:szCs w:val="24"/>
          <w:lang w:eastAsia="es-ES"/>
        </w:rPr>
        <w:t>generación, fomento e implementación de políticas, planes, programas y normas laborales en el país, estableciendo los mecanismos de seguimiento para su aplicación y cumplimiento, manteniendo la paz socio-laboral y el desarrollo nacional</w:t>
      </w:r>
      <w:r w:rsidR="00C93099" w:rsidRPr="00FA5F2E">
        <w:rPr>
          <w:rFonts w:ascii="Gill Sans MT" w:hAnsi="Gill Sans MT"/>
          <w:color w:val="333333"/>
          <w:sz w:val="24"/>
          <w:szCs w:val="24"/>
          <w:lang w:eastAsia="es-ES"/>
        </w:rPr>
        <w:t>. Asimismo,</w:t>
      </w:r>
      <w:r w:rsidR="008455F2" w:rsidRPr="00FA5F2E">
        <w:rPr>
          <w:rFonts w:ascii="Gill Sans MT" w:hAnsi="Gill Sans MT"/>
          <w:sz w:val="24"/>
          <w:szCs w:val="24"/>
          <w:lang w:eastAsia="es-ES"/>
        </w:rPr>
        <w:t xml:space="preserve"> </w:t>
      </w:r>
      <w:r w:rsidR="008455F2" w:rsidRPr="00FA5F2E">
        <w:rPr>
          <w:rFonts w:ascii="Gill Sans MT" w:hAnsi="Gill Sans MT"/>
          <w:sz w:val="24"/>
          <w:szCs w:val="24"/>
        </w:rPr>
        <w:t xml:space="preserve">garantizar el cumplimiento de las </w:t>
      </w:r>
      <w:r w:rsidR="008455F2" w:rsidRPr="00FA5F2E">
        <w:rPr>
          <w:rFonts w:ascii="Gill Sans MT" w:hAnsi="Gill Sans MT"/>
          <w:sz w:val="24"/>
          <w:szCs w:val="24"/>
          <w:lang w:eastAsia="es-ES"/>
        </w:rPr>
        <w:t xml:space="preserve">disposiciones de la Constitución, leyes y reglamentos </w:t>
      </w:r>
      <w:r w:rsidR="00C93099" w:rsidRPr="00FA5F2E">
        <w:rPr>
          <w:rFonts w:ascii="Gill Sans MT" w:hAnsi="Gill Sans MT"/>
          <w:sz w:val="24"/>
          <w:szCs w:val="24"/>
          <w:lang w:eastAsia="es-ES"/>
        </w:rPr>
        <w:t>mat</w:t>
      </w:r>
      <w:r w:rsidR="008455F2" w:rsidRPr="00FA5F2E">
        <w:rPr>
          <w:rFonts w:ascii="Gill Sans MT" w:hAnsi="Gill Sans MT"/>
          <w:sz w:val="24"/>
          <w:szCs w:val="24"/>
          <w:lang w:eastAsia="es-ES"/>
        </w:rPr>
        <w:t>eria de trabajo</w:t>
      </w:r>
      <w:r w:rsidR="00C93099" w:rsidRPr="00FA5F2E">
        <w:rPr>
          <w:rFonts w:ascii="Gill Sans MT" w:hAnsi="Gill Sans MT"/>
          <w:sz w:val="24"/>
          <w:szCs w:val="24"/>
          <w:lang w:eastAsia="es-ES"/>
        </w:rPr>
        <w:t xml:space="preserve">. Asume la integralidad de las atribuciones y competencias confiadas por ley o decreto a la Secretaría de Estado de Trabajo </w:t>
      </w:r>
      <w:r w:rsidR="00C93099" w:rsidRPr="00FA5F2E">
        <w:rPr>
          <w:rFonts w:ascii="Gill Sans MT" w:hAnsi="Gill Sans MT"/>
          <w:sz w:val="24"/>
          <w:szCs w:val="24"/>
        </w:rPr>
        <w:t xml:space="preserve">creada por la Ley Núm. </w:t>
      </w:r>
      <w:r w:rsidR="00C93099" w:rsidRPr="00FA5F2E">
        <w:rPr>
          <w:rFonts w:ascii="Gill Sans MT" w:hAnsi="Gill Sans MT"/>
          <w:sz w:val="24"/>
          <w:szCs w:val="24"/>
          <w:lang w:eastAsia="es-ES"/>
        </w:rPr>
        <w:t>16-92, del día 29 de mayo del 1992, a la cual sustituye.</w:t>
      </w:r>
    </w:p>
    <w:p w14:paraId="506428D3" w14:textId="77777777" w:rsidR="00B61155" w:rsidRPr="00FA5F2E" w:rsidRDefault="00B61155" w:rsidP="009E0BC6">
      <w:pPr>
        <w:spacing w:after="0" w:line="240" w:lineRule="auto"/>
        <w:jc w:val="both"/>
        <w:rPr>
          <w:rFonts w:ascii="Gill Sans MT" w:hAnsi="Gill Sans MT"/>
          <w:sz w:val="24"/>
          <w:szCs w:val="24"/>
          <w:lang w:eastAsia="es-ES"/>
        </w:rPr>
      </w:pPr>
    </w:p>
    <w:p w14:paraId="2D7F1267" w14:textId="39EC476A" w:rsidR="008455F2" w:rsidRPr="00FA5F2E" w:rsidRDefault="00137C42" w:rsidP="000559E0">
      <w:pPr>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14137C" w:rsidRPr="00FA5F2E">
        <w:rPr>
          <w:rFonts w:ascii="Gill Sans MT" w:hAnsi="Gill Sans MT"/>
          <w:b/>
          <w:sz w:val="24"/>
          <w:szCs w:val="24"/>
        </w:rPr>
        <w:t>150.</w:t>
      </w:r>
      <w:r w:rsidR="00381E38" w:rsidRPr="00FA5F2E">
        <w:rPr>
          <w:rFonts w:ascii="Gill Sans MT" w:hAnsi="Gill Sans MT"/>
          <w:b/>
          <w:sz w:val="24"/>
          <w:szCs w:val="24"/>
        </w:rPr>
        <w:t xml:space="preserve"> </w:t>
      </w:r>
      <w:r w:rsidR="008455F2" w:rsidRPr="00FA5F2E">
        <w:rPr>
          <w:rFonts w:ascii="Gill Sans MT" w:hAnsi="Gill Sans MT"/>
          <w:b/>
          <w:sz w:val="24"/>
          <w:szCs w:val="24"/>
          <w:lang w:eastAsia="fr-FR"/>
        </w:rPr>
        <w:t>Viceministerios</w:t>
      </w:r>
      <w:r w:rsidR="008455F2" w:rsidRPr="00FA5F2E">
        <w:rPr>
          <w:rFonts w:ascii="Gill Sans MT" w:hAnsi="Gill Sans MT"/>
          <w:sz w:val="24"/>
          <w:szCs w:val="24"/>
          <w:lang w:eastAsia="fr-FR"/>
        </w:rPr>
        <w:t>.</w:t>
      </w:r>
      <w:r w:rsidR="008455F2" w:rsidRPr="00FA5F2E">
        <w:rPr>
          <w:rFonts w:ascii="Gill Sans MT" w:hAnsi="Gill Sans MT"/>
          <w:sz w:val="24"/>
          <w:szCs w:val="24"/>
        </w:rPr>
        <w:t xml:space="preserve"> </w:t>
      </w:r>
      <w:r w:rsidR="00B61155" w:rsidRPr="00FA5F2E">
        <w:rPr>
          <w:rFonts w:ascii="Gill Sans MT" w:hAnsi="Gill Sans MT"/>
          <w:sz w:val="24"/>
          <w:szCs w:val="24"/>
        </w:rPr>
        <w:t xml:space="preserve">El Ministerio de Trabajo estará conformado por los </w:t>
      </w:r>
      <w:r w:rsidR="008455F2" w:rsidRPr="00FA5F2E">
        <w:rPr>
          <w:rFonts w:ascii="Gill Sans MT" w:hAnsi="Gill Sans MT"/>
          <w:sz w:val="24"/>
          <w:szCs w:val="24"/>
        </w:rPr>
        <w:t xml:space="preserve">viceministerios siguientes: </w:t>
      </w:r>
      <w:r w:rsidR="00633058" w:rsidRPr="00FA5F2E">
        <w:rPr>
          <w:rFonts w:ascii="Gill Sans MT" w:hAnsi="Gill Sans MT"/>
          <w:sz w:val="24"/>
          <w:szCs w:val="24"/>
        </w:rPr>
        <w:t>D</w:t>
      </w:r>
      <w:r w:rsidR="000559E0" w:rsidRPr="00FA5F2E">
        <w:rPr>
          <w:rFonts w:ascii="Gill Sans MT" w:hAnsi="Gill Sans MT"/>
          <w:sz w:val="24"/>
          <w:szCs w:val="24"/>
        </w:rPr>
        <w:t xml:space="preserve">e Políticas de Empleo; de Inspecciones; de Seguridad Social y </w:t>
      </w:r>
      <w:r w:rsidR="000559E0" w:rsidRPr="00FA5F2E">
        <w:rPr>
          <w:rFonts w:ascii="Gill Sans MT" w:hAnsi="Gill Sans MT"/>
          <w:sz w:val="24"/>
          <w:szCs w:val="24"/>
        </w:rPr>
        <w:lastRenderedPageBreak/>
        <w:t>Riesgos Laborales; de Sectores Vulnerables y Trabajos Infantiles; de Mediación; y de Relaciones Sindicales y Empresariales.</w:t>
      </w:r>
    </w:p>
    <w:p w14:paraId="7EF1B488" w14:textId="77777777" w:rsidR="008455F2" w:rsidRPr="00FA5F2E" w:rsidRDefault="008455F2" w:rsidP="009E0BC6">
      <w:pPr>
        <w:spacing w:after="0" w:line="240" w:lineRule="auto"/>
        <w:jc w:val="both"/>
        <w:rPr>
          <w:rFonts w:ascii="Gill Sans MT" w:hAnsi="Gill Sans MT"/>
          <w:sz w:val="24"/>
          <w:szCs w:val="24"/>
        </w:rPr>
      </w:pPr>
    </w:p>
    <w:p w14:paraId="19A7D1AD" w14:textId="3EE83EE2" w:rsidR="00856565" w:rsidRPr="00FA5F2E" w:rsidRDefault="00137C42"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14137C" w:rsidRPr="00FA5F2E">
        <w:rPr>
          <w:rFonts w:ascii="Gill Sans MT" w:hAnsi="Gill Sans MT"/>
          <w:b/>
          <w:sz w:val="24"/>
          <w:szCs w:val="24"/>
        </w:rPr>
        <w:t>151.</w:t>
      </w:r>
      <w:r w:rsidR="00381E38" w:rsidRPr="00FA5F2E">
        <w:rPr>
          <w:rFonts w:ascii="Gill Sans MT" w:hAnsi="Gill Sans MT"/>
          <w:b/>
          <w:sz w:val="24"/>
          <w:szCs w:val="24"/>
        </w:rPr>
        <w:t xml:space="preserve"> </w:t>
      </w:r>
      <w:r w:rsidR="00CD79C3" w:rsidRPr="00FA5F2E">
        <w:rPr>
          <w:rFonts w:ascii="Gill Sans MT" w:hAnsi="Gill Sans MT"/>
          <w:b/>
          <w:sz w:val="24"/>
          <w:szCs w:val="24"/>
        </w:rPr>
        <w:t xml:space="preserve">Viceministerio </w:t>
      </w:r>
      <w:r w:rsidR="001C1241" w:rsidRPr="00FA5F2E">
        <w:rPr>
          <w:rFonts w:ascii="Gill Sans MT" w:hAnsi="Gill Sans MT"/>
          <w:b/>
          <w:sz w:val="24"/>
          <w:szCs w:val="24"/>
        </w:rPr>
        <w:t>de Políticas de Empleo</w:t>
      </w:r>
      <w:r w:rsidR="008455F2" w:rsidRPr="00FA5F2E">
        <w:rPr>
          <w:rFonts w:ascii="Gill Sans MT" w:hAnsi="Gill Sans MT"/>
          <w:b/>
          <w:sz w:val="24"/>
          <w:szCs w:val="24"/>
          <w:lang w:eastAsia="es-ES"/>
        </w:rPr>
        <w:t>.</w:t>
      </w:r>
      <w:r w:rsidR="008455F2" w:rsidRPr="00FA5F2E">
        <w:rPr>
          <w:rFonts w:ascii="Gill Sans MT" w:hAnsi="Gill Sans MT"/>
          <w:sz w:val="24"/>
          <w:szCs w:val="24"/>
          <w:lang w:eastAsia="es-ES"/>
        </w:rPr>
        <w:t xml:space="preserve"> </w:t>
      </w:r>
      <w:r w:rsidR="00C4182C" w:rsidRPr="00FA5F2E">
        <w:rPr>
          <w:rFonts w:ascii="Gill Sans MT" w:hAnsi="Gill Sans MT"/>
          <w:sz w:val="24"/>
          <w:szCs w:val="24"/>
          <w:lang w:eastAsia="es-ES"/>
        </w:rPr>
        <w:t xml:space="preserve">El Viceministerio </w:t>
      </w:r>
      <w:r w:rsidR="001C1241" w:rsidRPr="00FA5F2E">
        <w:rPr>
          <w:rFonts w:ascii="Gill Sans MT" w:hAnsi="Gill Sans MT"/>
          <w:sz w:val="24"/>
          <w:szCs w:val="24"/>
          <w:lang w:eastAsia="es-ES"/>
        </w:rPr>
        <w:t>de Políticas de Empleo</w:t>
      </w:r>
      <w:r w:rsidR="00C4182C" w:rsidRPr="00FA5F2E">
        <w:rPr>
          <w:rFonts w:ascii="Gill Sans MT" w:hAnsi="Gill Sans MT"/>
          <w:sz w:val="24"/>
          <w:szCs w:val="24"/>
          <w:lang w:eastAsia="es-ES"/>
        </w:rPr>
        <w:t xml:space="preserve"> </w:t>
      </w:r>
      <w:r w:rsidR="00856565" w:rsidRPr="00FA5F2E">
        <w:rPr>
          <w:rFonts w:ascii="Gill Sans MT" w:hAnsi="Gill Sans MT"/>
          <w:sz w:val="24"/>
          <w:szCs w:val="24"/>
          <w:lang w:eastAsia="es-ES"/>
        </w:rPr>
        <w:t>tiene a su cargo</w:t>
      </w:r>
      <w:r w:rsidR="008455F2" w:rsidRPr="00FA5F2E">
        <w:rPr>
          <w:rFonts w:ascii="Gill Sans MT" w:hAnsi="Gill Sans MT"/>
          <w:sz w:val="24"/>
          <w:szCs w:val="24"/>
          <w:lang w:eastAsia="es-ES"/>
        </w:rPr>
        <w:t xml:space="preserve"> la articulación</w:t>
      </w:r>
      <w:r w:rsidR="008455F2" w:rsidRPr="00FA5F2E">
        <w:rPr>
          <w:rFonts w:ascii="Gill Sans MT" w:hAnsi="Gill Sans MT"/>
          <w:sz w:val="24"/>
          <w:szCs w:val="24"/>
        </w:rPr>
        <w:t xml:space="preserve"> de un Sistema Nacional que facilite la información, intermediación, orientación e inserción laboral de la población, contribuyendo al desarrollo y aplicación de la</w:t>
      </w:r>
      <w:r w:rsidR="000559E0" w:rsidRPr="00FA5F2E">
        <w:rPr>
          <w:rFonts w:ascii="Gill Sans MT" w:hAnsi="Gill Sans MT"/>
          <w:sz w:val="24"/>
          <w:szCs w:val="24"/>
        </w:rPr>
        <w:t>s políticas públicas de empleo.</w:t>
      </w:r>
    </w:p>
    <w:p w14:paraId="56238E85" w14:textId="77777777" w:rsidR="00AC2CC2" w:rsidRPr="00FA5F2E" w:rsidRDefault="00AC2CC2" w:rsidP="009E0BC6">
      <w:pPr>
        <w:spacing w:after="0" w:line="240" w:lineRule="auto"/>
        <w:jc w:val="both"/>
        <w:rPr>
          <w:rFonts w:ascii="Gill Sans MT" w:hAnsi="Gill Sans MT"/>
          <w:b/>
          <w:sz w:val="24"/>
          <w:szCs w:val="24"/>
        </w:rPr>
      </w:pPr>
    </w:p>
    <w:p w14:paraId="2D1F78C2" w14:textId="5A6F7307" w:rsidR="008455F2" w:rsidRPr="00FA5F2E" w:rsidRDefault="0014137C" w:rsidP="009E0BC6">
      <w:pPr>
        <w:spacing w:after="0" w:line="240" w:lineRule="auto"/>
        <w:jc w:val="both"/>
        <w:rPr>
          <w:rFonts w:ascii="Gill Sans MT" w:hAnsi="Gill Sans MT"/>
          <w:sz w:val="24"/>
          <w:szCs w:val="24"/>
          <w:lang w:eastAsia="es-ES"/>
        </w:rPr>
      </w:pPr>
      <w:r w:rsidRPr="00FA5F2E">
        <w:rPr>
          <w:rFonts w:ascii="Gill Sans MT" w:hAnsi="Gill Sans MT"/>
          <w:b/>
          <w:sz w:val="24"/>
          <w:szCs w:val="24"/>
        </w:rPr>
        <w:t xml:space="preserve">PÁRRAFO. </w:t>
      </w:r>
      <w:r w:rsidR="00856565" w:rsidRPr="00FA5F2E">
        <w:rPr>
          <w:rFonts w:ascii="Gill Sans MT" w:hAnsi="Gill Sans MT"/>
          <w:sz w:val="24"/>
          <w:szCs w:val="24"/>
        </w:rPr>
        <w:t xml:space="preserve">El Viceministro o Viceministra </w:t>
      </w:r>
      <w:r w:rsidR="001C1241" w:rsidRPr="00FA5F2E">
        <w:rPr>
          <w:rFonts w:ascii="Gill Sans MT" w:hAnsi="Gill Sans MT"/>
          <w:sz w:val="24"/>
          <w:szCs w:val="24"/>
        </w:rPr>
        <w:t xml:space="preserve">de Políticas de Empleo </w:t>
      </w:r>
      <w:r w:rsidR="00856565" w:rsidRPr="00FA5F2E">
        <w:rPr>
          <w:rFonts w:ascii="Gill Sans MT" w:hAnsi="Gill Sans MT"/>
          <w:sz w:val="24"/>
          <w:szCs w:val="24"/>
        </w:rPr>
        <w:t xml:space="preserve">ejerce las </w:t>
      </w:r>
      <w:r w:rsidR="008455F2" w:rsidRPr="00FA5F2E">
        <w:rPr>
          <w:rFonts w:ascii="Gill Sans MT" w:hAnsi="Gill Sans MT"/>
          <w:sz w:val="24"/>
          <w:szCs w:val="24"/>
        </w:rPr>
        <w:t>a</w:t>
      </w:r>
      <w:r w:rsidR="008455F2" w:rsidRPr="00FA5F2E">
        <w:rPr>
          <w:rFonts w:ascii="Gill Sans MT" w:hAnsi="Gill Sans MT"/>
          <w:color w:val="333333"/>
          <w:sz w:val="24"/>
          <w:szCs w:val="24"/>
        </w:rPr>
        <w:t xml:space="preserve">tribuciones </w:t>
      </w:r>
      <w:r w:rsidR="00856565" w:rsidRPr="00FA5F2E">
        <w:rPr>
          <w:rFonts w:ascii="Gill Sans MT" w:hAnsi="Gill Sans MT"/>
          <w:color w:val="333333"/>
          <w:sz w:val="24"/>
          <w:szCs w:val="24"/>
        </w:rPr>
        <w:t xml:space="preserve">y competencias </w:t>
      </w:r>
      <w:r w:rsidR="008455F2" w:rsidRPr="00FA5F2E">
        <w:rPr>
          <w:rFonts w:ascii="Gill Sans MT" w:hAnsi="Gill Sans MT"/>
          <w:sz w:val="24"/>
          <w:szCs w:val="24"/>
          <w:lang w:eastAsia="es-ES"/>
        </w:rPr>
        <w:t xml:space="preserve">siguientes: </w:t>
      </w:r>
    </w:p>
    <w:p w14:paraId="2B68684B" w14:textId="77777777" w:rsidR="000A095D" w:rsidRPr="00FA5F2E" w:rsidRDefault="000A095D" w:rsidP="009E0BC6">
      <w:pPr>
        <w:spacing w:after="0" w:line="240" w:lineRule="auto"/>
        <w:jc w:val="both"/>
        <w:rPr>
          <w:rFonts w:ascii="Gill Sans MT" w:hAnsi="Gill Sans MT"/>
          <w:color w:val="333333"/>
          <w:sz w:val="24"/>
          <w:szCs w:val="24"/>
        </w:rPr>
      </w:pPr>
    </w:p>
    <w:p w14:paraId="5F75D977" w14:textId="77777777" w:rsidR="008455F2" w:rsidRPr="00FA5F2E" w:rsidRDefault="008455F2" w:rsidP="005236FC">
      <w:pPr>
        <w:numPr>
          <w:ilvl w:val="0"/>
          <w:numId w:val="38"/>
        </w:numPr>
        <w:spacing w:after="0" w:line="240" w:lineRule="auto"/>
        <w:ind w:left="426" w:hanging="284"/>
        <w:jc w:val="both"/>
        <w:rPr>
          <w:rFonts w:ascii="Gill Sans MT" w:hAnsi="Gill Sans MT"/>
          <w:sz w:val="24"/>
          <w:szCs w:val="24"/>
        </w:rPr>
      </w:pPr>
      <w:r w:rsidRPr="00FA5F2E">
        <w:rPr>
          <w:rFonts w:ascii="Gill Sans MT" w:hAnsi="Gill Sans MT"/>
          <w:sz w:val="24"/>
          <w:szCs w:val="24"/>
        </w:rPr>
        <w:t>Promover y orientar la formulación de la política nacional de empleo y participar en su ejecución, coordinando acciones con las instituciones involucradas en el proceso.</w:t>
      </w:r>
    </w:p>
    <w:p w14:paraId="47248A5D" w14:textId="77777777" w:rsidR="008455F2" w:rsidRPr="00FA5F2E" w:rsidRDefault="008455F2" w:rsidP="005236FC">
      <w:pPr>
        <w:numPr>
          <w:ilvl w:val="0"/>
          <w:numId w:val="38"/>
        </w:numPr>
        <w:spacing w:after="0" w:line="240" w:lineRule="auto"/>
        <w:ind w:left="426" w:hanging="284"/>
        <w:jc w:val="both"/>
        <w:rPr>
          <w:rFonts w:ascii="Gill Sans MT" w:hAnsi="Gill Sans MT"/>
          <w:sz w:val="24"/>
          <w:szCs w:val="24"/>
        </w:rPr>
      </w:pPr>
      <w:r w:rsidRPr="00FA5F2E">
        <w:rPr>
          <w:rFonts w:ascii="Gill Sans MT" w:hAnsi="Gill Sans MT"/>
          <w:sz w:val="24"/>
          <w:szCs w:val="24"/>
        </w:rPr>
        <w:t>Participar en la formulación y promoción de planes, programas y proyectos para la generación de empleos en los sectores formal e informal del mercado de trabajo.</w:t>
      </w:r>
    </w:p>
    <w:p w14:paraId="5FDCED59" w14:textId="77777777" w:rsidR="008455F2" w:rsidRPr="00FA5F2E" w:rsidRDefault="008455F2" w:rsidP="005236FC">
      <w:pPr>
        <w:numPr>
          <w:ilvl w:val="0"/>
          <w:numId w:val="38"/>
        </w:numPr>
        <w:spacing w:after="0" w:line="240" w:lineRule="auto"/>
        <w:ind w:left="426" w:hanging="284"/>
        <w:jc w:val="both"/>
        <w:rPr>
          <w:rFonts w:ascii="Gill Sans MT" w:hAnsi="Gill Sans MT"/>
          <w:sz w:val="24"/>
          <w:szCs w:val="24"/>
        </w:rPr>
      </w:pPr>
      <w:r w:rsidRPr="00FA5F2E">
        <w:rPr>
          <w:rFonts w:ascii="Gill Sans MT" w:hAnsi="Gill Sans MT"/>
          <w:sz w:val="24"/>
          <w:szCs w:val="24"/>
        </w:rPr>
        <w:t>Establecer un adecuado sistema para recopilar, analizar, procesar y difundir informaciones confiables sobre el mercado de trabajo y las migraciones laborales.</w:t>
      </w:r>
    </w:p>
    <w:p w14:paraId="398A47D3" w14:textId="77777777" w:rsidR="008455F2" w:rsidRPr="00FA5F2E" w:rsidRDefault="008455F2" w:rsidP="005236FC">
      <w:pPr>
        <w:numPr>
          <w:ilvl w:val="0"/>
          <w:numId w:val="38"/>
        </w:numPr>
        <w:spacing w:after="0" w:line="240" w:lineRule="auto"/>
        <w:ind w:left="426" w:hanging="284"/>
        <w:jc w:val="both"/>
        <w:rPr>
          <w:rFonts w:ascii="Gill Sans MT" w:hAnsi="Gill Sans MT"/>
          <w:sz w:val="24"/>
          <w:szCs w:val="24"/>
        </w:rPr>
      </w:pPr>
      <w:r w:rsidRPr="00FA5F2E">
        <w:rPr>
          <w:rFonts w:ascii="Gill Sans MT" w:hAnsi="Gill Sans MT"/>
          <w:sz w:val="24"/>
          <w:szCs w:val="24"/>
        </w:rPr>
        <w:t>Organizar y administrar un servicio nacional público y gratuito de intermediación de empleo, de forma que posibilite un alto nivel de presencia y eficiencia del Ministerio de Trabajo en el mercado de trabajo.</w:t>
      </w:r>
    </w:p>
    <w:p w14:paraId="08F230FD" w14:textId="77777777" w:rsidR="008455F2" w:rsidRPr="00FA5F2E" w:rsidRDefault="008455F2" w:rsidP="005236FC">
      <w:pPr>
        <w:numPr>
          <w:ilvl w:val="0"/>
          <w:numId w:val="38"/>
        </w:numPr>
        <w:spacing w:after="0" w:line="240" w:lineRule="auto"/>
        <w:ind w:left="426" w:hanging="284"/>
        <w:jc w:val="both"/>
        <w:rPr>
          <w:rFonts w:ascii="Gill Sans MT" w:hAnsi="Gill Sans MT"/>
          <w:sz w:val="24"/>
          <w:szCs w:val="24"/>
        </w:rPr>
      </w:pPr>
      <w:r w:rsidRPr="00FA5F2E">
        <w:rPr>
          <w:rFonts w:ascii="Gill Sans MT" w:hAnsi="Gill Sans MT"/>
          <w:sz w:val="24"/>
          <w:szCs w:val="24"/>
        </w:rPr>
        <w:t>Promover la creación y funcionamiento de oficinas de intermediación de empleo en las representaciones locales.</w:t>
      </w:r>
    </w:p>
    <w:p w14:paraId="4E4E0A63" w14:textId="77777777" w:rsidR="008455F2" w:rsidRPr="00FA5F2E" w:rsidRDefault="008455F2" w:rsidP="005236FC">
      <w:pPr>
        <w:numPr>
          <w:ilvl w:val="0"/>
          <w:numId w:val="38"/>
        </w:numPr>
        <w:spacing w:after="0" w:line="240" w:lineRule="auto"/>
        <w:ind w:left="426" w:hanging="284"/>
        <w:jc w:val="both"/>
        <w:rPr>
          <w:rFonts w:ascii="Gill Sans MT" w:hAnsi="Gill Sans MT"/>
          <w:sz w:val="24"/>
          <w:szCs w:val="24"/>
        </w:rPr>
      </w:pPr>
      <w:r w:rsidRPr="00FA5F2E">
        <w:rPr>
          <w:rFonts w:ascii="Gill Sans MT" w:hAnsi="Gill Sans MT"/>
          <w:sz w:val="24"/>
          <w:szCs w:val="24"/>
        </w:rPr>
        <w:t>Definir políticas de funcionamiento para las Agencias Privadas de colocación de empleo.</w:t>
      </w:r>
    </w:p>
    <w:p w14:paraId="22F165D0" w14:textId="77777777" w:rsidR="008455F2" w:rsidRPr="00FA5F2E" w:rsidRDefault="008455F2" w:rsidP="005236FC">
      <w:pPr>
        <w:numPr>
          <w:ilvl w:val="0"/>
          <w:numId w:val="38"/>
        </w:numPr>
        <w:spacing w:after="0" w:line="240" w:lineRule="auto"/>
        <w:ind w:left="426" w:hanging="284"/>
        <w:jc w:val="both"/>
        <w:rPr>
          <w:rFonts w:ascii="Gill Sans MT" w:hAnsi="Gill Sans MT"/>
          <w:sz w:val="24"/>
          <w:szCs w:val="24"/>
        </w:rPr>
      </w:pPr>
      <w:r w:rsidRPr="00FA5F2E">
        <w:rPr>
          <w:rFonts w:ascii="Gill Sans MT" w:hAnsi="Gill Sans MT"/>
          <w:sz w:val="24"/>
          <w:szCs w:val="24"/>
        </w:rPr>
        <w:t>Investigar la situación de los migrantes laborales nacionales y del empleo de extranjeros en el país y proponer estrategias para su adecuado tratamiento.</w:t>
      </w:r>
    </w:p>
    <w:p w14:paraId="21DB9AFB" w14:textId="77777777" w:rsidR="008455F2" w:rsidRPr="00FA5F2E" w:rsidRDefault="008455F2" w:rsidP="005236FC">
      <w:pPr>
        <w:numPr>
          <w:ilvl w:val="0"/>
          <w:numId w:val="38"/>
        </w:numPr>
        <w:spacing w:after="0" w:line="240" w:lineRule="auto"/>
        <w:ind w:left="426" w:hanging="284"/>
        <w:jc w:val="both"/>
        <w:rPr>
          <w:rFonts w:ascii="Gill Sans MT" w:hAnsi="Gill Sans MT"/>
          <w:sz w:val="24"/>
          <w:szCs w:val="24"/>
        </w:rPr>
      </w:pPr>
      <w:r w:rsidRPr="00FA5F2E">
        <w:rPr>
          <w:rFonts w:ascii="Gill Sans MT" w:hAnsi="Gill Sans MT"/>
          <w:sz w:val="24"/>
          <w:szCs w:val="24"/>
        </w:rPr>
        <w:t>Ofrecer asistencia socio-laboral a los trabajadores dominicanos en los países de emigración de estos.</w:t>
      </w:r>
    </w:p>
    <w:p w14:paraId="00D54E6D" w14:textId="77777777" w:rsidR="008455F2" w:rsidRPr="00FA5F2E" w:rsidRDefault="008455F2" w:rsidP="005236FC">
      <w:pPr>
        <w:numPr>
          <w:ilvl w:val="0"/>
          <w:numId w:val="38"/>
        </w:numPr>
        <w:spacing w:after="0" w:line="240" w:lineRule="auto"/>
        <w:ind w:left="426" w:hanging="284"/>
        <w:jc w:val="both"/>
        <w:rPr>
          <w:rFonts w:ascii="Gill Sans MT" w:hAnsi="Gill Sans MT"/>
          <w:sz w:val="24"/>
          <w:szCs w:val="24"/>
        </w:rPr>
      </w:pPr>
      <w:r w:rsidRPr="00FA5F2E">
        <w:rPr>
          <w:rFonts w:ascii="Gill Sans MT" w:hAnsi="Gill Sans MT"/>
          <w:sz w:val="24"/>
          <w:szCs w:val="24"/>
        </w:rPr>
        <w:t>Coordinar con entidades de formación, las acciones necesarias para mejorar los perfiles técnicos profesionales de trabajadores en función de las necesidades del mercado de trabajo.</w:t>
      </w:r>
    </w:p>
    <w:p w14:paraId="122E6AC4" w14:textId="77777777" w:rsidR="008455F2" w:rsidRPr="00FA5F2E" w:rsidRDefault="008455F2" w:rsidP="005236FC">
      <w:pPr>
        <w:numPr>
          <w:ilvl w:val="0"/>
          <w:numId w:val="38"/>
        </w:numPr>
        <w:spacing w:after="0" w:line="240" w:lineRule="auto"/>
        <w:ind w:left="426" w:hanging="284"/>
        <w:jc w:val="both"/>
        <w:rPr>
          <w:rFonts w:ascii="Gill Sans MT" w:hAnsi="Gill Sans MT"/>
          <w:sz w:val="24"/>
          <w:szCs w:val="24"/>
        </w:rPr>
      </w:pPr>
      <w:r w:rsidRPr="00FA5F2E">
        <w:rPr>
          <w:rFonts w:ascii="Gill Sans MT" w:hAnsi="Gill Sans MT"/>
          <w:sz w:val="24"/>
          <w:szCs w:val="24"/>
        </w:rPr>
        <w:t>Colaborar con la Dirección General de Relaciones del Trabajo en la supervisión de la aplicación de las normas relativas a la contratación de extranjeros y el respeto a los acuerdos internacionales sobre trabajadores migrantes, de los cuales nuestro país es signatario.</w:t>
      </w:r>
    </w:p>
    <w:p w14:paraId="19C29967" w14:textId="77777777" w:rsidR="008455F2" w:rsidRPr="00FA5F2E" w:rsidRDefault="008455F2" w:rsidP="009E0BC6">
      <w:pPr>
        <w:spacing w:after="0" w:line="240" w:lineRule="auto"/>
        <w:jc w:val="both"/>
        <w:rPr>
          <w:rFonts w:ascii="Gill Sans MT" w:hAnsi="Gill Sans MT"/>
          <w:sz w:val="24"/>
          <w:szCs w:val="24"/>
        </w:rPr>
      </w:pPr>
    </w:p>
    <w:p w14:paraId="5983CC3C" w14:textId="769C878C" w:rsidR="00AC2CC2" w:rsidRPr="00FA5F2E" w:rsidRDefault="00137C42" w:rsidP="009E0BC6">
      <w:pPr>
        <w:spacing w:after="0" w:line="240" w:lineRule="auto"/>
        <w:jc w:val="both"/>
        <w:rPr>
          <w:rFonts w:ascii="Gill Sans MT" w:hAnsi="Gill Sans MT"/>
          <w:sz w:val="24"/>
          <w:szCs w:val="24"/>
          <w:lang w:eastAsia="es-ES"/>
        </w:rPr>
      </w:pPr>
      <w:r w:rsidRPr="00FA5F2E">
        <w:rPr>
          <w:rFonts w:ascii="Gill Sans MT" w:hAnsi="Gill Sans MT"/>
          <w:b/>
          <w:sz w:val="24"/>
          <w:szCs w:val="24"/>
        </w:rPr>
        <w:t xml:space="preserve">ARTÍCULO </w:t>
      </w:r>
      <w:r w:rsidR="0014137C" w:rsidRPr="00FA5F2E">
        <w:rPr>
          <w:rFonts w:ascii="Gill Sans MT" w:hAnsi="Gill Sans MT"/>
          <w:b/>
          <w:sz w:val="24"/>
          <w:szCs w:val="24"/>
        </w:rPr>
        <w:t>152.</w:t>
      </w:r>
      <w:r w:rsidR="00AC2CC2" w:rsidRPr="00FA5F2E">
        <w:rPr>
          <w:rFonts w:ascii="Gill Sans MT" w:hAnsi="Gill Sans MT"/>
          <w:b/>
          <w:sz w:val="24"/>
          <w:szCs w:val="24"/>
        </w:rPr>
        <w:t xml:space="preserve"> </w:t>
      </w:r>
      <w:r w:rsidR="008455F2" w:rsidRPr="00FA5F2E">
        <w:rPr>
          <w:rFonts w:ascii="Gill Sans MT" w:hAnsi="Gill Sans MT"/>
          <w:b/>
          <w:sz w:val="24"/>
          <w:szCs w:val="24"/>
        </w:rPr>
        <w:t xml:space="preserve">Viceministerio </w:t>
      </w:r>
      <w:r w:rsidR="008455F2" w:rsidRPr="00FA5F2E">
        <w:rPr>
          <w:rFonts w:ascii="Gill Sans MT" w:hAnsi="Gill Sans MT"/>
          <w:b/>
          <w:sz w:val="24"/>
          <w:szCs w:val="24"/>
          <w:lang w:eastAsia="es-ES"/>
        </w:rPr>
        <w:t xml:space="preserve">de </w:t>
      </w:r>
      <w:r w:rsidR="001C1241" w:rsidRPr="00FA5F2E">
        <w:rPr>
          <w:rFonts w:ascii="Gill Sans MT" w:hAnsi="Gill Sans MT"/>
          <w:b/>
          <w:sz w:val="24"/>
          <w:szCs w:val="24"/>
        </w:rPr>
        <w:t>Inspecciones</w:t>
      </w:r>
      <w:r w:rsidR="008455F2" w:rsidRPr="00FA5F2E">
        <w:rPr>
          <w:rFonts w:ascii="Gill Sans MT" w:hAnsi="Gill Sans MT"/>
          <w:b/>
          <w:sz w:val="24"/>
          <w:szCs w:val="24"/>
        </w:rPr>
        <w:t>.</w:t>
      </w:r>
      <w:r w:rsidR="008455F2" w:rsidRPr="00FA5F2E">
        <w:rPr>
          <w:rFonts w:ascii="Gill Sans MT" w:hAnsi="Gill Sans MT"/>
          <w:sz w:val="24"/>
          <w:szCs w:val="24"/>
        </w:rPr>
        <w:t xml:space="preserve"> </w:t>
      </w:r>
      <w:r w:rsidR="006B4E90" w:rsidRPr="00FA5F2E">
        <w:rPr>
          <w:rFonts w:ascii="Gill Sans MT" w:hAnsi="Gill Sans MT"/>
          <w:sz w:val="24"/>
          <w:szCs w:val="24"/>
        </w:rPr>
        <w:t xml:space="preserve">El Viceministerio de Regulación Laboral tiene a su cargo </w:t>
      </w:r>
      <w:r w:rsidR="008455F2" w:rsidRPr="00FA5F2E">
        <w:rPr>
          <w:rFonts w:ascii="Gill Sans MT" w:hAnsi="Gill Sans MT"/>
          <w:sz w:val="24"/>
          <w:szCs w:val="24"/>
        </w:rPr>
        <w:t>la responsabilidad de i</w:t>
      </w:r>
      <w:r w:rsidR="008455F2" w:rsidRPr="00FA5F2E">
        <w:rPr>
          <w:rFonts w:ascii="Gill Sans MT" w:hAnsi="Gill Sans MT"/>
          <w:sz w:val="24"/>
          <w:szCs w:val="24"/>
          <w:lang w:eastAsia="es-ES"/>
        </w:rPr>
        <w:t xml:space="preserve">nvestigar las denuncias de irregularidades en la ejecución de los contratos, convenios, leyes y reglamentos de trabajo, que le sean sometidas por los empleadores y por los trabajadores perjudicados y emitir su </w:t>
      </w:r>
    </w:p>
    <w:p w14:paraId="303F0AC1" w14:textId="77777777" w:rsidR="00AC2CC2" w:rsidRPr="00FA5F2E" w:rsidRDefault="00AC2CC2" w:rsidP="009E0BC6">
      <w:pPr>
        <w:spacing w:after="0" w:line="240" w:lineRule="auto"/>
        <w:jc w:val="both"/>
        <w:rPr>
          <w:rFonts w:ascii="Gill Sans MT" w:hAnsi="Gill Sans MT"/>
          <w:sz w:val="24"/>
          <w:szCs w:val="24"/>
          <w:lang w:eastAsia="es-ES"/>
        </w:rPr>
      </w:pPr>
    </w:p>
    <w:p w14:paraId="7D8C4DF3" w14:textId="3261A528" w:rsidR="008455F2" w:rsidRPr="00FA5F2E" w:rsidRDefault="0014137C" w:rsidP="009E0BC6">
      <w:pPr>
        <w:spacing w:after="0" w:line="240" w:lineRule="auto"/>
        <w:jc w:val="both"/>
        <w:rPr>
          <w:rFonts w:ascii="Gill Sans MT" w:hAnsi="Gill Sans MT"/>
          <w:sz w:val="24"/>
          <w:szCs w:val="24"/>
          <w:lang w:eastAsia="es-ES"/>
        </w:rPr>
      </w:pPr>
      <w:r w:rsidRPr="00FA5F2E">
        <w:rPr>
          <w:rFonts w:ascii="Gill Sans MT" w:hAnsi="Gill Sans MT"/>
          <w:b/>
          <w:sz w:val="24"/>
          <w:szCs w:val="24"/>
        </w:rPr>
        <w:t xml:space="preserve">PÁRRAFO. </w:t>
      </w:r>
      <w:r w:rsidR="006B4E90" w:rsidRPr="00FA5F2E">
        <w:rPr>
          <w:rFonts w:ascii="Gill Sans MT" w:hAnsi="Gill Sans MT"/>
          <w:sz w:val="24"/>
          <w:szCs w:val="24"/>
          <w:lang w:eastAsia="es-ES"/>
        </w:rPr>
        <w:t xml:space="preserve">El Viceministro o Viceministra de Regulación Laboral ejerce las </w:t>
      </w:r>
      <w:r w:rsidR="008455F2" w:rsidRPr="00FA5F2E">
        <w:rPr>
          <w:rFonts w:ascii="Gill Sans MT" w:hAnsi="Gill Sans MT"/>
          <w:sz w:val="24"/>
          <w:szCs w:val="24"/>
          <w:lang w:eastAsia="es-ES"/>
        </w:rPr>
        <w:t xml:space="preserve">atribuciones y </w:t>
      </w:r>
      <w:r w:rsidR="006B4E90" w:rsidRPr="00FA5F2E">
        <w:rPr>
          <w:rFonts w:ascii="Gill Sans MT" w:hAnsi="Gill Sans MT"/>
          <w:sz w:val="24"/>
          <w:szCs w:val="24"/>
          <w:lang w:eastAsia="es-ES"/>
        </w:rPr>
        <w:t xml:space="preserve">competencias </w:t>
      </w:r>
      <w:r w:rsidR="008455F2" w:rsidRPr="00FA5F2E">
        <w:rPr>
          <w:rFonts w:ascii="Gill Sans MT" w:hAnsi="Gill Sans MT"/>
          <w:sz w:val="24"/>
          <w:szCs w:val="24"/>
          <w:lang w:eastAsia="es-ES"/>
        </w:rPr>
        <w:t xml:space="preserve">siguientes: </w:t>
      </w:r>
    </w:p>
    <w:p w14:paraId="1D220EF5" w14:textId="77777777" w:rsidR="001C1241" w:rsidRPr="00FA5F2E" w:rsidRDefault="001C1241" w:rsidP="009E0BC6">
      <w:pPr>
        <w:spacing w:after="0" w:line="240" w:lineRule="auto"/>
        <w:jc w:val="both"/>
        <w:rPr>
          <w:rFonts w:ascii="Gill Sans MT" w:hAnsi="Gill Sans MT"/>
          <w:sz w:val="24"/>
          <w:szCs w:val="24"/>
          <w:lang w:eastAsia="es-ES"/>
        </w:rPr>
      </w:pPr>
    </w:p>
    <w:p w14:paraId="4C2B94A3" w14:textId="76E6D99A" w:rsidR="008455F2" w:rsidRPr="00FA5F2E" w:rsidRDefault="008455F2" w:rsidP="005236FC">
      <w:pPr>
        <w:numPr>
          <w:ilvl w:val="0"/>
          <w:numId w:val="105"/>
        </w:numPr>
        <w:spacing w:after="0" w:line="240" w:lineRule="auto"/>
        <w:ind w:left="540"/>
        <w:jc w:val="both"/>
        <w:rPr>
          <w:rFonts w:ascii="Gill Sans MT" w:hAnsi="Gill Sans MT"/>
          <w:color w:val="000000"/>
          <w:sz w:val="24"/>
          <w:szCs w:val="24"/>
          <w:lang w:eastAsia="es-ES"/>
        </w:rPr>
      </w:pPr>
      <w:r w:rsidRPr="00FA5F2E">
        <w:rPr>
          <w:rFonts w:ascii="Gill Sans MT" w:hAnsi="Gill Sans MT"/>
          <w:color w:val="000000"/>
          <w:sz w:val="24"/>
          <w:szCs w:val="24"/>
          <w:lang w:eastAsia="es-ES"/>
        </w:rPr>
        <w:t>Despachar de acuerdo con las leyes y reglamentos todo lo relativo a:</w:t>
      </w:r>
      <w:r w:rsidR="001C1241" w:rsidRPr="00FA5F2E">
        <w:rPr>
          <w:rFonts w:ascii="Gill Sans MT" w:hAnsi="Gill Sans MT"/>
          <w:color w:val="000000"/>
          <w:sz w:val="24"/>
          <w:szCs w:val="24"/>
          <w:lang w:eastAsia="es-ES"/>
        </w:rPr>
        <w:t xml:space="preserve"> </w:t>
      </w:r>
      <w:r w:rsidRPr="00FA5F2E">
        <w:rPr>
          <w:rFonts w:ascii="Gill Sans MT" w:hAnsi="Gill Sans MT"/>
          <w:color w:val="000000"/>
          <w:sz w:val="24"/>
          <w:szCs w:val="24"/>
          <w:lang w:eastAsia="es-ES"/>
        </w:rPr>
        <w:t>La jornada de trabajo;</w:t>
      </w:r>
      <w:r w:rsidR="001C1241" w:rsidRPr="00FA5F2E">
        <w:rPr>
          <w:rFonts w:ascii="Gill Sans MT" w:hAnsi="Gill Sans MT"/>
          <w:color w:val="000000"/>
          <w:sz w:val="24"/>
          <w:szCs w:val="24"/>
          <w:lang w:eastAsia="es-ES"/>
        </w:rPr>
        <w:t xml:space="preserve"> l</w:t>
      </w:r>
      <w:r w:rsidRPr="00FA5F2E">
        <w:rPr>
          <w:rFonts w:ascii="Gill Sans MT" w:hAnsi="Gill Sans MT"/>
          <w:color w:val="000000"/>
          <w:sz w:val="24"/>
          <w:szCs w:val="24"/>
          <w:lang w:eastAsia="es-ES"/>
        </w:rPr>
        <w:t>os descansos legales;</w:t>
      </w:r>
      <w:r w:rsidR="001C1241" w:rsidRPr="00FA5F2E">
        <w:rPr>
          <w:rFonts w:ascii="Gill Sans MT" w:hAnsi="Gill Sans MT"/>
          <w:color w:val="000000"/>
          <w:sz w:val="24"/>
          <w:szCs w:val="24"/>
          <w:lang w:eastAsia="es-ES"/>
        </w:rPr>
        <w:t xml:space="preserve"> </w:t>
      </w:r>
      <w:r w:rsidRPr="00FA5F2E">
        <w:rPr>
          <w:rFonts w:ascii="Gill Sans MT" w:hAnsi="Gill Sans MT"/>
          <w:color w:val="000000"/>
          <w:sz w:val="24"/>
          <w:szCs w:val="24"/>
          <w:lang w:eastAsia="es-ES"/>
        </w:rPr>
        <w:t>Vacaciones de los trabajadores;</w:t>
      </w:r>
      <w:r w:rsidR="001C1241" w:rsidRPr="00FA5F2E">
        <w:rPr>
          <w:rFonts w:ascii="Gill Sans MT" w:hAnsi="Gill Sans MT"/>
          <w:color w:val="000000"/>
          <w:sz w:val="24"/>
          <w:szCs w:val="24"/>
          <w:lang w:eastAsia="es-ES"/>
        </w:rPr>
        <w:t xml:space="preserve"> a</w:t>
      </w:r>
      <w:r w:rsidRPr="00FA5F2E">
        <w:rPr>
          <w:rFonts w:ascii="Gill Sans MT" w:hAnsi="Gill Sans MT"/>
          <w:color w:val="000000"/>
          <w:sz w:val="24"/>
          <w:szCs w:val="24"/>
          <w:lang w:eastAsia="es-ES"/>
        </w:rPr>
        <w:t xml:space="preserve">l cierre de las </w:t>
      </w:r>
      <w:r w:rsidRPr="00FA5F2E">
        <w:rPr>
          <w:rFonts w:ascii="Gill Sans MT" w:hAnsi="Gill Sans MT"/>
          <w:color w:val="000000"/>
          <w:sz w:val="24"/>
          <w:szCs w:val="24"/>
          <w:lang w:eastAsia="es-ES"/>
        </w:rPr>
        <w:lastRenderedPageBreak/>
        <w:t>empresas;</w:t>
      </w:r>
      <w:r w:rsidR="001C1241" w:rsidRPr="00FA5F2E">
        <w:rPr>
          <w:rFonts w:ascii="Gill Sans MT" w:hAnsi="Gill Sans MT"/>
          <w:color w:val="000000"/>
          <w:sz w:val="24"/>
          <w:szCs w:val="24"/>
          <w:lang w:eastAsia="es-ES"/>
        </w:rPr>
        <w:t xml:space="preserve"> l</w:t>
      </w:r>
      <w:r w:rsidRPr="00FA5F2E">
        <w:rPr>
          <w:rFonts w:ascii="Gill Sans MT" w:hAnsi="Gill Sans MT"/>
          <w:color w:val="000000"/>
          <w:sz w:val="24"/>
          <w:szCs w:val="24"/>
          <w:lang w:eastAsia="es-ES"/>
        </w:rPr>
        <w:t>a protección de la maternidad de las trabajadoras;</w:t>
      </w:r>
      <w:r w:rsidR="001C1241" w:rsidRPr="00FA5F2E">
        <w:rPr>
          <w:rFonts w:ascii="Gill Sans MT" w:hAnsi="Gill Sans MT"/>
          <w:color w:val="000000"/>
          <w:sz w:val="24"/>
          <w:szCs w:val="24"/>
          <w:lang w:eastAsia="es-ES"/>
        </w:rPr>
        <w:t xml:space="preserve"> l</w:t>
      </w:r>
      <w:r w:rsidRPr="00FA5F2E">
        <w:rPr>
          <w:rFonts w:ascii="Gill Sans MT" w:hAnsi="Gill Sans MT"/>
          <w:color w:val="000000"/>
          <w:sz w:val="24"/>
          <w:szCs w:val="24"/>
          <w:lang w:eastAsia="es-ES"/>
        </w:rPr>
        <w:t>a protección de los menores en materia de trabajo;</w:t>
      </w:r>
      <w:r w:rsidR="001C1241" w:rsidRPr="00FA5F2E">
        <w:rPr>
          <w:rFonts w:ascii="Gill Sans MT" w:hAnsi="Gill Sans MT"/>
          <w:color w:val="000000"/>
          <w:sz w:val="24"/>
          <w:szCs w:val="24"/>
          <w:lang w:eastAsia="es-ES"/>
        </w:rPr>
        <w:t xml:space="preserve"> l</w:t>
      </w:r>
      <w:r w:rsidRPr="00FA5F2E">
        <w:rPr>
          <w:rFonts w:ascii="Gill Sans MT" w:hAnsi="Gill Sans MT"/>
          <w:color w:val="000000"/>
          <w:sz w:val="24"/>
          <w:szCs w:val="24"/>
          <w:lang w:eastAsia="es-ES"/>
        </w:rPr>
        <w:t>os salarios de los trabajadores;</w:t>
      </w:r>
      <w:r w:rsidR="001C1241" w:rsidRPr="00FA5F2E">
        <w:rPr>
          <w:rFonts w:ascii="Gill Sans MT" w:hAnsi="Gill Sans MT"/>
          <w:color w:val="333333"/>
          <w:sz w:val="24"/>
          <w:szCs w:val="24"/>
          <w:lang w:eastAsia="es-ES"/>
        </w:rPr>
        <w:t xml:space="preserve"> </w:t>
      </w:r>
      <w:r w:rsidR="001C1241" w:rsidRPr="00FA5F2E">
        <w:rPr>
          <w:rFonts w:ascii="Gill Sans MT" w:hAnsi="Gill Sans MT"/>
          <w:color w:val="000000"/>
          <w:sz w:val="24"/>
          <w:szCs w:val="24"/>
          <w:lang w:eastAsia="es-ES"/>
        </w:rPr>
        <w:t>l</w:t>
      </w:r>
      <w:r w:rsidRPr="00FA5F2E">
        <w:rPr>
          <w:rFonts w:ascii="Gill Sans MT" w:hAnsi="Gill Sans MT"/>
          <w:color w:val="000000"/>
          <w:sz w:val="24"/>
          <w:szCs w:val="24"/>
          <w:lang w:eastAsia="es-ES"/>
        </w:rPr>
        <w:t>a nacionalización del trabajo;</w:t>
      </w:r>
      <w:r w:rsidR="001C1241" w:rsidRPr="00FA5F2E">
        <w:rPr>
          <w:rFonts w:ascii="Gill Sans MT" w:hAnsi="Gill Sans MT"/>
          <w:color w:val="000000"/>
          <w:sz w:val="24"/>
          <w:szCs w:val="24"/>
          <w:lang w:eastAsia="es-ES"/>
        </w:rPr>
        <w:t xml:space="preserve"> l</w:t>
      </w:r>
      <w:r w:rsidRPr="00FA5F2E">
        <w:rPr>
          <w:rFonts w:ascii="Gill Sans MT" w:hAnsi="Gill Sans MT"/>
          <w:color w:val="000000"/>
          <w:sz w:val="24"/>
          <w:szCs w:val="24"/>
          <w:lang w:eastAsia="es-ES"/>
        </w:rPr>
        <w:t>as asociaciones de empleadores y de trabajadores;</w:t>
      </w:r>
      <w:r w:rsidR="001C1241" w:rsidRPr="00FA5F2E">
        <w:rPr>
          <w:rFonts w:ascii="Gill Sans MT" w:hAnsi="Gill Sans MT"/>
          <w:color w:val="000000"/>
          <w:sz w:val="24"/>
          <w:szCs w:val="24"/>
          <w:lang w:eastAsia="es-ES"/>
        </w:rPr>
        <w:t xml:space="preserve"> l</w:t>
      </w:r>
      <w:r w:rsidRPr="00FA5F2E">
        <w:rPr>
          <w:rFonts w:ascii="Gill Sans MT" w:hAnsi="Gill Sans MT"/>
          <w:color w:val="000000"/>
          <w:sz w:val="24"/>
          <w:szCs w:val="24"/>
          <w:lang w:eastAsia="es-ES"/>
        </w:rPr>
        <w:t>os contratos de trabajo;</w:t>
      </w:r>
      <w:r w:rsidR="001C1241" w:rsidRPr="00FA5F2E">
        <w:rPr>
          <w:rFonts w:ascii="Gill Sans MT" w:hAnsi="Gill Sans MT"/>
          <w:color w:val="000000"/>
          <w:sz w:val="24"/>
          <w:szCs w:val="24"/>
          <w:lang w:eastAsia="es-ES"/>
        </w:rPr>
        <w:t xml:space="preserve">  y l</w:t>
      </w:r>
      <w:r w:rsidRPr="00FA5F2E">
        <w:rPr>
          <w:rFonts w:ascii="Gill Sans MT" w:hAnsi="Gill Sans MT"/>
          <w:color w:val="000000"/>
          <w:sz w:val="24"/>
          <w:szCs w:val="24"/>
          <w:lang w:eastAsia="es-ES"/>
        </w:rPr>
        <w:t>os demás asuntos relacionados con el trabajo como factor de la producción.</w:t>
      </w:r>
    </w:p>
    <w:p w14:paraId="3EF215FE" w14:textId="77777777" w:rsidR="008455F2" w:rsidRPr="00FA5F2E" w:rsidRDefault="008455F2" w:rsidP="005236FC">
      <w:pPr>
        <w:pStyle w:val="Prrafodelista"/>
        <w:numPr>
          <w:ilvl w:val="0"/>
          <w:numId w:val="105"/>
        </w:numPr>
        <w:ind w:left="540"/>
        <w:jc w:val="both"/>
        <w:rPr>
          <w:rFonts w:ascii="Gill Sans MT" w:hAnsi="Gill Sans MT"/>
          <w:color w:val="333333"/>
          <w:lang w:val="es-ES" w:eastAsia="es-ES"/>
        </w:rPr>
      </w:pPr>
      <w:r w:rsidRPr="00FA5F2E">
        <w:rPr>
          <w:rFonts w:ascii="Gill Sans MT" w:hAnsi="Gill Sans MT"/>
          <w:color w:val="000000"/>
          <w:lang w:val="es-ES" w:eastAsia="es-ES"/>
        </w:rPr>
        <w:t>Mantener un servicio gratuito de consultas, sobre interpretación de las leyes y reglamentos de trabajo.</w:t>
      </w:r>
    </w:p>
    <w:p w14:paraId="28B076C6" w14:textId="77777777" w:rsidR="008455F2" w:rsidRPr="00FA5F2E" w:rsidRDefault="008455F2" w:rsidP="009E0BC6">
      <w:pPr>
        <w:spacing w:after="0" w:line="240" w:lineRule="auto"/>
        <w:jc w:val="both"/>
        <w:rPr>
          <w:rFonts w:ascii="Gill Sans MT" w:hAnsi="Gill Sans MT"/>
          <w:sz w:val="24"/>
          <w:szCs w:val="24"/>
          <w:lang w:eastAsia="es-ES"/>
        </w:rPr>
      </w:pPr>
    </w:p>
    <w:p w14:paraId="14C9443A" w14:textId="4B6AC38D" w:rsidR="008455F2" w:rsidRPr="00FA5F2E" w:rsidRDefault="00137C42" w:rsidP="009E0BC6">
      <w:pPr>
        <w:spacing w:after="0" w:line="240" w:lineRule="auto"/>
        <w:jc w:val="both"/>
        <w:rPr>
          <w:rFonts w:ascii="Gill Sans MT" w:hAnsi="Gill Sans MT"/>
          <w:sz w:val="24"/>
          <w:szCs w:val="24"/>
          <w:lang w:eastAsia="es-ES"/>
        </w:rPr>
      </w:pPr>
      <w:r w:rsidRPr="00FA5F2E">
        <w:rPr>
          <w:rFonts w:ascii="Gill Sans MT" w:hAnsi="Gill Sans MT"/>
          <w:b/>
          <w:sz w:val="24"/>
          <w:szCs w:val="24"/>
        </w:rPr>
        <w:t xml:space="preserve">ARTÍCULO </w:t>
      </w:r>
      <w:r w:rsidR="0014137C" w:rsidRPr="00FA5F2E">
        <w:rPr>
          <w:rFonts w:ascii="Gill Sans MT" w:hAnsi="Gill Sans MT"/>
          <w:b/>
          <w:sz w:val="24"/>
          <w:szCs w:val="24"/>
        </w:rPr>
        <w:t>153.</w:t>
      </w:r>
      <w:r w:rsidR="00AC2CC2" w:rsidRPr="00FA5F2E">
        <w:rPr>
          <w:rFonts w:ascii="Gill Sans MT" w:hAnsi="Gill Sans MT"/>
          <w:b/>
          <w:sz w:val="24"/>
          <w:szCs w:val="24"/>
        </w:rPr>
        <w:t xml:space="preserve"> </w:t>
      </w:r>
      <w:r w:rsidR="008455F2" w:rsidRPr="00FA5F2E">
        <w:rPr>
          <w:rFonts w:ascii="Gill Sans MT" w:hAnsi="Gill Sans MT"/>
          <w:b/>
          <w:sz w:val="24"/>
          <w:szCs w:val="24"/>
        </w:rPr>
        <w:t xml:space="preserve">Viceministerio </w:t>
      </w:r>
      <w:r w:rsidR="008455F2" w:rsidRPr="00FA5F2E">
        <w:rPr>
          <w:rFonts w:ascii="Gill Sans MT" w:hAnsi="Gill Sans MT"/>
          <w:b/>
          <w:sz w:val="24"/>
          <w:szCs w:val="24"/>
          <w:lang w:eastAsia="es-ES"/>
        </w:rPr>
        <w:t xml:space="preserve">de </w:t>
      </w:r>
      <w:r w:rsidR="008455F2" w:rsidRPr="00FA5F2E">
        <w:rPr>
          <w:rFonts w:ascii="Gill Sans MT" w:hAnsi="Gill Sans MT"/>
          <w:b/>
          <w:sz w:val="24"/>
          <w:szCs w:val="24"/>
        </w:rPr>
        <w:t>Seguridad Social</w:t>
      </w:r>
      <w:r w:rsidR="00595D18" w:rsidRPr="00FA5F2E">
        <w:rPr>
          <w:rFonts w:ascii="Gill Sans MT" w:hAnsi="Gill Sans MT"/>
          <w:b/>
          <w:sz w:val="24"/>
          <w:szCs w:val="24"/>
        </w:rPr>
        <w:t xml:space="preserve"> y Riesgos Laborales</w:t>
      </w:r>
      <w:r w:rsidR="008455F2" w:rsidRPr="00FA5F2E">
        <w:rPr>
          <w:rFonts w:ascii="Gill Sans MT" w:hAnsi="Gill Sans MT"/>
          <w:b/>
          <w:sz w:val="24"/>
          <w:szCs w:val="24"/>
        </w:rPr>
        <w:t>.</w:t>
      </w:r>
      <w:r w:rsidR="008455F2" w:rsidRPr="00FA5F2E">
        <w:rPr>
          <w:rFonts w:ascii="Gill Sans MT" w:hAnsi="Gill Sans MT"/>
          <w:sz w:val="24"/>
          <w:szCs w:val="24"/>
        </w:rPr>
        <w:t xml:space="preserve"> E</w:t>
      </w:r>
      <w:r w:rsidR="00E364BF" w:rsidRPr="00FA5F2E">
        <w:rPr>
          <w:rFonts w:ascii="Gill Sans MT" w:hAnsi="Gill Sans MT"/>
          <w:sz w:val="24"/>
          <w:szCs w:val="24"/>
        </w:rPr>
        <w:t>l Viceministerio de Seguridad Social</w:t>
      </w:r>
      <w:r w:rsidR="00595D18" w:rsidRPr="00FA5F2E">
        <w:rPr>
          <w:rFonts w:ascii="Gill Sans MT" w:hAnsi="Gill Sans MT"/>
          <w:sz w:val="24"/>
          <w:szCs w:val="24"/>
        </w:rPr>
        <w:t xml:space="preserve"> y Riesgos Laborales</w:t>
      </w:r>
      <w:r w:rsidR="00E364BF" w:rsidRPr="00FA5F2E">
        <w:rPr>
          <w:rFonts w:ascii="Gill Sans MT" w:hAnsi="Gill Sans MT"/>
          <w:sz w:val="24"/>
          <w:szCs w:val="24"/>
        </w:rPr>
        <w:t xml:space="preserve"> tiene a su cargo definir políticas de seguridad social orientadas a la protección integral y bienestar general de la poblaci</w:t>
      </w:r>
      <w:r w:rsidR="0071596F" w:rsidRPr="00FA5F2E">
        <w:rPr>
          <w:rFonts w:ascii="Gill Sans MT" w:hAnsi="Gill Sans MT"/>
          <w:sz w:val="24"/>
          <w:szCs w:val="24"/>
        </w:rPr>
        <w:t xml:space="preserve">ón, </w:t>
      </w:r>
      <w:r w:rsidR="008455F2" w:rsidRPr="00FA5F2E">
        <w:rPr>
          <w:rFonts w:ascii="Gill Sans MT" w:hAnsi="Gill Sans MT"/>
          <w:sz w:val="24"/>
          <w:szCs w:val="24"/>
          <w:lang w:eastAsia="es-ES"/>
        </w:rPr>
        <w:t>garantiza</w:t>
      </w:r>
      <w:r w:rsidR="0071596F" w:rsidRPr="00FA5F2E">
        <w:rPr>
          <w:rFonts w:ascii="Gill Sans MT" w:hAnsi="Gill Sans MT"/>
          <w:sz w:val="24"/>
          <w:szCs w:val="24"/>
          <w:lang w:eastAsia="es-ES"/>
        </w:rPr>
        <w:t>ndo</w:t>
      </w:r>
      <w:r w:rsidR="008455F2" w:rsidRPr="00FA5F2E">
        <w:rPr>
          <w:rFonts w:ascii="Gill Sans MT" w:hAnsi="Gill Sans MT"/>
          <w:sz w:val="24"/>
          <w:szCs w:val="24"/>
          <w:lang w:eastAsia="es-ES"/>
        </w:rPr>
        <w:t xml:space="preserve"> la salud de los trabajadores y trabajadoras a través de una formulación de un marco normativo y regulador de las condiciones de trabajo.</w:t>
      </w:r>
    </w:p>
    <w:p w14:paraId="084B24B0" w14:textId="77777777" w:rsidR="00A360E6" w:rsidRPr="00FA5F2E" w:rsidRDefault="00A360E6" w:rsidP="009E0BC6">
      <w:pPr>
        <w:spacing w:after="0" w:line="240" w:lineRule="auto"/>
        <w:jc w:val="both"/>
        <w:rPr>
          <w:rFonts w:ascii="Gill Sans MT" w:hAnsi="Gill Sans MT"/>
          <w:b/>
          <w:sz w:val="24"/>
          <w:szCs w:val="24"/>
        </w:rPr>
      </w:pPr>
    </w:p>
    <w:p w14:paraId="45CB2F95" w14:textId="148732F4" w:rsidR="00E94CCD" w:rsidRPr="00FA5F2E" w:rsidRDefault="0014137C" w:rsidP="009E0BC6">
      <w:pPr>
        <w:spacing w:after="0" w:line="240" w:lineRule="auto"/>
        <w:jc w:val="both"/>
        <w:rPr>
          <w:rFonts w:ascii="Gill Sans MT" w:hAnsi="Gill Sans MT"/>
          <w:sz w:val="24"/>
          <w:szCs w:val="24"/>
          <w:lang w:eastAsia="es-ES"/>
        </w:rPr>
      </w:pPr>
      <w:r w:rsidRPr="00FA5F2E">
        <w:rPr>
          <w:rFonts w:ascii="Gill Sans MT" w:hAnsi="Gill Sans MT"/>
          <w:b/>
          <w:sz w:val="24"/>
          <w:szCs w:val="24"/>
        </w:rPr>
        <w:t xml:space="preserve">PÁRRAFO. </w:t>
      </w:r>
      <w:r w:rsidR="00E94CCD" w:rsidRPr="00FA5F2E">
        <w:rPr>
          <w:rFonts w:ascii="Gill Sans MT" w:hAnsi="Gill Sans MT"/>
          <w:sz w:val="24"/>
          <w:szCs w:val="24"/>
          <w:lang w:eastAsia="es-ES"/>
        </w:rPr>
        <w:t>El Viceministro o Viceministra de Seguridad Soc</w:t>
      </w:r>
      <w:r w:rsidR="00595D18" w:rsidRPr="00FA5F2E">
        <w:rPr>
          <w:rFonts w:ascii="Gill Sans MT" w:hAnsi="Gill Sans MT"/>
          <w:sz w:val="24"/>
          <w:szCs w:val="24"/>
          <w:lang w:eastAsia="es-ES"/>
        </w:rPr>
        <w:t xml:space="preserve">ial y Riesgos Laborales </w:t>
      </w:r>
      <w:r w:rsidR="00E94CCD" w:rsidRPr="00FA5F2E">
        <w:rPr>
          <w:rFonts w:ascii="Gill Sans MT" w:hAnsi="Gill Sans MT"/>
          <w:sz w:val="24"/>
          <w:szCs w:val="24"/>
          <w:lang w:eastAsia="es-ES"/>
        </w:rPr>
        <w:t>ejerce las atribuciones y competencias siguientes:</w:t>
      </w:r>
      <w:r w:rsidR="00595D18" w:rsidRPr="00FA5F2E">
        <w:rPr>
          <w:rFonts w:ascii="Gill Sans MT" w:hAnsi="Gill Sans MT"/>
          <w:sz w:val="24"/>
          <w:szCs w:val="24"/>
          <w:lang w:eastAsia="es-ES"/>
        </w:rPr>
        <w:t xml:space="preserve"> </w:t>
      </w:r>
    </w:p>
    <w:p w14:paraId="57E00D81" w14:textId="77777777" w:rsidR="003D1F9E" w:rsidRPr="00FA5F2E" w:rsidRDefault="003D1F9E" w:rsidP="009E0BC6">
      <w:pPr>
        <w:spacing w:after="0" w:line="240" w:lineRule="auto"/>
        <w:jc w:val="both"/>
        <w:rPr>
          <w:rFonts w:ascii="Gill Sans MT" w:hAnsi="Gill Sans MT"/>
          <w:sz w:val="24"/>
          <w:szCs w:val="24"/>
          <w:lang w:eastAsia="es-ES"/>
        </w:rPr>
      </w:pPr>
    </w:p>
    <w:p w14:paraId="1EED3116" w14:textId="77777777" w:rsidR="00E94CCD" w:rsidRPr="00FA5F2E" w:rsidRDefault="00E94CCD" w:rsidP="005236FC">
      <w:pPr>
        <w:pStyle w:val="ColorfulList-Accent11"/>
        <w:numPr>
          <w:ilvl w:val="0"/>
          <w:numId w:val="68"/>
        </w:numPr>
        <w:spacing w:after="0" w:line="240" w:lineRule="auto"/>
        <w:ind w:left="426" w:hanging="284"/>
        <w:contextualSpacing/>
        <w:jc w:val="both"/>
        <w:rPr>
          <w:rFonts w:ascii="Gill Sans MT" w:hAnsi="Gill Sans MT"/>
          <w:sz w:val="24"/>
          <w:szCs w:val="24"/>
          <w:lang w:eastAsia="es-ES"/>
        </w:rPr>
      </w:pPr>
      <w:r w:rsidRPr="00FA5F2E">
        <w:rPr>
          <w:rFonts w:ascii="Gill Sans MT" w:hAnsi="Gill Sans MT"/>
          <w:sz w:val="24"/>
          <w:szCs w:val="24"/>
          <w:lang w:eastAsia="es-ES"/>
        </w:rPr>
        <w:t>Garantizar la seguridad social de los trabajadores y trabajadoras a través de la formulación de un marco normativo y regulador de las condiciones de trabajo, orientadas a la protección integral y al bienestar general de la población.</w:t>
      </w:r>
    </w:p>
    <w:p w14:paraId="0C80D730" w14:textId="77777777" w:rsidR="00E94CCD" w:rsidRPr="00FA5F2E" w:rsidRDefault="00E94CCD" w:rsidP="005236FC">
      <w:pPr>
        <w:pStyle w:val="ColorfulList-Accent11"/>
        <w:numPr>
          <w:ilvl w:val="0"/>
          <w:numId w:val="68"/>
        </w:numPr>
        <w:spacing w:after="0" w:line="240" w:lineRule="auto"/>
        <w:ind w:left="426" w:hanging="284"/>
        <w:contextualSpacing/>
        <w:jc w:val="both"/>
        <w:rPr>
          <w:rFonts w:ascii="Gill Sans MT" w:hAnsi="Gill Sans MT"/>
          <w:sz w:val="24"/>
          <w:szCs w:val="24"/>
          <w:lang w:eastAsia="es-ES"/>
        </w:rPr>
      </w:pPr>
      <w:r w:rsidRPr="00FA5F2E">
        <w:rPr>
          <w:rFonts w:ascii="Gill Sans MT" w:hAnsi="Gill Sans MT"/>
          <w:sz w:val="24"/>
          <w:szCs w:val="24"/>
          <w:lang w:eastAsia="es-ES"/>
        </w:rPr>
        <w:t>Fomentar el cumplimiento efectivo de la Ley de Seguridad Social.</w:t>
      </w:r>
    </w:p>
    <w:p w14:paraId="45CBF6C6" w14:textId="77777777" w:rsidR="00E94CCD" w:rsidRPr="00FA5F2E" w:rsidRDefault="00E94CCD" w:rsidP="005236FC">
      <w:pPr>
        <w:pStyle w:val="ColorfulList-Accent11"/>
        <w:numPr>
          <w:ilvl w:val="0"/>
          <w:numId w:val="68"/>
        </w:numPr>
        <w:spacing w:after="0" w:line="240" w:lineRule="auto"/>
        <w:ind w:left="426" w:hanging="284"/>
        <w:contextualSpacing/>
        <w:jc w:val="both"/>
        <w:rPr>
          <w:rFonts w:ascii="Gill Sans MT" w:hAnsi="Gill Sans MT"/>
          <w:sz w:val="24"/>
          <w:szCs w:val="24"/>
          <w:lang w:eastAsia="es-ES"/>
        </w:rPr>
      </w:pPr>
      <w:r w:rsidRPr="00FA5F2E">
        <w:rPr>
          <w:rFonts w:ascii="Gill Sans MT" w:hAnsi="Gill Sans MT"/>
          <w:sz w:val="24"/>
          <w:szCs w:val="24"/>
          <w:lang w:eastAsia="es-ES"/>
        </w:rPr>
        <w:t>Ampliación del Sistema Nacional de Inspección del Trabajo, capacitando a los Inspectores de trabajo en temas claves para inspección.</w:t>
      </w:r>
    </w:p>
    <w:p w14:paraId="3CC6D575" w14:textId="77777777" w:rsidR="00E94CCD" w:rsidRPr="00FA5F2E" w:rsidRDefault="00E94CCD" w:rsidP="005236FC">
      <w:pPr>
        <w:pStyle w:val="ColorfulList-Accent11"/>
        <w:numPr>
          <w:ilvl w:val="0"/>
          <w:numId w:val="68"/>
        </w:numPr>
        <w:spacing w:after="0" w:line="240" w:lineRule="auto"/>
        <w:ind w:left="426" w:hanging="284"/>
        <w:contextualSpacing/>
        <w:jc w:val="both"/>
        <w:rPr>
          <w:rFonts w:ascii="Gill Sans MT" w:hAnsi="Gill Sans MT"/>
          <w:sz w:val="24"/>
          <w:szCs w:val="24"/>
          <w:lang w:eastAsia="es-ES"/>
        </w:rPr>
      </w:pPr>
      <w:r w:rsidRPr="00FA5F2E">
        <w:rPr>
          <w:rFonts w:ascii="Gill Sans MT" w:hAnsi="Gill Sans MT"/>
          <w:sz w:val="24"/>
          <w:szCs w:val="24"/>
          <w:lang w:eastAsia="es-ES"/>
        </w:rPr>
        <w:t>Cumplimiento de los pagos de las cotizaciones en la Seguridad Social, verificando la inscripción de los Trabajadores.</w:t>
      </w:r>
    </w:p>
    <w:p w14:paraId="1171240E" w14:textId="174105D0" w:rsidR="00DE12E3" w:rsidRPr="00FA5F2E" w:rsidRDefault="00E94CCD" w:rsidP="005236FC">
      <w:pPr>
        <w:pStyle w:val="ColorfulList-Accent11"/>
        <w:numPr>
          <w:ilvl w:val="0"/>
          <w:numId w:val="68"/>
        </w:numPr>
        <w:spacing w:after="0" w:line="240" w:lineRule="auto"/>
        <w:ind w:left="426" w:hanging="284"/>
        <w:contextualSpacing/>
        <w:jc w:val="both"/>
        <w:rPr>
          <w:rFonts w:ascii="Gill Sans MT" w:hAnsi="Gill Sans MT"/>
          <w:sz w:val="24"/>
          <w:szCs w:val="24"/>
          <w:lang w:eastAsia="es-ES"/>
        </w:rPr>
      </w:pPr>
      <w:r w:rsidRPr="00FA5F2E">
        <w:rPr>
          <w:rFonts w:ascii="Gill Sans MT" w:hAnsi="Gill Sans MT"/>
          <w:sz w:val="24"/>
          <w:szCs w:val="24"/>
          <w:lang w:eastAsia="es-ES"/>
        </w:rPr>
        <w:t>Elevar los niveles de equidad, solidaridad y participación en la reducción de la pobreza, promoción de la mujer, la protección de la niñez y la vejez, adoptando medidas necesarias en el marco de la Ley.</w:t>
      </w:r>
    </w:p>
    <w:p w14:paraId="40320D5A" w14:textId="019E1D6D" w:rsidR="00DE12E3" w:rsidRPr="00FA5F2E" w:rsidRDefault="00DE12E3" w:rsidP="005236FC">
      <w:pPr>
        <w:pStyle w:val="ColorfulList-Accent11"/>
        <w:numPr>
          <w:ilvl w:val="0"/>
          <w:numId w:val="68"/>
        </w:numPr>
        <w:spacing w:after="0" w:line="240" w:lineRule="auto"/>
        <w:ind w:left="426" w:hanging="284"/>
        <w:contextualSpacing/>
        <w:jc w:val="both"/>
        <w:rPr>
          <w:rFonts w:ascii="Gill Sans MT" w:hAnsi="Gill Sans MT"/>
          <w:sz w:val="24"/>
          <w:szCs w:val="24"/>
          <w:lang w:eastAsia="es-ES"/>
        </w:rPr>
      </w:pPr>
      <w:r w:rsidRPr="00FA5F2E">
        <w:rPr>
          <w:rFonts w:ascii="Gill Sans MT" w:hAnsi="Gill Sans MT"/>
          <w:sz w:val="24"/>
          <w:szCs w:val="24"/>
          <w:lang w:eastAsia="es-ES"/>
        </w:rPr>
        <w:t>Cumplir los objetivos y disposiciones contenidas en las normativas existentes referentes al tema sobre la higiene y la seguridad en los lugares de trabajo.</w:t>
      </w:r>
    </w:p>
    <w:p w14:paraId="2F4C2A13" w14:textId="77777777" w:rsidR="00DE12E3" w:rsidRPr="00FA5F2E" w:rsidRDefault="00DE12E3" w:rsidP="005236FC">
      <w:pPr>
        <w:pStyle w:val="ColorfulList-Accent11"/>
        <w:numPr>
          <w:ilvl w:val="0"/>
          <w:numId w:val="68"/>
        </w:numPr>
        <w:spacing w:after="0" w:line="240" w:lineRule="auto"/>
        <w:ind w:left="426" w:hanging="284"/>
        <w:contextualSpacing/>
        <w:jc w:val="both"/>
        <w:rPr>
          <w:rFonts w:ascii="Gill Sans MT" w:hAnsi="Gill Sans MT"/>
          <w:sz w:val="24"/>
          <w:szCs w:val="24"/>
          <w:lang w:eastAsia="es-ES"/>
        </w:rPr>
      </w:pPr>
      <w:r w:rsidRPr="00FA5F2E">
        <w:rPr>
          <w:rFonts w:ascii="Gill Sans MT" w:hAnsi="Gill Sans MT"/>
          <w:sz w:val="24"/>
          <w:szCs w:val="24"/>
          <w:lang w:eastAsia="es-ES"/>
        </w:rPr>
        <w:t>Certificar las empresas que cumplan con las normativas y adopten las medidas preventivas y de corrección, para evitar accidentes de trabajo y/o enfermedades ocupacionales.</w:t>
      </w:r>
    </w:p>
    <w:p w14:paraId="4CEFE26B" w14:textId="77777777" w:rsidR="00DE12E3" w:rsidRPr="00FA5F2E" w:rsidRDefault="00DE12E3" w:rsidP="005236FC">
      <w:pPr>
        <w:pStyle w:val="ColorfulList-Accent11"/>
        <w:numPr>
          <w:ilvl w:val="0"/>
          <w:numId w:val="68"/>
        </w:numPr>
        <w:spacing w:after="0" w:line="240" w:lineRule="auto"/>
        <w:ind w:left="426" w:hanging="284"/>
        <w:contextualSpacing/>
        <w:jc w:val="both"/>
        <w:rPr>
          <w:rFonts w:ascii="Gill Sans MT" w:hAnsi="Gill Sans MT"/>
          <w:sz w:val="24"/>
          <w:szCs w:val="24"/>
          <w:lang w:eastAsia="es-ES"/>
        </w:rPr>
      </w:pPr>
      <w:r w:rsidRPr="00FA5F2E">
        <w:rPr>
          <w:rFonts w:ascii="Gill Sans MT" w:hAnsi="Gill Sans MT"/>
          <w:sz w:val="24"/>
          <w:szCs w:val="24"/>
          <w:lang w:eastAsia="es-ES"/>
        </w:rPr>
        <w:t>Verificar las condiciones de trabajo en las empresas y recomendar acciones correctivas.</w:t>
      </w:r>
    </w:p>
    <w:p w14:paraId="180B816F" w14:textId="77777777" w:rsidR="00DE12E3" w:rsidRPr="00FA5F2E" w:rsidRDefault="00DE12E3" w:rsidP="005236FC">
      <w:pPr>
        <w:pStyle w:val="ColorfulList-Accent11"/>
        <w:numPr>
          <w:ilvl w:val="0"/>
          <w:numId w:val="68"/>
        </w:numPr>
        <w:spacing w:after="0" w:line="240" w:lineRule="auto"/>
        <w:ind w:left="426" w:hanging="284"/>
        <w:contextualSpacing/>
        <w:jc w:val="both"/>
        <w:rPr>
          <w:rFonts w:ascii="Gill Sans MT" w:hAnsi="Gill Sans MT"/>
          <w:sz w:val="24"/>
          <w:szCs w:val="24"/>
          <w:lang w:eastAsia="es-ES"/>
        </w:rPr>
      </w:pPr>
      <w:r w:rsidRPr="00FA5F2E">
        <w:rPr>
          <w:rFonts w:ascii="Gill Sans MT" w:hAnsi="Gill Sans MT"/>
          <w:sz w:val="24"/>
          <w:szCs w:val="24"/>
          <w:lang w:eastAsia="es-ES"/>
        </w:rPr>
        <w:t>Llevar registro del Comité Mixto de Seguridad y Salud.</w:t>
      </w:r>
    </w:p>
    <w:p w14:paraId="3AC3EC84" w14:textId="77777777" w:rsidR="00DE12E3" w:rsidRPr="00FA5F2E" w:rsidRDefault="00DE12E3" w:rsidP="005236FC">
      <w:pPr>
        <w:pStyle w:val="ColorfulList-Accent11"/>
        <w:numPr>
          <w:ilvl w:val="0"/>
          <w:numId w:val="68"/>
        </w:numPr>
        <w:spacing w:after="0" w:line="240" w:lineRule="auto"/>
        <w:ind w:left="426" w:hanging="284"/>
        <w:contextualSpacing/>
        <w:jc w:val="both"/>
        <w:rPr>
          <w:rFonts w:ascii="Gill Sans MT" w:hAnsi="Gill Sans MT"/>
          <w:sz w:val="24"/>
          <w:szCs w:val="24"/>
          <w:lang w:eastAsia="es-ES"/>
        </w:rPr>
      </w:pPr>
      <w:r w:rsidRPr="00FA5F2E">
        <w:rPr>
          <w:rFonts w:ascii="Gill Sans MT" w:hAnsi="Gill Sans MT"/>
          <w:sz w:val="24"/>
          <w:szCs w:val="24"/>
          <w:lang w:eastAsia="es-ES"/>
        </w:rPr>
        <w:t>Investigar y analizar los accidentes de trabajo y/o enfermedades ocupacionales.</w:t>
      </w:r>
    </w:p>
    <w:p w14:paraId="0B25264F" w14:textId="1B4931B6" w:rsidR="00DE12E3" w:rsidRPr="00FA5F2E" w:rsidRDefault="00DE12E3" w:rsidP="005236FC">
      <w:pPr>
        <w:pStyle w:val="ColorfulList-Accent11"/>
        <w:numPr>
          <w:ilvl w:val="0"/>
          <w:numId w:val="68"/>
        </w:numPr>
        <w:spacing w:after="0" w:line="240" w:lineRule="auto"/>
        <w:ind w:left="426" w:hanging="284"/>
        <w:contextualSpacing/>
        <w:jc w:val="both"/>
        <w:rPr>
          <w:rFonts w:ascii="Gill Sans MT" w:hAnsi="Gill Sans MT"/>
          <w:sz w:val="24"/>
          <w:szCs w:val="24"/>
          <w:lang w:eastAsia="es-ES"/>
        </w:rPr>
      </w:pPr>
      <w:r w:rsidRPr="00FA5F2E">
        <w:rPr>
          <w:rFonts w:ascii="Gill Sans MT" w:hAnsi="Gill Sans MT"/>
          <w:sz w:val="24"/>
          <w:szCs w:val="24"/>
          <w:lang w:eastAsia="es-ES"/>
        </w:rPr>
        <w:t>Establecer e informar de las Políticas de Riesgos Laborales.</w:t>
      </w:r>
    </w:p>
    <w:p w14:paraId="32268746" w14:textId="77777777" w:rsidR="00B17F6D" w:rsidRPr="00FA5F2E" w:rsidRDefault="00B17F6D" w:rsidP="00DE12E3">
      <w:pPr>
        <w:spacing w:after="0" w:line="240" w:lineRule="auto"/>
        <w:jc w:val="both"/>
        <w:rPr>
          <w:rFonts w:ascii="Gill Sans MT" w:hAnsi="Gill Sans MT"/>
          <w:b/>
          <w:sz w:val="24"/>
          <w:szCs w:val="24"/>
          <w:lang w:eastAsia="fr-FR"/>
        </w:rPr>
      </w:pPr>
    </w:p>
    <w:p w14:paraId="0B20498C" w14:textId="321DABEE" w:rsidR="0081765C" w:rsidRPr="00FA5F2E" w:rsidRDefault="0014137C" w:rsidP="009E0BC6">
      <w:pPr>
        <w:spacing w:after="0" w:line="240" w:lineRule="auto"/>
        <w:jc w:val="both"/>
        <w:rPr>
          <w:rFonts w:ascii="Gill Sans MT" w:hAnsi="Gill Sans MT"/>
          <w:sz w:val="24"/>
          <w:szCs w:val="24"/>
          <w:lang w:eastAsia="fr-FR"/>
        </w:rPr>
      </w:pPr>
      <w:r w:rsidRPr="00FA5F2E">
        <w:rPr>
          <w:rFonts w:ascii="Gill Sans MT" w:hAnsi="Gill Sans MT"/>
          <w:b/>
          <w:sz w:val="24"/>
          <w:szCs w:val="24"/>
        </w:rPr>
        <w:t>ARTÍCULO 154.</w:t>
      </w:r>
      <w:r w:rsidR="0055061A" w:rsidRPr="00FA5F2E">
        <w:rPr>
          <w:rFonts w:ascii="Gill Sans MT" w:hAnsi="Gill Sans MT"/>
          <w:b/>
          <w:sz w:val="24"/>
          <w:szCs w:val="24"/>
        </w:rPr>
        <w:t xml:space="preserve"> </w:t>
      </w:r>
      <w:r w:rsidR="00B17F6D" w:rsidRPr="00FA5F2E">
        <w:rPr>
          <w:rFonts w:ascii="Gill Sans MT" w:hAnsi="Gill Sans MT"/>
          <w:b/>
          <w:sz w:val="24"/>
          <w:szCs w:val="24"/>
          <w:lang w:eastAsia="fr-FR"/>
        </w:rPr>
        <w:t xml:space="preserve">Viceministerio de </w:t>
      </w:r>
      <w:r w:rsidR="005B6A30" w:rsidRPr="00FA5F2E">
        <w:rPr>
          <w:rFonts w:ascii="Gill Sans MT" w:hAnsi="Gill Sans MT"/>
          <w:b/>
          <w:sz w:val="24"/>
          <w:szCs w:val="24"/>
          <w:lang w:eastAsia="fr-FR"/>
        </w:rPr>
        <w:t>Viceministerio de Sectores Vulnerables y Trabajos Infantiles</w:t>
      </w:r>
      <w:r w:rsidR="00B17F6D" w:rsidRPr="00FA5F2E">
        <w:rPr>
          <w:rFonts w:ascii="Gill Sans MT" w:hAnsi="Gill Sans MT"/>
          <w:b/>
          <w:sz w:val="24"/>
          <w:szCs w:val="24"/>
          <w:lang w:eastAsia="fr-FR"/>
        </w:rPr>
        <w:t xml:space="preserve">. </w:t>
      </w:r>
      <w:r w:rsidR="00B17F6D" w:rsidRPr="00FA5F2E">
        <w:rPr>
          <w:rFonts w:ascii="Gill Sans MT" w:hAnsi="Gill Sans MT"/>
          <w:sz w:val="24"/>
          <w:szCs w:val="24"/>
          <w:lang w:eastAsia="fr-FR"/>
        </w:rPr>
        <w:t xml:space="preserve">El Viceministerio de </w:t>
      </w:r>
      <w:r w:rsidR="005B6A30" w:rsidRPr="00FA5F2E">
        <w:rPr>
          <w:rFonts w:ascii="Gill Sans MT" w:hAnsi="Gill Sans MT"/>
          <w:sz w:val="24"/>
          <w:szCs w:val="24"/>
          <w:lang w:eastAsia="fr-FR"/>
        </w:rPr>
        <w:t>Sectores Vulnerables y Trabajos</w:t>
      </w:r>
      <w:r w:rsidR="00B17F6D" w:rsidRPr="00FA5F2E">
        <w:rPr>
          <w:rFonts w:ascii="Gill Sans MT" w:hAnsi="Gill Sans MT"/>
          <w:sz w:val="24"/>
          <w:szCs w:val="24"/>
          <w:lang w:eastAsia="fr-FR"/>
        </w:rPr>
        <w:t xml:space="preserve"> Infantil</w:t>
      </w:r>
      <w:r w:rsidR="005B6A30" w:rsidRPr="00FA5F2E">
        <w:rPr>
          <w:rFonts w:ascii="Gill Sans MT" w:hAnsi="Gill Sans MT"/>
          <w:sz w:val="24"/>
          <w:szCs w:val="24"/>
          <w:lang w:eastAsia="fr-FR"/>
        </w:rPr>
        <w:t>es</w:t>
      </w:r>
      <w:r w:rsidR="00B17F6D" w:rsidRPr="00FA5F2E">
        <w:rPr>
          <w:rFonts w:ascii="Gill Sans MT" w:hAnsi="Gill Sans MT"/>
          <w:sz w:val="24"/>
          <w:szCs w:val="24"/>
          <w:lang w:eastAsia="fr-FR"/>
        </w:rPr>
        <w:t xml:space="preserve"> tiene a su cargo </w:t>
      </w:r>
      <w:r w:rsidR="005B6A30" w:rsidRPr="00FA5F2E">
        <w:rPr>
          <w:rFonts w:ascii="Gill Sans MT" w:hAnsi="Gill Sans MT"/>
          <w:sz w:val="24"/>
          <w:szCs w:val="24"/>
          <w:lang w:eastAsia="fr-FR"/>
        </w:rPr>
        <w:t>proteger, a personas</w:t>
      </w:r>
      <w:r w:rsidR="00B17F6D" w:rsidRPr="00FA5F2E">
        <w:rPr>
          <w:rFonts w:ascii="Gill Sans MT" w:hAnsi="Gill Sans MT"/>
          <w:sz w:val="24"/>
          <w:szCs w:val="24"/>
          <w:lang w:eastAsia="fr-FR"/>
        </w:rPr>
        <w:t xml:space="preserve"> </w:t>
      </w:r>
      <w:r w:rsidR="005B6A30" w:rsidRPr="00FA5F2E">
        <w:rPr>
          <w:rFonts w:ascii="Gill Sans MT" w:hAnsi="Gill Sans MT"/>
          <w:sz w:val="24"/>
          <w:szCs w:val="24"/>
          <w:lang w:eastAsia="fr-FR"/>
        </w:rPr>
        <w:t xml:space="preserve">en condiciones de vulnerabilidad, en lo que respecta a las relaciones laborales en el sector privado, </w:t>
      </w:r>
      <w:r w:rsidR="00B17F6D" w:rsidRPr="00FA5F2E">
        <w:rPr>
          <w:rFonts w:ascii="Gill Sans MT" w:hAnsi="Gill Sans MT"/>
          <w:sz w:val="24"/>
          <w:szCs w:val="24"/>
          <w:lang w:eastAsia="fr-FR"/>
        </w:rPr>
        <w:t>y retirar del mercado laboral a niños, niñas, y adolescentes que se encuent</w:t>
      </w:r>
      <w:r w:rsidR="005B6A30" w:rsidRPr="00FA5F2E">
        <w:rPr>
          <w:rFonts w:ascii="Gill Sans MT" w:hAnsi="Gill Sans MT"/>
          <w:sz w:val="24"/>
          <w:szCs w:val="24"/>
          <w:lang w:eastAsia="fr-FR"/>
        </w:rPr>
        <w:t>re</w:t>
      </w:r>
      <w:r w:rsidR="00B17F6D" w:rsidRPr="00FA5F2E">
        <w:rPr>
          <w:rFonts w:ascii="Gill Sans MT" w:hAnsi="Gill Sans MT"/>
          <w:sz w:val="24"/>
          <w:szCs w:val="24"/>
          <w:lang w:eastAsia="fr-FR"/>
        </w:rPr>
        <w:t>n trabajando en condiciones de desprotección y/o donde sus derechos fundamentales están siendo trasgredidos en sus peores formas.</w:t>
      </w:r>
      <w:r w:rsidR="005B6A30" w:rsidRPr="00FA5F2E">
        <w:rPr>
          <w:rFonts w:ascii="Gill Sans MT" w:hAnsi="Gill Sans MT"/>
          <w:sz w:val="24"/>
          <w:szCs w:val="24"/>
          <w:lang w:eastAsia="fr-FR"/>
        </w:rPr>
        <w:t xml:space="preserve"> </w:t>
      </w:r>
    </w:p>
    <w:p w14:paraId="70B22D6A" w14:textId="77777777" w:rsidR="003177F2" w:rsidRPr="00FA5F2E" w:rsidRDefault="003177F2" w:rsidP="009E0BC6">
      <w:pPr>
        <w:spacing w:after="0" w:line="240" w:lineRule="auto"/>
        <w:jc w:val="both"/>
        <w:rPr>
          <w:rFonts w:ascii="Gill Sans MT" w:hAnsi="Gill Sans MT"/>
          <w:b/>
          <w:sz w:val="24"/>
          <w:szCs w:val="24"/>
        </w:rPr>
      </w:pPr>
    </w:p>
    <w:p w14:paraId="7E852621" w14:textId="759BC8BA" w:rsidR="00B17F6D" w:rsidRPr="00FA5F2E" w:rsidRDefault="0014137C" w:rsidP="009E0BC6">
      <w:pPr>
        <w:spacing w:after="0" w:line="240" w:lineRule="auto"/>
        <w:jc w:val="both"/>
        <w:rPr>
          <w:rFonts w:ascii="Gill Sans MT" w:hAnsi="Gill Sans MT"/>
          <w:sz w:val="24"/>
          <w:szCs w:val="24"/>
          <w:lang w:eastAsia="fr-FR"/>
        </w:rPr>
      </w:pPr>
      <w:r w:rsidRPr="00FA5F2E">
        <w:rPr>
          <w:rFonts w:ascii="Gill Sans MT" w:hAnsi="Gill Sans MT"/>
          <w:b/>
          <w:sz w:val="24"/>
          <w:szCs w:val="24"/>
        </w:rPr>
        <w:lastRenderedPageBreak/>
        <w:t xml:space="preserve">PÁRRAFO. </w:t>
      </w:r>
      <w:r w:rsidR="00B17F6D" w:rsidRPr="00FA5F2E">
        <w:rPr>
          <w:rFonts w:ascii="Gill Sans MT" w:hAnsi="Gill Sans MT"/>
          <w:sz w:val="24"/>
          <w:szCs w:val="24"/>
          <w:lang w:eastAsia="fr-FR"/>
        </w:rPr>
        <w:t xml:space="preserve">El Viceministro o Viceministra de </w:t>
      </w:r>
      <w:r w:rsidR="005B6A30" w:rsidRPr="00FA5F2E">
        <w:rPr>
          <w:rFonts w:ascii="Gill Sans MT" w:hAnsi="Gill Sans MT"/>
          <w:sz w:val="24"/>
          <w:szCs w:val="24"/>
          <w:lang w:eastAsia="fr-FR"/>
        </w:rPr>
        <w:t xml:space="preserve">Sectores Vulnerables y </w:t>
      </w:r>
      <w:r w:rsidR="00B17F6D" w:rsidRPr="00FA5F2E">
        <w:rPr>
          <w:rFonts w:ascii="Gill Sans MT" w:hAnsi="Gill Sans MT"/>
          <w:sz w:val="24"/>
          <w:szCs w:val="24"/>
          <w:lang w:eastAsia="fr-FR"/>
        </w:rPr>
        <w:t>Trabajo</w:t>
      </w:r>
      <w:r w:rsidR="005B6A30" w:rsidRPr="00FA5F2E">
        <w:rPr>
          <w:rFonts w:ascii="Gill Sans MT" w:hAnsi="Gill Sans MT"/>
          <w:sz w:val="24"/>
          <w:szCs w:val="24"/>
          <w:lang w:eastAsia="fr-FR"/>
        </w:rPr>
        <w:t>s</w:t>
      </w:r>
      <w:r w:rsidR="00B17F6D" w:rsidRPr="00FA5F2E">
        <w:rPr>
          <w:rFonts w:ascii="Gill Sans MT" w:hAnsi="Gill Sans MT"/>
          <w:sz w:val="24"/>
          <w:szCs w:val="24"/>
          <w:lang w:eastAsia="fr-FR"/>
        </w:rPr>
        <w:t xml:space="preserve"> Infantil</w:t>
      </w:r>
      <w:r w:rsidR="005B6A30" w:rsidRPr="00FA5F2E">
        <w:rPr>
          <w:rFonts w:ascii="Gill Sans MT" w:hAnsi="Gill Sans MT"/>
          <w:sz w:val="24"/>
          <w:szCs w:val="24"/>
          <w:lang w:eastAsia="fr-FR"/>
        </w:rPr>
        <w:t>es</w:t>
      </w:r>
      <w:r w:rsidR="00B17F6D" w:rsidRPr="00FA5F2E">
        <w:rPr>
          <w:rFonts w:ascii="Gill Sans MT" w:hAnsi="Gill Sans MT"/>
          <w:sz w:val="24"/>
          <w:szCs w:val="24"/>
          <w:lang w:eastAsia="fr-FR"/>
        </w:rPr>
        <w:t xml:space="preserve"> ejerce las atribuciones y competencias siguientes:</w:t>
      </w:r>
    </w:p>
    <w:p w14:paraId="149745BD" w14:textId="77777777" w:rsidR="005B6A30" w:rsidRPr="00FA5F2E" w:rsidRDefault="005B6A30" w:rsidP="009E0BC6">
      <w:pPr>
        <w:spacing w:after="0" w:line="240" w:lineRule="auto"/>
        <w:jc w:val="both"/>
        <w:rPr>
          <w:rFonts w:ascii="Gill Sans MT" w:hAnsi="Gill Sans MT"/>
          <w:sz w:val="24"/>
          <w:szCs w:val="24"/>
          <w:lang w:eastAsia="fr-FR"/>
        </w:rPr>
      </w:pPr>
    </w:p>
    <w:p w14:paraId="346FA31B" w14:textId="288487CA" w:rsidR="005B6A30" w:rsidRPr="00FA5F2E" w:rsidRDefault="005B6A30" w:rsidP="005236FC">
      <w:pPr>
        <w:numPr>
          <w:ilvl w:val="0"/>
          <w:numId w:val="69"/>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Dictar y poner en práctica medidas para la protección laboral de personas en condiciones de vulnerabilidad. </w:t>
      </w:r>
    </w:p>
    <w:p w14:paraId="7F5A1E61" w14:textId="038EE690" w:rsidR="005B6A30" w:rsidRPr="00FA5F2E" w:rsidRDefault="00DE12E3" w:rsidP="005236FC">
      <w:pPr>
        <w:numPr>
          <w:ilvl w:val="0"/>
          <w:numId w:val="69"/>
        </w:numPr>
        <w:spacing w:after="0" w:line="240" w:lineRule="auto"/>
        <w:ind w:left="426" w:hanging="284"/>
        <w:jc w:val="both"/>
        <w:rPr>
          <w:rFonts w:ascii="Gill Sans MT" w:hAnsi="Gill Sans MT"/>
          <w:sz w:val="24"/>
          <w:szCs w:val="24"/>
        </w:rPr>
      </w:pPr>
      <w:r w:rsidRPr="00FA5F2E">
        <w:rPr>
          <w:rFonts w:ascii="Gill Sans MT" w:hAnsi="Gill Sans MT"/>
          <w:sz w:val="24"/>
          <w:szCs w:val="24"/>
          <w:lang w:eastAsia="fr-FR"/>
        </w:rPr>
        <w:t>Diseñar, promover y divulgar campañas contra el trabajo infantil y sus peores formas.</w:t>
      </w:r>
    </w:p>
    <w:p w14:paraId="3D68281F" w14:textId="59E733EA" w:rsidR="005B6A30" w:rsidRPr="00FA5F2E" w:rsidRDefault="00B17F6D" w:rsidP="005236FC">
      <w:pPr>
        <w:numPr>
          <w:ilvl w:val="0"/>
          <w:numId w:val="69"/>
        </w:numPr>
        <w:spacing w:after="0" w:line="240" w:lineRule="auto"/>
        <w:ind w:left="426" w:hanging="284"/>
        <w:jc w:val="both"/>
        <w:rPr>
          <w:rFonts w:ascii="Gill Sans MT" w:hAnsi="Gill Sans MT"/>
          <w:sz w:val="24"/>
          <w:szCs w:val="24"/>
        </w:rPr>
      </w:pPr>
      <w:r w:rsidRPr="00FA5F2E">
        <w:rPr>
          <w:rFonts w:ascii="Gill Sans MT" w:hAnsi="Gill Sans MT"/>
          <w:sz w:val="24"/>
          <w:szCs w:val="24"/>
          <w:lang w:eastAsia="fr-FR"/>
        </w:rPr>
        <w:t xml:space="preserve">Realizar operativos especiales de trabajo infantil junto al Viceministerio de </w:t>
      </w:r>
      <w:r w:rsidR="005B6A30" w:rsidRPr="00FA5F2E">
        <w:rPr>
          <w:rFonts w:ascii="Gill Sans MT" w:hAnsi="Gill Sans MT"/>
          <w:sz w:val="24"/>
          <w:szCs w:val="24"/>
          <w:lang w:eastAsia="fr-FR"/>
        </w:rPr>
        <w:t xml:space="preserve">Inspecciones. </w:t>
      </w:r>
    </w:p>
    <w:p w14:paraId="492516B6" w14:textId="77777777" w:rsidR="00DE12E3" w:rsidRPr="00FA5F2E" w:rsidRDefault="00DE12E3" w:rsidP="005236FC">
      <w:pPr>
        <w:numPr>
          <w:ilvl w:val="0"/>
          <w:numId w:val="69"/>
        </w:numPr>
        <w:spacing w:after="0" w:line="240" w:lineRule="auto"/>
        <w:ind w:left="426" w:hanging="284"/>
        <w:jc w:val="both"/>
        <w:rPr>
          <w:rFonts w:ascii="Gill Sans MT" w:hAnsi="Gill Sans MT"/>
          <w:sz w:val="24"/>
          <w:szCs w:val="24"/>
        </w:rPr>
      </w:pPr>
      <w:r w:rsidRPr="00FA5F2E">
        <w:rPr>
          <w:rFonts w:ascii="Gill Sans MT" w:hAnsi="Gill Sans MT"/>
          <w:sz w:val="24"/>
          <w:szCs w:val="24"/>
        </w:rPr>
        <w:t>Capacitar y sensibilizar en los derechos y deberes laborales a los trabajadores y empleadores.</w:t>
      </w:r>
    </w:p>
    <w:p w14:paraId="2BE231C7" w14:textId="77777777" w:rsidR="00DE12E3" w:rsidRPr="00FA5F2E" w:rsidRDefault="00DE12E3" w:rsidP="005236FC">
      <w:pPr>
        <w:numPr>
          <w:ilvl w:val="0"/>
          <w:numId w:val="69"/>
        </w:numPr>
        <w:spacing w:after="0" w:line="240" w:lineRule="auto"/>
        <w:ind w:left="426" w:hanging="284"/>
        <w:jc w:val="both"/>
        <w:rPr>
          <w:rFonts w:ascii="Gill Sans MT" w:hAnsi="Gill Sans MT"/>
          <w:sz w:val="24"/>
          <w:szCs w:val="24"/>
        </w:rPr>
      </w:pPr>
      <w:r w:rsidRPr="00FA5F2E">
        <w:rPr>
          <w:rFonts w:ascii="Gill Sans MT" w:hAnsi="Gill Sans MT"/>
          <w:sz w:val="24"/>
          <w:szCs w:val="24"/>
        </w:rPr>
        <w:t>Establecer condiciones de igualdad de oportunidades con enfoque de género.</w:t>
      </w:r>
    </w:p>
    <w:p w14:paraId="3B720F30" w14:textId="77777777" w:rsidR="00DE12E3" w:rsidRPr="00FA5F2E" w:rsidRDefault="00DE12E3" w:rsidP="005236FC">
      <w:pPr>
        <w:numPr>
          <w:ilvl w:val="0"/>
          <w:numId w:val="69"/>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Fortalecer los procedimientos de inspección y de asistencia judicial para impedir que los empleadores mantengan conductas y prácticas de discriminación de cualquier tipo. </w:t>
      </w:r>
    </w:p>
    <w:p w14:paraId="51BC00B5" w14:textId="77777777" w:rsidR="00DE12E3" w:rsidRPr="00FA5F2E" w:rsidRDefault="00DE12E3" w:rsidP="005236FC">
      <w:pPr>
        <w:numPr>
          <w:ilvl w:val="0"/>
          <w:numId w:val="69"/>
        </w:numPr>
        <w:spacing w:after="0" w:line="240" w:lineRule="auto"/>
        <w:ind w:left="426" w:hanging="284"/>
        <w:jc w:val="both"/>
        <w:rPr>
          <w:rFonts w:ascii="Gill Sans MT" w:hAnsi="Gill Sans MT"/>
          <w:sz w:val="24"/>
          <w:szCs w:val="24"/>
        </w:rPr>
      </w:pPr>
      <w:r w:rsidRPr="00FA5F2E">
        <w:rPr>
          <w:rFonts w:ascii="Gill Sans MT" w:hAnsi="Gill Sans MT"/>
          <w:sz w:val="24"/>
          <w:szCs w:val="24"/>
        </w:rPr>
        <w:t>Promover oportunidades de empleo para grupos especialmente vulnerables, en coordinación con entidades públicas y privadas relacionadas con estos segmentos poblacionales.</w:t>
      </w:r>
    </w:p>
    <w:p w14:paraId="7FFD28D0" w14:textId="77777777" w:rsidR="00DE12E3" w:rsidRPr="00FA5F2E" w:rsidRDefault="00DE12E3" w:rsidP="005236FC">
      <w:pPr>
        <w:numPr>
          <w:ilvl w:val="0"/>
          <w:numId w:val="69"/>
        </w:numPr>
        <w:spacing w:after="0" w:line="240" w:lineRule="auto"/>
        <w:ind w:left="426" w:hanging="284"/>
        <w:jc w:val="both"/>
        <w:rPr>
          <w:rFonts w:ascii="Gill Sans MT" w:hAnsi="Gill Sans MT"/>
          <w:sz w:val="24"/>
          <w:szCs w:val="24"/>
        </w:rPr>
      </w:pPr>
      <w:r w:rsidRPr="00FA5F2E">
        <w:rPr>
          <w:rFonts w:ascii="Gill Sans MT" w:hAnsi="Gill Sans MT"/>
          <w:sz w:val="24"/>
          <w:szCs w:val="24"/>
        </w:rPr>
        <w:t>Generar información sobre el mercado laboral y políticas laborales para el acceso de la población desocupada.</w:t>
      </w:r>
    </w:p>
    <w:p w14:paraId="2CE18D81" w14:textId="77777777" w:rsidR="00DE12E3" w:rsidRPr="00FA5F2E" w:rsidRDefault="00DE12E3" w:rsidP="005236FC">
      <w:pPr>
        <w:numPr>
          <w:ilvl w:val="0"/>
          <w:numId w:val="69"/>
        </w:numPr>
        <w:spacing w:after="0" w:line="240" w:lineRule="auto"/>
        <w:ind w:left="426" w:hanging="284"/>
        <w:jc w:val="both"/>
        <w:rPr>
          <w:rFonts w:ascii="Gill Sans MT" w:hAnsi="Gill Sans MT"/>
          <w:sz w:val="24"/>
          <w:szCs w:val="24"/>
        </w:rPr>
      </w:pPr>
      <w:r w:rsidRPr="00FA5F2E">
        <w:rPr>
          <w:rFonts w:ascii="Gill Sans MT" w:hAnsi="Gill Sans MT"/>
          <w:sz w:val="24"/>
          <w:szCs w:val="24"/>
        </w:rPr>
        <w:t>Promover acciones que contribuyan con la formación ocupacional especializada.</w:t>
      </w:r>
    </w:p>
    <w:p w14:paraId="0EC06C07" w14:textId="77777777" w:rsidR="00DE12E3" w:rsidRPr="00FA5F2E" w:rsidRDefault="00DE12E3" w:rsidP="005236FC">
      <w:pPr>
        <w:numPr>
          <w:ilvl w:val="0"/>
          <w:numId w:val="69"/>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Ofrecer servicios de intermediación de empleo a través de la promoción, orientación y ubicación de puestos de trabajo. </w:t>
      </w:r>
    </w:p>
    <w:p w14:paraId="0C01D2B9" w14:textId="3DBC42A7" w:rsidR="00DE12E3" w:rsidRPr="00FA5F2E" w:rsidRDefault="00DE12E3" w:rsidP="005236FC">
      <w:pPr>
        <w:numPr>
          <w:ilvl w:val="0"/>
          <w:numId w:val="69"/>
        </w:numPr>
        <w:spacing w:after="0" w:line="240" w:lineRule="auto"/>
        <w:ind w:left="426" w:hanging="284"/>
        <w:jc w:val="both"/>
        <w:rPr>
          <w:rFonts w:ascii="Gill Sans MT" w:hAnsi="Gill Sans MT"/>
          <w:sz w:val="24"/>
          <w:szCs w:val="24"/>
        </w:rPr>
      </w:pPr>
      <w:r w:rsidRPr="00FA5F2E">
        <w:rPr>
          <w:rFonts w:ascii="Gill Sans MT" w:hAnsi="Gill Sans MT"/>
          <w:sz w:val="24"/>
          <w:szCs w:val="24"/>
        </w:rPr>
        <w:t>Llevar registros de la migración laboral.</w:t>
      </w:r>
    </w:p>
    <w:p w14:paraId="7A55C41A" w14:textId="77777777" w:rsidR="00EB30DE" w:rsidRPr="00FA5F2E" w:rsidRDefault="00EB30DE" w:rsidP="00EB30DE">
      <w:pPr>
        <w:spacing w:after="0" w:line="240" w:lineRule="auto"/>
        <w:ind w:left="426"/>
        <w:jc w:val="both"/>
        <w:rPr>
          <w:rFonts w:ascii="Gill Sans MT" w:hAnsi="Gill Sans MT"/>
          <w:sz w:val="24"/>
          <w:szCs w:val="24"/>
        </w:rPr>
      </w:pPr>
    </w:p>
    <w:p w14:paraId="0B2246AD" w14:textId="0407087D" w:rsidR="00EB30DE" w:rsidRPr="00FA5F2E" w:rsidRDefault="00595D18" w:rsidP="00EB30DE">
      <w:pPr>
        <w:spacing w:after="0" w:line="240" w:lineRule="auto"/>
        <w:jc w:val="both"/>
        <w:rPr>
          <w:rFonts w:ascii="Gill Sans MT" w:hAnsi="Gill Sans MT"/>
          <w:sz w:val="24"/>
          <w:szCs w:val="24"/>
          <w:lang w:eastAsia="fr-FR"/>
        </w:rPr>
      </w:pPr>
      <w:r w:rsidRPr="00FA5F2E">
        <w:rPr>
          <w:rFonts w:ascii="Gill Sans MT" w:hAnsi="Gill Sans MT"/>
          <w:b/>
          <w:sz w:val="24"/>
          <w:szCs w:val="24"/>
        </w:rPr>
        <w:t>ARTÍCULO</w:t>
      </w:r>
      <w:r w:rsidR="0014137C" w:rsidRPr="00FA5F2E">
        <w:rPr>
          <w:rFonts w:ascii="Gill Sans MT" w:hAnsi="Gill Sans MT"/>
          <w:b/>
          <w:sz w:val="24"/>
          <w:szCs w:val="24"/>
        </w:rPr>
        <w:t xml:space="preserve"> 155</w:t>
      </w:r>
      <w:r w:rsidRPr="00FA5F2E">
        <w:rPr>
          <w:rFonts w:ascii="Gill Sans MT" w:hAnsi="Gill Sans MT"/>
          <w:b/>
          <w:sz w:val="24"/>
          <w:szCs w:val="24"/>
        </w:rPr>
        <w:t xml:space="preserve">. Viceministerio de Mediación. </w:t>
      </w:r>
      <w:r w:rsidR="00EB30DE" w:rsidRPr="00FA5F2E">
        <w:rPr>
          <w:rFonts w:ascii="Gill Sans MT" w:hAnsi="Gill Sans MT"/>
          <w:sz w:val="24"/>
          <w:szCs w:val="24"/>
          <w:lang w:eastAsia="fr-FR"/>
        </w:rPr>
        <w:t xml:space="preserve">El Viceministerio de Mediación tiene a su cargo diseñar y poner en práctica herramientas, dirigidas a que los empleadores y empleados envueltos en un conflicto laboral individual o colectivo, y económico o social, puedan arribar a una solución amigable.  </w:t>
      </w:r>
    </w:p>
    <w:p w14:paraId="3CFE0A34" w14:textId="77777777" w:rsidR="00EB30DE" w:rsidRPr="00FA5F2E" w:rsidRDefault="00EB30DE" w:rsidP="00EB30DE">
      <w:pPr>
        <w:spacing w:after="0" w:line="240" w:lineRule="auto"/>
        <w:jc w:val="both"/>
        <w:rPr>
          <w:rFonts w:ascii="Gill Sans MT" w:hAnsi="Gill Sans MT"/>
          <w:b/>
          <w:sz w:val="24"/>
          <w:szCs w:val="24"/>
        </w:rPr>
      </w:pPr>
    </w:p>
    <w:p w14:paraId="6BBCA769" w14:textId="0E41E318" w:rsidR="00595D18" w:rsidRPr="00FA5F2E" w:rsidRDefault="0014137C" w:rsidP="00EB30DE">
      <w:pPr>
        <w:spacing w:after="0" w:line="240" w:lineRule="auto"/>
        <w:jc w:val="both"/>
        <w:rPr>
          <w:rFonts w:ascii="Gill Sans MT" w:hAnsi="Gill Sans MT"/>
          <w:sz w:val="24"/>
          <w:szCs w:val="24"/>
          <w:lang w:eastAsia="fr-FR"/>
        </w:rPr>
      </w:pPr>
      <w:r w:rsidRPr="00FA5F2E">
        <w:rPr>
          <w:rFonts w:ascii="Gill Sans MT" w:hAnsi="Gill Sans MT"/>
          <w:b/>
          <w:sz w:val="24"/>
          <w:szCs w:val="24"/>
        </w:rPr>
        <w:t xml:space="preserve">PÁRRAFO. </w:t>
      </w:r>
      <w:r w:rsidR="00EB30DE" w:rsidRPr="00FA5F2E">
        <w:rPr>
          <w:rFonts w:ascii="Gill Sans MT" w:hAnsi="Gill Sans MT"/>
          <w:sz w:val="24"/>
          <w:szCs w:val="24"/>
          <w:lang w:eastAsia="fr-FR"/>
        </w:rPr>
        <w:t>El Viceministro o Viceministra de Mediación ejerce las atribuciones y competencias siguientes:</w:t>
      </w:r>
    </w:p>
    <w:p w14:paraId="2BE0B4AF" w14:textId="77777777" w:rsidR="00EB30DE" w:rsidRPr="00FA5F2E" w:rsidRDefault="00EB30DE" w:rsidP="00EB30DE">
      <w:pPr>
        <w:spacing w:after="0" w:line="240" w:lineRule="auto"/>
        <w:jc w:val="both"/>
        <w:rPr>
          <w:rFonts w:ascii="Gill Sans MT" w:hAnsi="Gill Sans MT"/>
          <w:sz w:val="24"/>
          <w:szCs w:val="24"/>
          <w:lang w:eastAsia="fr-FR"/>
        </w:rPr>
      </w:pPr>
    </w:p>
    <w:p w14:paraId="06120FE1" w14:textId="0715E298" w:rsidR="00EB30DE" w:rsidRPr="00FA5F2E" w:rsidRDefault="00EB30DE" w:rsidP="005236FC">
      <w:pPr>
        <w:numPr>
          <w:ilvl w:val="0"/>
          <w:numId w:val="147"/>
        </w:numPr>
        <w:spacing w:after="0" w:line="240" w:lineRule="auto"/>
        <w:jc w:val="both"/>
        <w:rPr>
          <w:rFonts w:ascii="Gill Sans MT" w:hAnsi="Gill Sans MT"/>
          <w:sz w:val="24"/>
          <w:szCs w:val="24"/>
        </w:rPr>
      </w:pPr>
      <w:r w:rsidRPr="00FA5F2E">
        <w:rPr>
          <w:rFonts w:ascii="Gill Sans MT" w:hAnsi="Gill Sans MT"/>
          <w:sz w:val="24"/>
          <w:szCs w:val="24"/>
        </w:rPr>
        <w:t>Dirigir el proceso de mediación en los conflictos de trabajo, velando por el cumplimiento de los procedimientos establecidos por el Código Laboral;</w:t>
      </w:r>
    </w:p>
    <w:p w14:paraId="6D06B1EA" w14:textId="269218E6" w:rsidR="00EB30DE" w:rsidRPr="00FA5F2E" w:rsidRDefault="00EB30DE" w:rsidP="005236FC">
      <w:pPr>
        <w:numPr>
          <w:ilvl w:val="0"/>
          <w:numId w:val="147"/>
        </w:numPr>
        <w:spacing w:after="0" w:line="240" w:lineRule="auto"/>
        <w:jc w:val="both"/>
        <w:rPr>
          <w:rFonts w:ascii="Gill Sans MT" w:hAnsi="Gill Sans MT"/>
          <w:sz w:val="24"/>
          <w:szCs w:val="24"/>
        </w:rPr>
      </w:pPr>
      <w:r w:rsidRPr="00FA5F2E">
        <w:rPr>
          <w:rFonts w:ascii="Gill Sans MT" w:hAnsi="Gill Sans MT"/>
          <w:sz w:val="24"/>
          <w:szCs w:val="24"/>
        </w:rPr>
        <w:t xml:space="preserve">Promover procedimientos para la negociación colectiva que garanticen a las partes igualdad de condiciones negociadoras; </w:t>
      </w:r>
    </w:p>
    <w:p w14:paraId="4D6F15BA" w14:textId="75DFE89A" w:rsidR="00EB30DE" w:rsidRPr="00FA5F2E" w:rsidRDefault="00EB30DE" w:rsidP="005236FC">
      <w:pPr>
        <w:numPr>
          <w:ilvl w:val="0"/>
          <w:numId w:val="147"/>
        </w:numPr>
        <w:spacing w:after="0" w:line="240" w:lineRule="auto"/>
        <w:jc w:val="both"/>
        <w:rPr>
          <w:rFonts w:ascii="Gill Sans MT" w:hAnsi="Gill Sans MT"/>
          <w:sz w:val="24"/>
          <w:szCs w:val="24"/>
        </w:rPr>
      </w:pPr>
      <w:r w:rsidRPr="00FA5F2E">
        <w:rPr>
          <w:rFonts w:ascii="Gill Sans MT" w:hAnsi="Gill Sans MT"/>
          <w:sz w:val="24"/>
          <w:szCs w:val="24"/>
        </w:rPr>
        <w:t>Promover el dialogo y el fortalecimiento d</w:t>
      </w:r>
      <w:r w:rsidR="003B3F49" w:rsidRPr="00FA5F2E">
        <w:rPr>
          <w:rFonts w:ascii="Gill Sans MT" w:hAnsi="Gill Sans MT"/>
          <w:sz w:val="24"/>
          <w:szCs w:val="24"/>
        </w:rPr>
        <w:t>e las organizaciones sindicales</w:t>
      </w:r>
      <w:r w:rsidRPr="00FA5F2E">
        <w:rPr>
          <w:rFonts w:ascii="Gill Sans MT" w:hAnsi="Gill Sans MT"/>
          <w:sz w:val="24"/>
          <w:szCs w:val="24"/>
        </w:rPr>
        <w:t xml:space="preserve"> de empleadores y trabajadores, para facilitar la concert</w:t>
      </w:r>
      <w:r w:rsidR="003B3F49" w:rsidRPr="00FA5F2E">
        <w:rPr>
          <w:rFonts w:ascii="Gill Sans MT" w:hAnsi="Gill Sans MT"/>
          <w:sz w:val="24"/>
          <w:szCs w:val="24"/>
        </w:rPr>
        <w:t>ación entre estos</w:t>
      </w:r>
      <w:r w:rsidRPr="00FA5F2E">
        <w:rPr>
          <w:rFonts w:ascii="Gill Sans MT" w:hAnsi="Gill Sans MT"/>
          <w:sz w:val="24"/>
          <w:szCs w:val="24"/>
        </w:rPr>
        <w:t>.</w:t>
      </w:r>
    </w:p>
    <w:p w14:paraId="29EB4599" w14:textId="77777777" w:rsidR="003B3F49" w:rsidRPr="00FA5F2E" w:rsidRDefault="003B3F49" w:rsidP="003B3F49">
      <w:pPr>
        <w:spacing w:after="0" w:line="240" w:lineRule="auto"/>
        <w:ind w:left="720"/>
        <w:jc w:val="both"/>
        <w:rPr>
          <w:rFonts w:ascii="Gill Sans MT" w:hAnsi="Gill Sans MT"/>
          <w:sz w:val="24"/>
          <w:szCs w:val="24"/>
        </w:rPr>
      </w:pPr>
    </w:p>
    <w:p w14:paraId="3BDDA4D3" w14:textId="00EF1B05" w:rsidR="003B3F49" w:rsidRPr="00FA5F2E" w:rsidRDefault="00595D18" w:rsidP="003B3F49">
      <w:pPr>
        <w:spacing w:after="0" w:line="240" w:lineRule="auto"/>
        <w:jc w:val="both"/>
        <w:rPr>
          <w:rFonts w:ascii="Gill Sans MT" w:hAnsi="Gill Sans MT"/>
          <w:sz w:val="24"/>
          <w:szCs w:val="24"/>
          <w:lang w:eastAsia="fr-FR"/>
        </w:rPr>
      </w:pPr>
      <w:r w:rsidRPr="00FA5F2E">
        <w:rPr>
          <w:rFonts w:ascii="Gill Sans MT" w:hAnsi="Gill Sans MT"/>
          <w:b/>
          <w:sz w:val="24"/>
          <w:szCs w:val="24"/>
        </w:rPr>
        <w:t>ARTÍCULO</w:t>
      </w:r>
      <w:r w:rsidR="0014137C" w:rsidRPr="00FA5F2E">
        <w:rPr>
          <w:rFonts w:ascii="Gill Sans MT" w:hAnsi="Gill Sans MT"/>
          <w:b/>
          <w:sz w:val="24"/>
          <w:szCs w:val="24"/>
        </w:rPr>
        <w:t xml:space="preserve"> 156</w:t>
      </w:r>
      <w:r w:rsidRPr="00FA5F2E">
        <w:rPr>
          <w:rFonts w:ascii="Gill Sans MT" w:hAnsi="Gill Sans MT"/>
          <w:b/>
          <w:sz w:val="24"/>
          <w:szCs w:val="24"/>
        </w:rPr>
        <w:t>. Viceministerio de Relacio</w:t>
      </w:r>
      <w:r w:rsidR="003B3F49" w:rsidRPr="00FA5F2E">
        <w:rPr>
          <w:rFonts w:ascii="Gill Sans MT" w:hAnsi="Gill Sans MT"/>
          <w:b/>
          <w:sz w:val="24"/>
          <w:szCs w:val="24"/>
        </w:rPr>
        <w:t xml:space="preserve">nes Sindicales y Empresariales. </w:t>
      </w:r>
      <w:r w:rsidR="003B3F49" w:rsidRPr="00FA5F2E">
        <w:rPr>
          <w:rFonts w:ascii="Gill Sans MT" w:hAnsi="Gill Sans MT"/>
          <w:sz w:val="24"/>
          <w:szCs w:val="24"/>
          <w:lang w:eastAsia="fr-FR"/>
        </w:rPr>
        <w:t>El Viceministerio de Relaciones Sindicales y Empresariales tiene a su cargo asegurar que la creación, registro y funcionamiento de los sindicatos de trabajadores y empresariales se hagan conforme a las disposiciones del Código Laboral, así como proponer y aplicar estrategias para el efectivo relacionamiento.</w:t>
      </w:r>
    </w:p>
    <w:p w14:paraId="6D02FA44" w14:textId="77777777" w:rsidR="003B3F49" w:rsidRPr="00FA5F2E" w:rsidRDefault="003B3F49" w:rsidP="003B3F49">
      <w:pPr>
        <w:spacing w:after="0" w:line="240" w:lineRule="auto"/>
        <w:jc w:val="both"/>
        <w:rPr>
          <w:rFonts w:ascii="Gill Sans MT" w:hAnsi="Gill Sans MT"/>
          <w:b/>
          <w:sz w:val="24"/>
          <w:szCs w:val="24"/>
        </w:rPr>
      </w:pPr>
    </w:p>
    <w:p w14:paraId="697B1AFD" w14:textId="3C6D6A37" w:rsidR="00525EBD" w:rsidRPr="00FA5F2E" w:rsidRDefault="0014137C" w:rsidP="003B3F49">
      <w:pPr>
        <w:spacing w:after="0" w:line="240" w:lineRule="auto"/>
        <w:jc w:val="both"/>
        <w:rPr>
          <w:rFonts w:ascii="Gill Sans MT" w:hAnsi="Gill Sans MT"/>
          <w:sz w:val="24"/>
          <w:szCs w:val="24"/>
          <w:lang w:eastAsia="fr-FR"/>
        </w:rPr>
      </w:pPr>
      <w:r w:rsidRPr="00FA5F2E">
        <w:rPr>
          <w:rFonts w:ascii="Gill Sans MT" w:hAnsi="Gill Sans MT"/>
          <w:b/>
          <w:sz w:val="24"/>
          <w:szCs w:val="24"/>
        </w:rPr>
        <w:t xml:space="preserve">PÁRRAFO. </w:t>
      </w:r>
      <w:r w:rsidR="003B3F49" w:rsidRPr="00FA5F2E">
        <w:rPr>
          <w:rFonts w:ascii="Gill Sans MT" w:hAnsi="Gill Sans MT"/>
          <w:sz w:val="24"/>
          <w:szCs w:val="24"/>
          <w:lang w:eastAsia="fr-FR"/>
        </w:rPr>
        <w:t>El Viceministro o Viceministra de Relaciones Sindicales y Empresariales ejerce las atribuciones y competencias siguientes:</w:t>
      </w:r>
    </w:p>
    <w:p w14:paraId="6A1B6FAC" w14:textId="4D1104A9" w:rsidR="003B3F49" w:rsidRPr="00FA5F2E" w:rsidRDefault="003B3F49" w:rsidP="003B3F49">
      <w:pPr>
        <w:spacing w:after="0" w:line="240" w:lineRule="auto"/>
        <w:jc w:val="both"/>
        <w:rPr>
          <w:rFonts w:ascii="Gill Sans MT" w:hAnsi="Gill Sans MT"/>
          <w:sz w:val="24"/>
          <w:szCs w:val="24"/>
          <w:lang w:eastAsia="fr-FR"/>
        </w:rPr>
      </w:pPr>
    </w:p>
    <w:p w14:paraId="6E511CE6" w14:textId="1EF0A33D" w:rsidR="002D23EA" w:rsidRPr="00FA5F2E" w:rsidRDefault="002D23EA" w:rsidP="005236FC">
      <w:pPr>
        <w:pStyle w:val="Prrafodelista"/>
        <w:numPr>
          <w:ilvl w:val="0"/>
          <w:numId w:val="148"/>
        </w:numPr>
        <w:jc w:val="both"/>
        <w:rPr>
          <w:rFonts w:ascii="Gill Sans MT" w:hAnsi="Gill Sans MT"/>
          <w:lang w:val="es-ES" w:eastAsia="fr-FR"/>
        </w:rPr>
      </w:pPr>
      <w:r w:rsidRPr="00FA5F2E">
        <w:rPr>
          <w:rFonts w:ascii="Gill Sans MT" w:hAnsi="Gill Sans MT"/>
          <w:lang w:val="es-ES" w:eastAsia="fr-FR"/>
        </w:rPr>
        <w:t xml:space="preserve">Proponer políticas dirigidas a la aplicación efectiva del ordenamiento jurídico vigente en materia sindical y a la armonía en la interacción de los sindicatos; </w:t>
      </w:r>
    </w:p>
    <w:p w14:paraId="20ECA057" w14:textId="4B36CBED" w:rsidR="003B3F49" w:rsidRPr="00FA5F2E" w:rsidRDefault="003B3F49" w:rsidP="005236FC">
      <w:pPr>
        <w:pStyle w:val="Prrafodelista"/>
        <w:numPr>
          <w:ilvl w:val="0"/>
          <w:numId w:val="148"/>
        </w:numPr>
        <w:jc w:val="both"/>
        <w:rPr>
          <w:rFonts w:ascii="Gill Sans MT" w:hAnsi="Gill Sans MT"/>
          <w:lang w:val="es-ES" w:eastAsia="fr-FR"/>
        </w:rPr>
      </w:pPr>
      <w:r w:rsidRPr="00FA5F2E">
        <w:rPr>
          <w:rFonts w:ascii="Gill Sans MT" w:hAnsi="Gill Sans MT"/>
          <w:lang w:val="es-ES" w:eastAsia="fr-FR"/>
        </w:rPr>
        <w:t xml:space="preserve">Velar por la efectiva aplicación de las disposiciones del Código Laboral y normas complementarias en materia sindical; </w:t>
      </w:r>
    </w:p>
    <w:p w14:paraId="2178F72A" w14:textId="7A5BE309" w:rsidR="002D23EA" w:rsidRPr="00FA5F2E" w:rsidRDefault="002D23EA" w:rsidP="005236FC">
      <w:pPr>
        <w:pStyle w:val="Prrafodelista"/>
        <w:numPr>
          <w:ilvl w:val="0"/>
          <w:numId w:val="148"/>
        </w:numPr>
        <w:jc w:val="both"/>
        <w:rPr>
          <w:rFonts w:ascii="Gill Sans MT" w:hAnsi="Gill Sans MT"/>
          <w:lang w:val="es-ES" w:eastAsia="fr-FR"/>
        </w:rPr>
      </w:pPr>
      <w:r w:rsidRPr="00FA5F2E">
        <w:rPr>
          <w:rFonts w:ascii="Gill Sans MT" w:hAnsi="Gill Sans MT"/>
          <w:lang w:val="es-ES" w:eastAsia="fr-FR"/>
        </w:rPr>
        <w:t xml:space="preserve">Garantizar el reconocimiento de los derechos de los sindicatos, así como el cumplimiento de sus deberes; </w:t>
      </w:r>
    </w:p>
    <w:p w14:paraId="69323C55" w14:textId="61E49B3A" w:rsidR="003B3F49" w:rsidRPr="00FA5F2E" w:rsidRDefault="0013401A" w:rsidP="005236FC">
      <w:pPr>
        <w:pStyle w:val="Prrafodelista"/>
        <w:numPr>
          <w:ilvl w:val="0"/>
          <w:numId w:val="148"/>
        </w:numPr>
        <w:jc w:val="both"/>
        <w:rPr>
          <w:rFonts w:ascii="Gill Sans MT" w:hAnsi="Gill Sans MT"/>
          <w:lang w:val="es-ES" w:eastAsia="fr-FR"/>
        </w:rPr>
      </w:pPr>
      <w:r w:rsidRPr="00FA5F2E">
        <w:rPr>
          <w:rFonts w:ascii="Gill Sans MT" w:hAnsi="Gill Sans MT"/>
          <w:lang w:val="es-ES" w:eastAsia="fr-FR"/>
        </w:rPr>
        <w:t xml:space="preserve">Diseñar estrategias e instrumentos para el adecuado registro de las organizaciones sindicales; </w:t>
      </w:r>
    </w:p>
    <w:p w14:paraId="1A23D8B7" w14:textId="5934E5A5" w:rsidR="0013401A" w:rsidRPr="00FA5F2E" w:rsidRDefault="0013401A" w:rsidP="005236FC">
      <w:pPr>
        <w:pStyle w:val="Prrafodelista"/>
        <w:numPr>
          <w:ilvl w:val="0"/>
          <w:numId w:val="148"/>
        </w:numPr>
        <w:jc w:val="both"/>
        <w:rPr>
          <w:rFonts w:ascii="Gill Sans MT" w:hAnsi="Gill Sans MT"/>
          <w:lang w:val="es-ES" w:eastAsia="fr-FR"/>
        </w:rPr>
      </w:pPr>
      <w:r w:rsidRPr="00FA5F2E">
        <w:rPr>
          <w:rFonts w:ascii="Gill Sans MT" w:hAnsi="Gill Sans MT"/>
          <w:lang w:val="es-ES" w:eastAsia="fr-FR"/>
        </w:rPr>
        <w:t xml:space="preserve">Dar seguimiento al funcionamiento de los sindicatos, a fin de que observen las normas laborales vigentes; </w:t>
      </w:r>
    </w:p>
    <w:p w14:paraId="2DEC4CD7" w14:textId="04230BC3" w:rsidR="002D23EA" w:rsidRPr="00FA5F2E" w:rsidRDefault="002D23EA" w:rsidP="005236FC">
      <w:pPr>
        <w:pStyle w:val="Prrafodelista"/>
        <w:numPr>
          <w:ilvl w:val="0"/>
          <w:numId w:val="148"/>
        </w:numPr>
        <w:jc w:val="both"/>
        <w:rPr>
          <w:rFonts w:ascii="Gill Sans MT" w:hAnsi="Gill Sans MT"/>
          <w:lang w:val="es-ES" w:eastAsia="fr-FR"/>
        </w:rPr>
      </w:pPr>
      <w:r w:rsidRPr="00FA5F2E">
        <w:rPr>
          <w:rFonts w:ascii="Gill Sans MT" w:hAnsi="Gill Sans MT"/>
          <w:lang w:val="es-ES" w:eastAsia="fr-FR"/>
        </w:rPr>
        <w:t>Poner en práctica estrategias que garanticen el adecuado relacionamiento del Ministerio con los sindicatos y de los sindicatos entre sí;</w:t>
      </w:r>
    </w:p>
    <w:p w14:paraId="4F86E013" w14:textId="4D383D83" w:rsidR="002D23EA" w:rsidRPr="00FA5F2E" w:rsidRDefault="002D23EA" w:rsidP="005236FC">
      <w:pPr>
        <w:pStyle w:val="Prrafodelista"/>
        <w:numPr>
          <w:ilvl w:val="0"/>
          <w:numId w:val="148"/>
        </w:numPr>
        <w:jc w:val="both"/>
        <w:rPr>
          <w:rFonts w:ascii="Gill Sans MT" w:hAnsi="Gill Sans MT"/>
          <w:lang w:val="es-ES" w:eastAsia="fr-FR"/>
        </w:rPr>
      </w:pPr>
      <w:r w:rsidRPr="00FA5F2E">
        <w:rPr>
          <w:rFonts w:ascii="Gill Sans MT" w:hAnsi="Gill Sans MT"/>
          <w:lang w:val="es-ES" w:eastAsia="fr-FR"/>
        </w:rPr>
        <w:t xml:space="preserve">Coordinar con el Viceministerio de Mediación y otras instancias del Ministerio que correspondan, todo lo relativo a la ejecución de sus atribuciones.  </w:t>
      </w:r>
    </w:p>
    <w:p w14:paraId="6988DA68" w14:textId="77777777" w:rsidR="003B3F49" w:rsidRPr="00FA5F2E" w:rsidRDefault="003B3F49" w:rsidP="003B3F49">
      <w:pPr>
        <w:spacing w:after="0" w:line="240" w:lineRule="auto"/>
        <w:jc w:val="both"/>
        <w:rPr>
          <w:rFonts w:ascii="Gill Sans MT" w:hAnsi="Gill Sans MT"/>
          <w:sz w:val="24"/>
          <w:szCs w:val="24"/>
          <w:lang w:eastAsia="fr-FR"/>
        </w:rPr>
      </w:pPr>
    </w:p>
    <w:p w14:paraId="4383D768" w14:textId="5939951F" w:rsidR="00090850" w:rsidRPr="00FA5F2E" w:rsidRDefault="00090850" w:rsidP="00090850">
      <w:pPr>
        <w:spacing w:after="0" w:line="240" w:lineRule="auto"/>
        <w:jc w:val="center"/>
        <w:rPr>
          <w:rFonts w:ascii="Gill Sans MT" w:hAnsi="Gill Sans MT"/>
          <w:b/>
          <w:sz w:val="24"/>
          <w:szCs w:val="24"/>
        </w:rPr>
      </w:pPr>
      <w:r w:rsidRPr="00FA5F2E">
        <w:rPr>
          <w:rFonts w:ascii="Gill Sans MT" w:hAnsi="Gill Sans MT"/>
          <w:b/>
          <w:sz w:val="24"/>
          <w:szCs w:val="24"/>
        </w:rPr>
        <w:t>SECCIÓN XXI</w:t>
      </w:r>
      <w:r w:rsidR="00007C50" w:rsidRPr="00FA5F2E">
        <w:rPr>
          <w:rFonts w:ascii="Gill Sans MT" w:hAnsi="Gill Sans MT"/>
          <w:b/>
          <w:sz w:val="24"/>
          <w:szCs w:val="24"/>
        </w:rPr>
        <w:t>I</w:t>
      </w:r>
    </w:p>
    <w:p w14:paraId="33EB9496" w14:textId="03B6549A" w:rsidR="00090850" w:rsidRPr="00FA5F2E" w:rsidRDefault="00090850" w:rsidP="00090850">
      <w:pPr>
        <w:spacing w:after="0" w:line="240" w:lineRule="auto"/>
        <w:jc w:val="center"/>
        <w:rPr>
          <w:rFonts w:ascii="Gill Sans MT" w:hAnsi="Gill Sans MT"/>
          <w:b/>
          <w:sz w:val="24"/>
          <w:szCs w:val="24"/>
        </w:rPr>
      </w:pPr>
      <w:r w:rsidRPr="00FA5F2E">
        <w:rPr>
          <w:rFonts w:ascii="Gill Sans MT" w:hAnsi="Gill Sans MT"/>
          <w:b/>
          <w:sz w:val="24"/>
          <w:szCs w:val="24"/>
        </w:rPr>
        <w:t xml:space="preserve">MINISTERIO DE </w:t>
      </w:r>
      <w:r w:rsidR="009571EB" w:rsidRPr="00FA5F2E">
        <w:rPr>
          <w:rFonts w:ascii="Gill Sans MT" w:hAnsi="Gill Sans MT"/>
          <w:b/>
          <w:sz w:val="24"/>
          <w:szCs w:val="24"/>
        </w:rPr>
        <w:t>TURISMO</w:t>
      </w:r>
    </w:p>
    <w:p w14:paraId="0FDD9AAF" w14:textId="77777777" w:rsidR="00090850" w:rsidRPr="00FA5F2E" w:rsidRDefault="00090850" w:rsidP="009E0BC6">
      <w:pPr>
        <w:spacing w:after="0" w:line="240" w:lineRule="auto"/>
        <w:jc w:val="both"/>
        <w:rPr>
          <w:rFonts w:ascii="Gill Sans MT" w:hAnsi="Gill Sans MT"/>
          <w:b/>
          <w:sz w:val="24"/>
          <w:szCs w:val="24"/>
        </w:rPr>
      </w:pPr>
    </w:p>
    <w:p w14:paraId="61E1B871" w14:textId="2AE3AA5C" w:rsidR="00911B5D" w:rsidRPr="00FA5F2E" w:rsidRDefault="00137C42" w:rsidP="003D3D7B">
      <w:pPr>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14137C" w:rsidRPr="00FA5F2E">
        <w:rPr>
          <w:rFonts w:ascii="Gill Sans MT" w:hAnsi="Gill Sans MT"/>
          <w:b/>
          <w:sz w:val="24"/>
          <w:szCs w:val="24"/>
        </w:rPr>
        <w:t>157</w:t>
      </w:r>
      <w:r w:rsidR="00267A8A" w:rsidRPr="00FA5F2E">
        <w:rPr>
          <w:rFonts w:ascii="Gill Sans MT" w:hAnsi="Gill Sans MT"/>
          <w:b/>
          <w:sz w:val="24"/>
          <w:szCs w:val="24"/>
        </w:rPr>
        <w:t xml:space="preserve">. </w:t>
      </w:r>
      <w:r w:rsidR="008455F2" w:rsidRPr="00FA5F2E">
        <w:rPr>
          <w:rFonts w:ascii="Gill Sans MT" w:hAnsi="Gill Sans MT"/>
          <w:b/>
          <w:sz w:val="24"/>
          <w:szCs w:val="24"/>
        </w:rPr>
        <w:t>Ministerio de Turismo</w:t>
      </w:r>
      <w:r w:rsidR="008455F2" w:rsidRPr="00FA5F2E">
        <w:rPr>
          <w:rFonts w:ascii="Gill Sans MT" w:hAnsi="Gill Sans MT"/>
          <w:sz w:val="24"/>
          <w:szCs w:val="24"/>
        </w:rPr>
        <w:t xml:space="preserve">. </w:t>
      </w:r>
      <w:r w:rsidR="007441F9" w:rsidRPr="00FA5F2E">
        <w:rPr>
          <w:rFonts w:ascii="Gill Sans MT" w:hAnsi="Gill Sans MT"/>
          <w:sz w:val="24"/>
          <w:szCs w:val="24"/>
        </w:rPr>
        <w:t>El Ministerio de Turismo es el órgano rector de</w:t>
      </w:r>
      <w:r w:rsidR="008455F2" w:rsidRPr="00FA5F2E">
        <w:rPr>
          <w:rFonts w:ascii="Gill Sans MT" w:hAnsi="Gill Sans MT"/>
          <w:sz w:val="24"/>
          <w:szCs w:val="24"/>
        </w:rPr>
        <w:t xml:space="preserve"> la promoción, fomento y desarrollo del turismo</w:t>
      </w:r>
      <w:r w:rsidR="00D11523" w:rsidRPr="00FA5F2E">
        <w:rPr>
          <w:rFonts w:ascii="Gill Sans MT" w:hAnsi="Gill Sans MT"/>
          <w:sz w:val="24"/>
          <w:szCs w:val="24"/>
        </w:rPr>
        <w:t xml:space="preserve"> en el país</w:t>
      </w:r>
      <w:r w:rsidR="008455F2" w:rsidRPr="00FA5F2E">
        <w:rPr>
          <w:rFonts w:ascii="Gill Sans MT" w:hAnsi="Gill Sans MT"/>
          <w:sz w:val="24"/>
          <w:szCs w:val="24"/>
        </w:rPr>
        <w:t>.</w:t>
      </w:r>
      <w:r w:rsidR="003D3D7B" w:rsidRPr="00FA5F2E">
        <w:rPr>
          <w:rFonts w:ascii="Gill Sans MT" w:hAnsi="Gill Sans MT"/>
          <w:sz w:val="24"/>
          <w:szCs w:val="24"/>
        </w:rPr>
        <w:t xml:space="preserve"> Asimismo,</w:t>
      </w:r>
      <w:r w:rsidR="008455F2" w:rsidRPr="00FA5F2E">
        <w:rPr>
          <w:rFonts w:ascii="Gill Sans MT" w:hAnsi="Gill Sans MT"/>
          <w:b/>
          <w:sz w:val="24"/>
          <w:szCs w:val="24"/>
        </w:rPr>
        <w:t xml:space="preserve"> </w:t>
      </w:r>
      <w:r w:rsidR="003D3D7B" w:rsidRPr="00FA5F2E">
        <w:rPr>
          <w:rFonts w:ascii="Gill Sans MT" w:hAnsi="Gill Sans MT"/>
          <w:sz w:val="24"/>
          <w:szCs w:val="24"/>
        </w:rPr>
        <w:t>e</w:t>
      </w:r>
      <w:r w:rsidR="00D11523" w:rsidRPr="00FA5F2E">
        <w:rPr>
          <w:rFonts w:ascii="Gill Sans MT" w:hAnsi="Gill Sans MT"/>
          <w:sz w:val="24"/>
          <w:szCs w:val="24"/>
        </w:rPr>
        <w:t xml:space="preserve">l Ministerio de Turismo es el órgano rector responsable de </w:t>
      </w:r>
      <w:r w:rsidR="00FC4DE5" w:rsidRPr="00FA5F2E">
        <w:rPr>
          <w:rFonts w:ascii="Gill Sans MT" w:hAnsi="Gill Sans MT"/>
          <w:sz w:val="24"/>
          <w:szCs w:val="24"/>
        </w:rPr>
        <w:t xml:space="preserve">planificar y mantener el plan de ordenamiento territorial turístico, establecido en las normas, </w:t>
      </w:r>
      <w:r w:rsidR="008455F2" w:rsidRPr="00FA5F2E">
        <w:rPr>
          <w:rFonts w:ascii="Gill Sans MT" w:hAnsi="Gill Sans MT"/>
          <w:sz w:val="24"/>
          <w:szCs w:val="24"/>
        </w:rPr>
        <w:t xml:space="preserve">evaluar </w:t>
      </w:r>
      <w:r w:rsidR="00FC4DE5" w:rsidRPr="00FA5F2E">
        <w:rPr>
          <w:rFonts w:ascii="Gill Sans MT" w:hAnsi="Gill Sans MT"/>
          <w:sz w:val="24"/>
          <w:szCs w:val="24"/>
        </w:rPr>
        <w:t xml:space="preserve">y aprobar </w:t>
      </w:r>
      <w:r w:rsidR="008455F2" w:rsidRPr="00FA5F2E">
        <w:rPr>
          <w:rFonts w:ascii="Gill Sans MT" w:hAnsi="Gill Sans MT"/>
          <w:sz w:val="24"/>
          <w:szCs w:val="24"/>
        </w:rPr>
        <w:t xml:space="preserve">los proyectos de infraestructura turística, </w:t>
      </w:r>
      <w:r w:rsidR="00D11523" w:rsidRPr="00FA5F2E">
        <w:rPr>
          <w:rFonts w:ascii="Gill Sans MT" w:hAnsi="Gill Sans MT"/>
          <w:sz w:val="24"/>
          <w:szCs w:val="24"/>
        </w:rPr>
        <w:t xml:space="preserve">y velar por la </w:t>
      </w:r>
      <w:r w:rsidR="00FC4DE5" w:rsidRPr="00FA5F2E">
        <w:rPr>
          <w:rFonts w:ascii="Gill Sans MT" w:hAnsi="Gill Sans MT"/>
          <w:sz w:val="24"/>
          <w:szCs w:val="24"/>
        </w:rPr>
        <w:t xml:space="preserve">correcta </w:t>
      </w:r>
      <w:r w:rsidR="00D11523" w:rsidRPr="00FA5F2E">
        <w:rPr>
          <w:rFonts w:ascii="Gill Sans MT" w:hAnsi="Gill Sans MT"/>
          <w:sz w:val="24"/>
          <w:szCs w:val="24"/>
        </w:rPr>
        <w:t xml:space="preserve">aplicación de </w:t>
      </w:r>
      <w:r w:rsidR="008455F2" w:rsidRPr="00FA5F2E">
        <w:rPr>
          <w:rFonts w:ascii="Gill Sans MT" w:hAnsi="Gill Sans MT"/>
          <w:sz w:val="24"/>
          <w:szCs w:val="24"/>
        </w:rPr>
        <w:t xml:space="preserve">las normas sobre </w:t>
      </w:r>
      <w:r w:rsidR="00D11523" w:rsidRPr="00FA5F2E">
        <w:rPr>
          <w:rFonts w:ascii="Gill Sans MT" w:hAnsi="Gill Sans MT"/>
          <w:sz w:val="24"/>
          <w:szCs w:val="24"/>
        </w:rPr>
        <w:t>i</w:t>
      </w:r>
      <w:r w:rsidR="008455F2" w:rsidRPr="00FA5F2E">
        <w:rPr>
          <w:rFonts w:ascii="Gill Sans MT" w:hAnsi="Gill Sans MT"/>
          <w:sz w:val="24"/>
          <w:szCs w:val="24"/>
        </w:rPr>
        <w:t xml:space="preserve">ncentivos </w:t>
      </w:r>
      <w:r w:rsidR="00D11523" w:rsidRPr="00FA5F2E">
        <w:rPr>
          <w:rFonts w:ascii="Gill Sans MT" w:hAnsi="Gill Sans MT"/>
          <w:sz w:val="24"/>
          <w:szCs w:val="24"/>
        </w:rPr>
        <w:t>t</w:t>
      </w:r>
      <w:r w:rsidR="008455F2" w:rsidRPr="00FA5F2E">
        <w:rPr>
          <w:rFonts w:ascii="Gill Sans MT" w:hAnsi="Gill Sans MT"/>
          <w:sz w:val="24"/>
          <w:szCs w:val="24"/>
        </w:rPr>
        <w:t>urísticos</w:t>
      </w:r>
      <w:r w:rsidR="00D11523" w:rsidRPr="00FA5F2E">
        <w:rPr>
          <w:rFonts w:ascii="Gill Sans MT" w:hAnsi="Gill Sans MT"/>
          <w:sz w:val="24"/>
          <w:szCs w:val="24"/>
        </w:rPr>
        <w:t xml:space="preserve">. </w:t>
      </w:r>
      <w:r w:rsidR="00911B5D" w:rsidRPr="00FA5F2E">
        <w:rPr>
          <w:rFonts w:ascii="Gill Sans MT" w:hAnsi="Gill Sans MT"/>
          <w:sz w:val="24"/>
          <w:szCs w:val="24"/>
        </w:rPr>
        <w:t>Asume la integralidad de las atribuciones y competencias confiadas por ley o decreto, a la Secretaría de Estado de Turismo, creada por la Ley Núm. 84 del 26 de diciembre del 1979, a la cual sustituye.</w:t>
      </w:r>
    </w:p>
    <w:p w14:paraId="2B6DA65C" w14:textId="77777777" w:rsidR="00FC4DE5" w:rsidRPr="00FA5F2E" w:rsidRDefault="00FC4DE5" w:rsidP="009E0BC6">
      <w:pPr>
        <w:spacing w:after="0" w:line="240" w:lineRule="auto"/>
        <w:jc w:val="both"/>
        <w:rPr>
          <w:rFonts w:ascii="Gill Sans MT" w:hAnsi="Gill Sans MT"/>
          <w:sz w:val="24"/>
          <w:szCs w:val="24"/>
        </w:rPr>
      </w:pPr>
    </w:p>
    <w:p w14:paraId="2893F310" w14:textId="576DF646" w:rsidR="008455F2" w:rsidRPr="00FA5F2E" w:rsidRDefault="00137C42"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14137C" w:rsidRPr="00FA5F2E">
        <w:rPr>
          <w:rFonts w:ascii="Gill Sans MT" w:hAnsi="Gill Sans MT"/>
          <w:b/>
          <w:sz w:val="24"/>
          <w:szCs w:val="24"/>
        </w:rPr>
        <w:t>158</w:t>
      </w:r>
      <w:r w:rsidR="00267A8A" w:rsidRPr="00FA5F2E">
        <w:rPr>
          <w:rFonts w:ascii="Gill Sans MT" w:hAnsi="Gill Sans MT"/>
          <w:b/>
          <w:sz w:val="24"/>
          <w:szCs w:val="24"/>
        </w:rPr>
        <w:t>.</w:t>
      </w:r>
      <w:r w:rsidR="00D44EA9" w:rsidRPr="00FA5F2E">
        <w:rPr>
          <w:rFonts w:ascii="Gill Sans MT" w:hAnsi="Gill Sans MT"/>
          <w:b/>
          <w:sz w:val="24"/>
          <w:szCs w:val="24"/>
        </w:rPr>
        <w:t xml:space="preserve"> </w:t>
      </w:r>
      <w:r w:rsidR="00FD0F20" w:rsidRPr="00FA5F2E">
        <w:rPr>
          <w:rFonts w:ascii="Gill Sans MT" w:hAnsi="Gill Sans MT"/>
          <w:b/>
          <w:sz w:val="24"/>
          <w:szCs w:val="24"/>
        </w:rPr>
        <w:t xml:space="preserve">Viceministerios. </w:t>
      </w:r>
      <w:r w:rsidR="00BF7C8B" w:rsidRPr="00FA5F2E">
        <w:rPr>
          <w:rFonts w:ascii="Gill Sans MT" w:hAnsi="Gill Sans MT"/>
          <w:sz w:val="24"/>
          <w:szCs w:val="24"/>
        </w:rPr>
        <w:t xml:space="preserve">El Ministerio de Turismo estará </w:t>
      </w:r>
      <w:r w:rsidR="008455F2" w:rsidRPr="00FA5F2E">
        <w:rPr>
          <w:rFonts w:ascii="Gill Sans MT" w:hAnsi="Gill Sans MT"/>
          <w:sz w:val="24"/>
          <w:szCs w:val="24"/>
        </w:rPr>
        <w:t xml:space="preserve">conformado por los siguientes </w:t>
      </w:r>
      <w:r w:rsidR="00BF7C8B" w:rsidRPr="00FA5F2E">
        <w:rPr>
          <w:rFonts w:ascii="Gill Sans MT" w:hAnsi="Gill Sans MT"/>
          <w:sz w:val="24"/>
          <w:szCs w:val="24"/>
        </w:rPr>
        <w:t>v</w:t>
      </w:r>
      <w:r w:rsidR="008455F2" w:rsidRPr="00FA5F2E">
        <w:rPr>
          <w:rFonts w:ascii="Gill Sans MT" w:hAnsi="Gill Sans MT"/>
          <w:sz w:val="24"/>
          <w:szCs w:val="24"/>
        </w:rPr>
        <w:t>iceministerios: Técnico</w:t>
      </w:r>
      <w:r w:rsidR="00BF7C8B" w:rsidRPr="00FA5F2E">
        <w:rPr>
          <w:rFonts w:ascii="Gill Sans MT" w:hAnsi="Gill Sans MT"/>
          <w:sz w:val="24"/>
          <w:szCs w:val="24"/>
        </w:rPr>
        <w:t xml:space="preserve"> de Regulación Turística;</w:t>
      </w:r>
      <w:r w:rsidR="008455F2" w:rsidRPr="00FA5F2E">
        <w:rPr>
          <w:rFonts w:ascii="Gill Sans MT" w:hAnsi="Gill Sans MT"/>
          <w:sz w:val="24"/>
          <w:szCs w:val="24"/>
        </w:rPr>
        <w:t xml:space="preserve"> de Desarrollo </w:t>
      </w:r>
      <w:r w:rsidR="00BF7C8B" w:rsidRPr="00FA5F2E">
        <w:rPr>
          <w:rFonts w:ascii="Gill Sans MT" w:hAnsi="Gill Sans MT"/>
          <w:sz w:val="24"/>
          <w:szCs w:val="24"/>
        </w:rPr>
        <w:t>y Fomento Turístico; de la Calid</w:t>
      </w:r>
      <w:r w:rsidR="00FA2E06" w:rsidRPr="00FA5F2E">
        <w:rPr>
          <w:rFonts w:ascii="Gill Sans MT" w:hAnsi="Gill Sans MT"/>
          <w:sz w:val="24"/>
          <w:szCs w:val="24"/>
        </w:rPr>
        <w:t>ad de los Servicios Turísticos;</w:t>
      </w:r>
      <w:r w:rsidR="008F29F8" w:rsidRPr="00FA5F2E">
        <w:rPr>
          <w:rFonts w:ascii="Gill Sans MT" w:hAnsi="Gill Sans MT"/>
          <w:sz w:val="24"/>
          <w:szCs w:val="24"/>
        </w:rPr>
        <w:t xml:space="preserve"> </w:t>
      </w:r>
      <w:r w:rsidR="00BF7C8B" w:rsidRPr="00FA5F2E">
        <w:rPr>
          <w:rFonts w:ascii="Gill Sans MT" w:hAnsi="Gill Sans MT"/>
          <w:sz w:val="24"/>
          <w:szCs w:val="24"/>
        </w:rPr>
        <w:t>de Gestión de</w:t>
      </w:r>
      <w:r w:rsidR="00F87339" w:rsidRPr="00FA5F2E">
        <w:rPr>
          <w:rFonts w:ascii="Gill Sans MT" w:hAnsi="Gill Sans MT"/>
          <w:sz w:val="24"/>
          <w:szCs w:val="24"/>
        </w:rPr>
        <w:t xml:space="preserve"> los</w:t>
      </w:r>
      <w:r w:rsidR="00BF7C8B" w:rsidRPr="00FA5F2E">
        <w:rPr>
          <w:rFonts w:ascii="Gill Sans MT" w:hAnsi="Gill Sans MT"/>
          <w:sz w:val="24"/>
          <w:szCs w:val="24"/>
        </w:rPr>
        <w:t xml:space="preserve"> Destinos Tu</w:t>
      </w:r>
      <w:r w:rsidR="00FA2E06" w:rsidRPr="00FA5F2E">
        <w:rPr>
          <w:rFonts w:ascii="Gill Sans MT" w:hAnsi="Gill Sans MT"/>
          <w:sz w:val="24"/>
          <w:szCs w:val="24"/>
        </w:rPr>
        <w:t xml:space="preserve">rísticos; de Servicios Turísticos Internacionales; y de Conservación de </w:t>
      </w:r>
      <w:r w:rsidR="00F87339" w:rsidRPr="00FA5F2E">
        <w:rPr>
          <w:rFonts w:ascii="Gill Sans MT" w:hAnsi="Gill Sans MT"/>
          <w:sz w:val="24"/>
          <w:szCs w:val="24"/>
        </w:rPr>
        <w:t xml:space="preserve">Zonas </w:t>
      </w:r>
      <w:r w:rsidR="00FA2E06" w:rsidRPr="00FA5F2E">
        <w:rPr>
          <w:rFonts w:ascii="Gill Sans MT" w:hAnsi="Gill Sans MT"/>
          <w:sz w:val="24"/>
          <w:szCs w:val="24"/>
        </w:rPr>
        <w:t>Turística</w:t>
      </w:r>
      <w:r w:rsidR="00F87339" w:rsidRPr="00FA5F2E">
        <w:rPr>
          <w:rFonts w:ascii="Gill Sans MT" w:hAnsi="Gill Sans MT"/>
          <w:sz w:val="24"/>
          <w:szCs w:val="24"/>
        </w:rPr>
        <w:t>s</w:t>
      </w:r>
      <w:r w:rsidR="00FA2E06" w:rsidRPr="00FA5F2E">
        <w:rPr>
          <w:rFonts w:ascii="Gill Sans MT" w:hAnsi="Gill Sans MT"/>
          <w:sz w:val="24"/>
          <w:szCs w:val="24"/>
        </w:rPr>
        <w:t xml:space="preserve">. </w:t>
      </w:r>
    </w:p>
    <w:p w14:paraId="4EE065E8" w14:textId="77777777" w:rsidR="008455F2" w:rsidRPr="00FA5F2E" w:rsidRDefault="008455F2" w:rsidP="009E0BC6">
      <w:pPr>
        <w:spacing w:after="0" w:line="240" w:lineRule="auto"/>
        <w:jc w:val="both"/>
        <w:rPr>
          <w:rFonts w:ascii="Gill Sans MT" w:hAnsi="Gill Sans MT"/>
          <w:sz w:val="24"/>
          <w:szCs w:val="24"/>
        </w:rPr>
      </w:pPr>
    </w:p>
    <w:p w14:paraId="11B25EDC" w14:textId="336441E7" w:rsidR="00856AB6" w:rsidRPr="00FA5F2E" w:rsidRDefault="00137C42"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14137C" w:rsidRPr="00FA5F2E">
        <w:rPr>
          <w:rFonts w:ascii="Gill Sans MT" w:hAnsi="Gill Sans MT"/>
          <w:b/>
          <w:sz w:val="24"/>
          <w:szCs w:val="24"/>
        </w:rPr>
        <w:t>159</w:t>
      </w:r>
      <w:r w:rsidR="00267A8A" w:rsidRPr="00FA5F2E">
        <w:rPr>
          <w:rFonts w:ascii="Gill Sans MT" w:hAnsi="Gill Sans MT"/>
          <w:b/>
          <w:sz w:val="24"/>
          <w:szCs w:val="24"/>
        </w:rPr>
        <w:t xml:space="preserve">. </w:t>
      </w:r>
      <w:r w:rsidR="008455F2" w:rsidRPr="00FA5F2E">
        <w:rPr>
          <w:rFonts w:ascii="Gill Sans MT" w:hAnsi="Gill Sans MT"/>
          <w:b/>
          <w:sz w:val="24"/>
          <w:szCs w:val="24"/>
        </w:rPr>
        <w:t>Viceministerio Técnico</w:t>
      </w:r>
      <w:r w:rsidR="00BF7C8B" w:rsidRPr="00FA5F2E">
        <w:rPr>
          <w:rFonts w:ascii="Gill Sans MT" w:hAnsi="Gill Sans MT"/>
          <w:b/>
          <w:sz w:val="24"/>
          <w:szCs w:val="24"/>
        </w:rPr>
        <w:t xml:space="preserve"> de Regulación Turística</w:t>
      </w:r>
      <w:r w:rsidR="008455F2" w:rsidRPr="00FA5F2E">
        <w:rPr>
          <w:rFonts w:ascii="Gill Sans MT" w:hAnsi="Gill Sans MT"/>
          <w:b/>
          <w:sz w:val="24"/>
          <w:szCs w:val="24"/>
        </w:rPr>
        <w:t xml:space="preserve">. </w:t>
      </w:r>
      <w:r w:rsidR="00BF7C8B" w:rsidRPr="00FA5F2E">
        <w:rPr>
          <w:rFonts w:ascii="Gill Sans MT" w:hAnsi="Gill Sans MT"/>
          <w:sz w:val="24"/>
          <w:szCs w:val="24"/>
        </w:rPr>
        <w:t xml:space="preserve">El Viceministerio de Regulación Turística tiene a su cargo </w:t>
      </w:r>
      <w:r w:rsidR="008455F2" w:rsidRPr="00FA5F2E">
        <w:rPr>
          <w:rFonts w:ascii="Gill Sans MT" w:hAnsi="Gill Sans MT"/>
          <w:sz w:val="24"/>
          <w:szCs w:val="24"/>
        </w:rPr>
        <w:t>autorizar, regular, supervisar y controlar el funcionamiento de los servicios turísticos; tales como las agencias de viajes, guías para turistas, guías-ch</w:t>
      </w:r>
      <w:r w:rsidR="00BF7C8B" w:rsidRPr="00FA5F2E">
        <w:rPr>
          <w:rFonts w:ascii="Gill Sans MT" w:hAnsi="Gill Sans MT"/>
          <w:sz w:val="24"/>
          <w:szCs w:val="24"/>
        </w:rPr>
        <w:t>o</w:t>
      </w:r>
      <w:r w:rsidR="008455F2" w:rsidRPr="00FA5F2E">
        <w:rPr>
          <w:rFonts w:ascii="Gill Sans MT" w:hAnsi="Gill Sans MT"/>
          <w:sz w:val="24"/>
          <w:szCs w:val="24"/>
        </w:rPr>
        <w:t xml:space="preserve">feres, hoteles, restaurantes, bares, centros </w:t>
      </w:r>
      <w:r w:rsidR="00856AB6" w:rsidRPr="00FA5F2E">
        <w:rPr>
          <w:rFonts w:ascii="Gill Sans MT" w:hAnsi="Gill Sans MT"/>
          <w:sz w:val="24"/>
          <w:szCs w:val="24"/>
        </w:rPr>
        <w:t>n</w:t>
      </w:r>
      <w:r w:rsidR="008455F2" w:rsidRPr="00FA5F2E">
        <w:rPr>
          <w:rFonts w:ascii="Gill Sans MT" w:hAnsi="Gill Sans MT"/>
          <w:sz w:val="24"/>
          <w:szCs w:val="24"/>
        </w:rPr>
        <w:t>octurnos</w:t>
      </w:r>
      <w:r w:rsidR="00856AB6" w:rsidRPr="00FA5F2E">
        <w:rPr>
          <w:rFonts w:ascii="Gill Sans MT" w:hAnsi="Gill Sans MT"/>
          <w:sz w:val="24"/>
          <w:szCs w:val="24"/>
        </w:rPr>
        <w:t>,</w:t>
      </w:r>
      <w:r w:rsidR="008455F2" w:rsidRPr="00FA5F2E">
        <w:rPr>
          <w:rFonts w:ascii="Gill Sans MT" w:hAnsi="Gill Sans MT"/>
          <w:sz w:val="24"/>
          <w:szCs w:val="24"/>
        </w:rPr>
        <w:t xml:space="preserve"> transporte de turistas, y todas las Empresas y personas que brindan servicios a los turistas, y/o realizan actividades turísticas. </w:t>
      </w:r>
    </w:p>
    <w:p w14:paraId="02EDCEC7" w14:textId="77777777" w:rsidR="00A8322D" w:rsidRPr="00FA5F2E" w:rsidRDefault="00A8322D" w:rsidP="009E0BC6">
      <w:pPr>
        <w:spacing w:after="0" w:line="240" w:lineRule="auto"/>
        <w:jc w:val="both"/>
        <w:rPr>
          <w:rFonts w:ascii="Gill Sans MT" w:hAnsi="Gill Sans MT"/>
          <w:sz w:val="24"/>
          <w:szCs w:val="24"/>
        </w:rPr>
      </w:pPr>
    </w:p>
    <w:p w14:paraId="78226C40" w14:textId="00E1BDE8" w:rsidR="008455F2" w:rsidRPr="00FA5F2E" w:rsidRDefault="0014137C"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856AB6" w:rsidRPr="00FA5F2E">
        <w:rPr>
          <w:rFonts w:ascii="Gill Sans MT" w:hAnsi="Gill Sans MT"/>
          <w:sz w:val="24"/>
          <w:szCs w:val="24"/>
        </w:rPr>
        <w:t xml:space="preserve">El Viceministro o Viceministra de Regulación Turística ejerce </w:t>
      </w:r>
      <w:r w:rsidR="008455F2" w:rsidRPr="00FA5F2E">
        <w:rPr>
          <w:rFonts w:ascii="Gill Sans MT" w:hAnsi="Gill Sans MT"/>
          <w:sz w:val="24"/>
          <w:szCs w:val="24"/>
        </w:rPr>
        <w:t xml:space="preserve">las atribuciones </w:t>
      </w:r>
      <w:r w:rsidR="00856AB6" w:rsidRPr="00FA5F2E">
        <w:rPr>
          <w:rFonts w:ascii="Gill Sans MT" w:hAnsi="Gill Sans MT"/>
          <w:sz w:val="24"/>
          <w:szCs w:val="24"/>
        </w:rPr>
        <w:t xml:space="preserve">y competencias </w:t>
      </w:r>
      <w:r w:rsidR="008455F2" w:rsidRPr="00FA5F2E">
        <w:rPr>
          <w:rFonts w:ascii="Gill Sans MT" w:hAnsi="Gill Sans MT"/>
          <w:sz w:val="24"/>
          <w:szCs w:val="24"/>
        </w:rPr>
        <w:t>siguientes:</w:t>
      </w:r>
    </w:p>
    <w:p w14:paraId="0BD37EBC" w14:textId="77777777" w:rsidR="002A3EA8" w:rsidRPr="00FA5F2E" w:rsidRDefault="002A3EA8" w:rsidP="009E0BC6">
      <w:pPr>
        <w:spacing w:after="0" w:line="240" w:lineRule="auto"/>
        <w:jc w:val="both"/>
        <w:rPr>
          <w:rFonts w:ascii="Gill Sans MT" w:hAnsi="Gill Sans MT"/>
          <w:sz w:val="24"/>
          <w:szCs w:val="24"/>
        </w:rPr>
      </w:pPr>
    </w:p>
    <w:p w14:paraId="5B9FC9CA" w14:textId="77777777" w:rsidR="00856AB6" w:rsidRPr="00FA5F2E" w:rsidRDefault="00856AB6" w:rsidP="005236FC">
      <w:pPr>
        <w:pStyle w:val="ColorfulList-Accent11"/>
        <w:numPr>
          <w:ilvl w:val="0"/>
          <w:numId w:val="70"/>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Autorizar, regular, supervisar y controlar el funcionamiento de los servicios turísticos; tales como las agencias de viajes, guías para turistas, guías-chóferes, hoteles, </w:t>
      </w:r>
      <w:r w:rsidRPr="00FA5F2E">
        <w:rPr>
          <w:rFonts w:ascii="Gill Sans MT" w:hAnsi="Gill Sans MT"/>
          <w:sz w:val="24"/>
          <w:szCs w:val="24"/>
        </w:rPr>
        <w:lastRenderedPageBreak/>
        <w:t xml:space="preserve">restaurantes, bares, centros nocturnos, transporte de turistas, y todas las Empresas y personas que brindan servicios a los turistas, y/o realizan actividades turísticas. </w:t>
      </w:r>
    </w:p>
    <w:p w14:paraId="1C0D2293" w14:textId="77777777" w:rsidR="00856AB6" w:rsidRPr="00FA5F2E" w:rsidRDefault="00856AB6" w:rsidP="005236FC">
      <w:pPr>
        <w:pStyle w:val="ColorfulList-Accent11"/>
        <w:numPr>
          <w:ilvl w:val="0"/>
          <w:numId w:val="70"/>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Coordinar acciones con las dependencias del Estado relacionadas con el turismo a fin de lograr los mejores resultados en cuanto a servicios, protección y facilitación.</w:t>
      </w:r>
    </w:p>
    <w:p w14:paraId="3EF43339" w14:textId="77777777" w:rsidR="00856AB6" w:rsidRPr="00FA5F2E" w:rsidRDefault="00856AB6" w:rsidP="005236FC">
      <w:pPr>
        <w:pStyle w:val="ColorfulList-Accent11"/>
        <w:numPr>
          <w:ilvl w:val="0"/>
          <w:numId w:val="70"/>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Preparar y someter a la aprobaci6n del Poder Ejecutivo de proyectos de tarifas de los servicios destinados a los turistas, tales como transporte, hoteles, moteles, paradores, guías, excursiones, espectáculos y otros, y controlar la aplicación de esas tarifas.</w:t>
      </w:r>
    </w:p>
    <w:p w14:paraId="395DF909" w14:textId="77777777" w:rsidR="00856AB6" w:rsidRPr="00FA5F2E" w:rsidRDefault="00856AB6" w:rsidP="005236FC">
      <w:pPr>
        <w:pStyle w:val="ColorfulList-Accent11"/>
        <w:numPr>
          <w:ilvl w:val="0"/>
          <w:numId w:val="70"/>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Coordinar la inscripción de los prestadores de servicios turísticos en el registro nacional de turismo.</w:t>
      </w:r>
    </w:p>
    <w:p w14:paraId="65279440" w14:textId="77777777" w:rsidR="00856AB6" w:rsidRPr="00FA5F2E" w:rsidRDefault="00856AB6" w:rsidP="005236FC">
      <w:pPr>
        <w:pStyle w:val="ColorfulList-Accent11"/>
        <w:numPr>
          <w:ilvl w:val="0"/>
          <w:numId w:val="70"/>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Coordinar y supervisar las visitas de inspección a los prestadores de servicios turísticos, para comprobar el cumplimiento a las normas establecidas.</w:t>
      </w:r>
    </w:p>
    <w:p w14:paraId="3A6F4E1E" w14:textId="77777777" w:rsidR="00856AB6" w:rsidRPr="00FA5F2E" w:rsidRDefault="00856AB6" w:rsidP="005236FC">
      <w:pPr>
        <w:pStyle w:val="ColorfulList-Accent11"/>
        <w:numPr>
          <w:ilvl w:val="0"/>
          <w:numId w:val="70"/>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Supervisar la aplicación de sanciones por la violación de las normas oficiales.</w:t>
      </w:r>
    </w:p>
    <w:p w14:paraId="5B1499D5" w14:textId="77777777" w:rsidR="00856AB6" w:rsidRPr="00FA5F2E" w:rsidRDefault="00856AB6" w:rsidP="005236FC">
      <w:pPr>
        <w:pStyle w:val="ColorfulList-Accent11"/>
        <w:numPr>
          <w:ilvl w:val="0"/>
          <w:numId w:val="70"/>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Fomentar el desarrollo y la modernización de la pequeña y mediana empresa de servicio turístico.</w:t>
      </w:r>
    </w:p>
    <w:p w14:paraId="405E5E6A" w14:textId="77777777" w:rsidR="00856AB6" w:rsidRPr="00FA5F2E" w:rsidRDefault="00856AB6" w:rsidP="005236FC">
      <w:pPr>
        <w:pStyle w:val="ColorfulList-Accent11"/>
        <w:numPr>
          <w:ilvl w:val="0"/>
          <w:numId w:val="70"/>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 xml:space="preserve">Diseñar estrategias para el desarrollo de una cultura de calidad y seguridad. </w:t>
      </w:r>
    </w:p>
    <w:p w14:paraId="7F58E0C5" w14:textId="77777777" w:rsidR="00856AB6" w:rsidRPr="00FA5F2E" w:rsidRDefault="00856AB6" w:rsidP="005236FC">
      <w:pPr>
        <w:pStyle w:val="ColorfulList-Accent11"/>
        <w:numPr>
          <w:ilvl w:val="0"/>
          <w:numId w:val="70"/>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Acreditar a los prestadores de servicios turísticos en las distintas zonas del país, a través de módulos de educación y formación turística.</w:t>
      </w:r>
    </w:p>
    <w:p w14:paraId="775CAD99" w14:textId="5DE4A379" w:rsidR="000559E0" w:rsidRPr="00FA5F2E" w:rsidRDefault="00856AB6" w:rsidP="005236FC">
      <w:pPr>
        <w:pStyle w:val="ColorfulList-Accent11"/>
        <w:numPr>
          <w:ilvl w:val="0"/>
          <w:numId w:val="70"/>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Realizar y coordinar estudios socioeconómicos de los habitantes adyacentes a las zonas turísticas con el objetivo de elevar su nivel de vida.</w:t>
      </w:r>
    </w:p>
    <w:p w14:paraId="035A4A21" w14:textId="77777777" w:rsidR="007441F9" w:rsidRPr="00FA5F2E" w:rsidRDefault="007441F9" w:rsidP="009E0BC6">
      <w:pPr>
        <w:pStyle w:val="ColorfulList-Accent11"/>
        <w:spacing w:after="0" w:line="240" w:lineRule="auto"/>
        <w:ind w:left="426"/>
        <w:contextualSpacing/>
        <w:jc w:val="both"/>
        <w:rPr>
          <w:rFonts w:ascii="Gill Sans MT" w:hAnsi="Gill Sans MT"/>
          <w:sz w:val="24"/>
          <w:szCs w:val="24"/>
        </w:rPr>
      </w:pPr>
    </w:p>
    <w:p w14:paraId="39DA7AF4" w14:textId="170EA048" w:rsidR="00EC1173" w:rsidRPr="00FA5F2E" w:rsidRDefault="00137C42" w:rsidP="009E0BC6">
      <w:pPr>
        <w:pStyle w:val="ColorfulList-Accent11"/>
        <w:tabs>
          <w:tab w:val="left" w:pos="284"/>
        </w:tabs>
        <w:spacing w:after="0" w:line="240" w:lineRule="auto"/>
        <w:ind w:left="0"/>
        <w:jc w:val="both"/>
        <w:rPr>
          <w:rFonts w:ascii="Gill Sans MT" w:hAnsi="Gill Sans MT"/>
          <w:sz w:val="24"/>
          <w:szCs w:val="24"/>
        </w:rPr>
      </w:pPr>
      <w:r w:rsidRPr="00FA5F2E">
        <w:rPr>
          <w:rFonts w:ascii="Gill Sans MT" w:hAnsi="Gill Sans MT"/>
          <w:b/>
          <w:sz w:val="24"/>
          <w:szCs w:val="24"/>
        </w:rPr>
        <w:t xml:space="preserve">ARTÍCULO </w:t>
      </w:r>
      <w:r w:rsidR="0014137C" w:rsidRPr="00FA5F2E">
        <w:rPr>
          <w:rFonts w:ascii="Gill Sans MT" w:hAnsi="Gill Sans MT"/>
          <w:b/>
          <w:sz w:val="24"/>
          <w:szCs w:val="24"/>
        </w:rPr>
        <w:t>160</w:t>
      </w:r>
      <w:r w:rsidR="00267A8A" w:rsidRPr="00FA5F2E">
        <w:rPr>
          <w:rFonts w:ascii="Gill Sans MT" w:hAnsi="Gill Sans MT"/>
          <w:b/>
          <w:sz w:val="24"/>
          <w:szCs w:val="24"/>
        </w:rPr>
        <w:t>.</w:t>
      </w:r>
      <w:r w:rsidR="005F0D8D" w:rsidRPr="00FA5F2E">
        <w:rPr>
          <w:rFonts w:ascii="Gill Sans MT" w:hAnsi="Gill Sans MT"/>
          <w:b/>
          <w:sz w:val="24"/>
          <w:szCs w:val="24"/>
        </w:rPr>
        <w:t xml:space="preserve"> </w:t>
      </w:r>
      <w:r w:rsidR="008455F2" w:rsidRPr="00FA5F2E">
        <w:rPr>
          <w:rFonts w:ascii="Gill Sans MT" w:hAnsi="Gill Sans MT"/>
          <w:b/>
          <w:sz w:val="24"/>
          <w:szCs w:val="24"/>
        </w:rPr>
        <w:t xml:space="preserve">Viceministerio de Desarrollo y Fomento Turístico. </w:t>
      </w:r>
      <w:r w:rsidR="00856AB6" w:rsidRPr="00FA5F2E">
        <w:rPr>
          <w:rFonts w:ascii="Gill Sans MT" w:hAnsi="Gill Sans MT"/>
          <w:sz w:val="24"/>
          <w:szCs w:val="24"/>
        </w:rPr>
        <w:t xml:space="preserve">El Viceministerio de Desarrollo y Fomento Turístico </w:t>
      </w:r>
      <w:r w:rsidR="00EC1173" w:rsidRPr="00FA5F2E">
        <w:rPr>
          <w:rFonts w:ascii="Gill Sans MT" w:hAnsi="Gill Sans MT"/>
          <w:sz w:val="24"/>
          <w:szCs w:val="24"/>
        </w:rPr>
        <w:t>tiene a su cargo el promover y fomentar el desarrollo de la industria turística, con la finalidad de impulsar el desarrollo económico del país.</w:t>
      </w:r>
    </w:p>
    <w:p w14:paraId="0DABA781" w14:textId="77777777" w:rsidR="005F0D8D" w:rsidRPr="00FA5F2E" w:rsidRDefault="005F0D8D" w:rsidP="009E0BC6">
      <w:pPr>
        <w:pStyle w:val="ColorfulList-Accent11"/>
        <w:tabs>
          <w:tab w:val="left" w:pos="284"/>
        </w:tabs>
        <w:spacing w:after="0" w:line="240" w:lineRule="auto"/>
        <w:ind w:left="0"/>
        <w:jc w:val="both"/>
        <w:rPr>
          <w:rFonts w:ascii="Gill Sans MT" w:hAnsi="Gill Sans MT"/>
          <w:bCs/>
          <w:sz w:val="24"/>
          <w:szCs w:val="24"/>
        </w:rPr>
      </w:pPr>
    </w:p>
    <w:p w14:paraId="0D45B092" w14:textId="6C7D289D" w:rsidR="00EC1173" w:rsidRPr="00FA5F2E" w:rsidRDefault="0014137C"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EC1173" w:rsidRPr="00FA5F2E">
        <w:rPr>
          <w:rFonts w:ascii="Gill Sans MT" w:hAnsi="Gill Sans MT"/>
          <w:sz w:val="24"/>
          <w:szCs w:val="24"/>
        </w:rPr>
        <w:t xml:space="preserve">El Viceministro o Viceministra de Desarrollo y Fomento Turístico </w:t>
      </w:r>
      <w:r w:rsidR="00EF52B8" w:rsidRPr="00FA5F2E">
        <w:rPr>
          <w:rFonts w:ascii="Gill Sans MT" w:hAnsi="Gill Sans MT"/>
          <w:sz w:val="24"/>
          <w:szCs w:val="24"/>
        </w:rPr>
        <w:t>ejerce</w:t>
      </w:r>
      <w:r w:rsidR="00856AB6" w:rsidRPr="00FA5F2E">
        <w:rPr>
          <w:rFonts w:ascii="Gill Sans MT" w:hAnsi="Gill Sans MT"/>
          <w:sz w:val="24"/>
          <w:szCs w:val="24"/>
        </w:rPr>
        <w:t xml:space="preserve"> las</w:t>
      </w:r>
      <w:r w:rsidR="008455F2" w:rsidRPr="00FA5F2E">
        <w:rPr>
          <w:rFonts w:ascii="Gill Sans MT" w:hAnsi="Gill Sans MT"/>
          <w:sz w:val="24"/>
          <w:szCs w:val="24"/>
        </w:rPr>
        <w:t xml:space="preserve"> atribuciones</w:t>
      </w:r>
      <w:r w:rsidR="00856AB6" w:rsidRPr="00FA5F2E">
        <w:rPr>
          <w:rFonts w:ascii="Gill Sans MT" w:hAnsi="Gill Sans MT"/>
          <w:sz w:val="24"/>
          <w:szCs w:val="24"/>
        </w:rPr>
        <w:t xml:space="preserve"> y competencias siguientes</w:t>
      </w:r>
      <w:r w:rsidR="008455F2" w:rsidRPr="00FA5F2E">
        <w:rPr>
          <w:rFonts w:ascii="Gill Sans MT" w:hAnsi="Gill Sans MT"/>
          <w:sz w:val="24"/>
          <w:szCs w:val="24"/>
        </w:rPr>
        <w:t>:</w:t>
      </w:r>
    </w:p>
    <w:p w14:paraId="2F9544A5" w14:textId="77777777" w:rsidR="00BA3CDA" w:rsidRPr="00FA5F2E" w:rsidRDefault="00BA3CDA" w:rsidP="009E0BC6">
      <w:pPr>
        <w:spacing w:after="0" w:line="240" w:lineRule="auto"/>
        <w:jc w:val="both"/>
        <w:rPr>
          <w:rFonts w:ascii="Gill Sans MT" w:hAnsi="Gill Sans MT"/>
          <w:sz w:val="24"/>
          <w:szCs w:val="24"/>
        </w:rPr>
      </w:pPr>
    </w:p>
    <w:p w14:paraId="45938710" w14:textId="77777777" w:rsidR="008455F2" w:rsidRPr="00FA5F2E" w:rsidRDefault="008455F2" w:rsidP="005236FC">
      <w:pPr>
        <w:numPr>
          <w:ilvl w:val="0"/>
          <w:numId w:val="39"/>
        </w:numPr>
        <w:spacing w:after="0" w:line="240" w:lineRule="auto"/>
        <w:ind w:left="426" w:hanging="284"/>
        <w:jc w:val="both"/>
        <w:rPr>
          <w:rFonts w:ascii="Gill Sans MT" w:hAnsi="Gill Sans MT"/>
          <w:sz w:val="24"/>
          <w:szCs w:val="24"/>
        </w:rPr>
      </w:pPr>
      <w:r w:rsidRPr="00FA5F2E">
        <w:rPr>
          <w:rFonts w:ascii="Gill Sans MT" w:hAnsi="Gill Sans MT"/>
          <w:sz w:val="24"/>
          <w:szCs w:val="24"/>
        </w:rPr>
        <w:t xml:space="preserve">Programar, promover y fomentar el desarrollo de la industria turística. </w:t>
      </w:r>
    </w:p>
    <w:p w14:paraId="47B1493A" w14:textId="77777777" w:rsidR="008455F2" w:rsidRPr="00FA5F2E" w:rsidRDefault="008455F2" w:rsidP="005236FC">
      <w:pPr>
        <w:numPr>
          <w:ilvl w:val="0"/>
          <w:numId w:val="39"/>
        </w:numPr>
        <w:spacing w:after="0" w:line="240" w:lineRule="auto"/>
        <w:ind w:left="426" w:hanging="284"/>
        <w:jc w:val="both"/>
        <w:rPr>
          <w:rFonts w:ascii="Gill Sans MT" w:hAnsi="Gill Sans MT"/>
          <w:sz w:val="24"/>
          <w:szCs w:val="24"/>
        </w:rPr>
      </w:pPr>
      <w:r w:rsidRPr="00FA5F2E">
        <w:rPr>
          <w:rFonts w:ascii="Gill Sans MT" w:hAnsi="Gill Sans MT"/>
          <w:sz w:val="24"/>
          <w:szCs w:val="24"/>
        </w:rPr>
        <w:t>Organizar, promover y fomentar la inversi</w:t>
      </w:r>
      <w:r w:rsidR="00856AB6" w:rsidRPr="00FA5F2E">
        <w:rPr>
          <w:rFonts w:ascii="Gill Sans MT" w:hAnsi="Gill Sans MT"/>
          <w:sz w:val="24"/>
          <w:szCs w:val="24"/>
        </w:rPr>
        <w:t>ó</w:t>
      </w:r>
      <w:r w:rsidRPr="00FA5F2E">
        <w:rPr>
          <w:rFonts w:ascii="Gill Sans MT" w:hAnsi="Gill Sans MT"/>
          <w:sz w:val="24"/>
          <w:szCs w:val="24"/>
        </w:rPr>
        <w:t xml:space="preserve">n estatal y privada en el campo del </w:t>
      </w:r>
      <w:r w:rsidR="00856AB6" w:rsidRPr="00FA5F2E">
        <w:rPr>
          <w:rFonts w:ascii="Gill Sans MT" w:hAnsi="Gill Sans MT"/>
          <w:sz w:val="24"/>
          <w:szCs w:val="24"/>
        </w:rPr>
        <w:t>t</w:t>
      </w:r>
      <w:r w:rsidRPr="00FA5F2E">
        <w:rPr>
          <w:rFonts w:ascii="Gill Sans MT" w:hAnsi="Gill Sans MT"/>
          <w:sz w:val="24"/>
          <w:szCs w:val="24"/>
        </w:rPr>
        <w:t xml:space="preserve">urismo;                                                                </w:t>
      </w:r>
    </w:p>
    <w:p w14:paraId="77531CCB" w14:textId="77777777" w:rsidR="008455F2" w:rsidRPr="00FA5F2E" w:rsidRDefault="00856AB6" w:rsidP="005236FC">
      <w:pPr>
        <w:numPr>
          <w:ilvl w:val="0"/>
          <w:numId w:val="39"/>
        </w:numPr>
        <w:spacing w:after="0" w:line="240" w:lineRule="auto"/>
        <w:ind w:left="426" w:hanging="284"/>
        <w:jc w:val="both"/>
        <w:rPr>
          <w:rFonts w:ascii="Gill Sans MT" w:hAnsi="Gill Sans MT"/>
          <w:sz w:val="24"/>
          <w:szCs w:val="24"/>
        </w:rPr>
      </w:pPr>
      <w:r w:rsidRPr="00FA5F2E">
        <w:rPr>
          <w:rFonts w:ascii="Gill Sans MT" w:hAnsi="Gill Sans MT"/>
          <w:sz w:val="24"/>
          <w:szCs w:val="24"/>
        </w:rPr>
        <w:t>Fomentar la celebració</w:t>
      </w:r>
      <w:r w:rsidR="008455F2" w:rsidRPr="00FA5F2E">
        <w:rPr>
          <w:rFonts w:ascii="Gill Sans MT" w:hAnsi="Gill Sans MT"/>
          <w:sz w:val="24"/>
          <w:szCs w:val="24"/>
        </w:rPr>
        <w:t>n de congresos, excursiones, audiciones, representaciones y otros eventos culturales, deportivos, tradicionales y folk</w:t>
      </w:r>
      <w:r w:rsidR="00092D6F" w:rsidRPr="00FA5F2E">
        <w:rPr>
          <w:rFonts w:ascii="Gill Sans MT" w:hAnsi="Gill Sans MT"/>
          <w:sz w:val="24"/>
          <w:szCs w:val="24"/>
        </w:rPr>
        <w:t>l</w:t>
      </w:r>
      <w:r w:rsidRPr="00FA5F2E">
        <w:rPr>
          <w:rFonts w:ascii="Gill Sans MT" w:hAnsi="Gill Sans MT"/>
          <w:sz w:val="24"/>
          <w:szCs w:val="24"/>
        </w:rPr>
        <w:t>ó</w:t>
      </w:r>
      <w:r w:rsidR="008455F2" w:rsidRPr="00FA5F2E">
        <w:rPr>
          <w:rFonts w:ascii="Gill Sans MT" w:hAnsi="Gill Sans MT"/>
          <w:sz w:val="24"/>
          <w:szCs w:val="24"/>
        </w:rPr>
        <w:t>ricos, que contribuyen al fomento turístico.</w:t>
      </w:r>
    </w:p>
    <w:p w14:paraId="4A849912" w14:textId="77777777" w:rsidR="008455F2" w:rsidRPr="00FA5F2E" w:rsidRDefault="008455F2" w:rsidP="005236FC">
      <w:pPr>
        <w:numPr>
          <w:ilvl w:val="0"/>
          <w:numId w:val="39"/>
        </w:numPr>
        <w:spacing w:after="0" w:line="240" w:lineRule="auto"/>
        <w:ind w:left="426" w:hanging="284"/>
        <w:jc w:val="both"/>
        <w:rPr>
          <w:rFonts w:ascii="Gill Sans MT" w:hAnsi="Gill Sans MT"/>
          <w:sz w:val="24"/>
          <w:szCs w:val="24"/>
        </w:rPr>
      </w:pPr>
      <w:r w:rsidRPr="00FA5F2E">
        <w:rPr>
          <w:rFonts w:ascii="Gill Sans MT" w:hAnsi="Gill Sans MT"/>
          <w:sz w:val="24"/>
          <w:szCs w:val="24"/>
        </w:rPr>
        <w:t>Dirigir la propaganda oficial</w:t>
      </w:r>
      <w:r w:rsidR="00856AB6" w:rsidRPr="00FA5F2E">
        <w:rPr>
          <w:rFonts w:ascii="Gill Sans MT" w:hAnsi="Gill Sans MT"/>
          <w:sz w:val="24"/>
          <w:szCs w:val="24"/>
        </w:rPr>
        <w:t>,</w:t>
      </w:r>
      <w:r w:rsidRPr="00FA5F2E">
        <w:rPr>
          <w:rFonts w:ascii="Gill Sans MT" w:hAnsi="Gill Sans MT"/>
          <w:sz w:val="24"/>
          <w:szCs w:val="24"/>
        </w:rPr>
        <w:t xml:space="preserve"> y promover y orientar la propaganda privada en materia de turismo, tanto en el país como en el extranjero;                                                                                    </w:t>
      </w:r>
    </w:p>
    <w:p w14:paraId="5BF13528" w14:textId="77777777" w:rsidR="008455F2" w:rsidRPr="00FA5F2E" w:rsidRDefault="00856AB6" w:rsidP="005236FC">
      <w:pPr>
        <w:numPr>
          <w:ilvl w:val="0"/>
          <w:numId w:val="39"/>
        </w:numPr>
        <w:spacing w:after="0" w:line="240" w:lineRule="auto"/>
        <w:ind w:left="426" w:hanging="284"/>
        <w:jc w:val="both"/>
        <w:rPr>
          <w:rFonts w:ascii="Gill Sans MT" w:hAnsi="Gill Sans MT"/>
          <w:sz w:val="24"/>
          <w:szCs w:val="24"/>
        </w:rPr>
      </w:pPr>
      <w:r w:rsidRPr="00FA5F2E">
        <w:rPr>
          <w:rFonts w:ascii="Gill Sans MT" w:hAnsi="Gill Sans MT"/>
          <w:sz w:val="24"/>
          <w:szCs w:val="24"/>
        </w:rPr>
        <w:t>Proponer la creación de o</w:t>
      </w:r>
      <w:r w:rsidR="008455F2" w:rsidRPr="00FA5F2E">
        <w:rPr>
          <w:rFonts w:ascii="Gill Sans MT" w:hAnsi="Gill Sans MT"/>
          <w:sz w:val="24"/>
          <w:szCs w:val="24"/>
        </w:rPr>
        <w:t xml:space="preserve">ficinas nacionales o internacionales </w:t>
      </w:r>
      <w:r w:rsidRPr="00FA5F2E">
        <w:rPr>
          <w:rFonts w:ascii="Gill Sans MT" w:hAnsi="Gill Sans MT"/>
          <w:sz w:val="24"/>
          <w:szCs w:val="24"/>
        </w:rPr>
        <w:t xml:space="preserve">que </w:t>
      </w:r>
      <w:r w:rsidR="008455F2" w:rsidRPr="00FA5F2E">
        <w:rPr>
          <w:rFonts w:ascii="Gill Sans MT" w:hAnsi="Gill Sans MT"/>
          <w:sz w:val="24"/>
          <w:szCs w:val="24"/>
        </w:rPr>
        <w:t xml:space="preserve">sean necesarias con fines de </w:t>
      </w:r>
      <w:r w:rsidRPr="00FA5F2E">
        <w:rPr>
          <w:rFonts w:ascii="Gill Sans MT" w:hAnsi="Gill Sans MT"/>
          <w:sz w:val="24"/>
          <w:szCs w:val="24"/>
        </w:rPr>
        <w:t>p</w:t>
      </w:r>
      <w:r w:rsidR="008455F2" w:rsidRPr="00FA5F2E">
        <w:rPr>
          <w:rFonts w:ascii="Gill Sans MT" w:hAnsi="Gill Sans MT"/>
          <w:sz w:val="24"/>
          <w:szCs w:val="24"/>
        </w:rPr>
        <w:t>romover el turismo y de brindar</w:t>
      </w:r>
      <w:r w:rsidRPr="00FA5F2E">
        <w:rPr>
          <w:rFonts w:ascii="Gill Sans MT" w:hAnsi="Gill Sans MT"/>
          <w:sz w:val="24"/>
          <w:szCs w:val="24"/>
        </w:rPr>
        <w:t xml:space="preserve"> toda la informació</w:t>
      </w:r>
      <w:r w:rsidR="008455F2" w:rsidRPr="00FA5F2E">
        <w:rPr>
          <w:rFonts w:ascii="Gill Sans MT" w:hAnsi="Gill Sans MT"/>
          <w:sz w:val="24"/>
          <w:szCs w:val="24"/>
        </w:rPr>
        <w:t>n que requieran los turistas.</w:t>
      </w:r>
    </w:p>
    <w:p w14:paraId="4F9135C4" w14:textId="77777777" w:rsidR="00214FCE" w:rsidRPr="00FA5F2E" w:rsidRDefault="00214FCE" w:rsidP="005236FC">
      <w:pPr>
        <w:numPr>
          <w:ilvl w:val="0"/>
          <w:numId w:val="39"/>
        </w:numPr>
        <w:spacing w:after="0" w:line="240" w:lineRule="auto"/>
        <w:ind w:left="426" w:hanging="284"/>
        <w:jc w:val="both"/>
        <w:rPr>
          <w:rFonts w:ascii="Gill Sans MT" w:hAnsi="Gill Sans MT"/>
          <w:sz w:val="24"/>
          <w:szCs w:val="24"/>
        </w:rPr>
      </w:pPr>
      <w:r w:rsidRPr="00FA5F2E">
        <w:rPr>
          <w:rFonts w:ascii="Gill Sans MT" w:hAnsi="Gill Sans MT"/>
          <w:sz w:val="24"/>
          <w:szCs w:val="24"/>
        </w:rPr>
        <w:t>Fomentar el turismo de crucero.</w:t>
      </w:r>
    </w:p>
    <w:p w14:paraId="10C8922C" w14:textId="77777777" w:rsidR="00214FCE" w:rsidRPr="00FA5F2E" w:rsidRDefault="00214FCE" w:rsidP="005236FC">
      <w:pPr>
        <w:numPr>
          <w:ilvl w:val="0"/>
          <w:numId w:val="39"/>
        </w:numPr>
        <w:spacing w:after="0" w:line="240" w:lineRule="auto"/>
        <w:ind w:left="426" w:hanging="284"/>
        <w:jc w:val="both"/>
        <w:rPr>
          <w:rFonts w:ascii="Gill Sans MT" w:hAnsi="Gill Sans MT"/>
          <w:sz w:val="24"/>
          <w:szCs w:val="24"/>
        </w:rPr>
      </w:pPr>
      <w:r w:rsidRPr="00FA5F2E">
        <w:rPr>
          <w:rFonts w:ascii="Gill Sans MT" w:hAnsi="Gill Sans MT"/>
          <w:sz w:val="24"/>
          <w:szCs w:val="24"/>
        </w:rPr>
        <w:t>Planificar y coordinar políticas de desarrollo del turismo cultural.</w:t>
      </w:r>
    </w:p>
    <w:p w14:paraId="799C6006" w14:textId="77777777" w:rsidR="00092D6F" w:rsidRPr="00FA5F2E" w:rsidRDefault="00214FCE" w:rsidP="005236FC">
      <w:pPr>
        <w:numPr>
          <w:ilvl w:val="0"/>
          <w:numId w:val="39"/>
        </w:numPr>
        <w:spacing w:after="0" w:line="240" w:lineRule="auto"/>
        <w:ind w:left="426" w:hanging="284"/>
        <w:jc w:val="both"/>
        <w:rPr>
          <w:rFonts w:ascii="Gill Sans MT" w:hAnsi="Gill Sans MT"/>
          <w:sz w:val="24"/>
          <w:szCs w:val="24"/>
        </w:rPr>
      </w:pPr>
      <w:r w:rsidRPr="00FA5F2E">
        <w:rPr>
          <w:rFonts w:ascii="Gill Sans MT" w:hAnsi="Gill Sans MT"/>
          <w:sz w:val="24"/>
          <w:szCs w:val="24"/>
        </w:rPr>
        <w:t>Promover y coordinar la política de desarrollo ecoturístico en la República Dominicana.</w:t>
      </w:r>
    </w:p>
    <w:p w14:paraId="7F1CAF4D" w14:textId="77777777" w:rsidR="00092D6F" w:rsidRPr="00FA5F2E" w:rsidRDefault="00092D6F" w:rsidP="009E0BC6">
      <w:pPr>
        <w:spacing w:after="0" w:line="240" w:lineRule="auto"/>
        <w:jc w:val="both"/>
        <w:rPr>
          <w:rFonts w:ascii="Gill Sans MT" w:hAnsi="Gill Sans MT"/>
          <w:sz w:val="24"/>
          <w:szCs w:val="24"/>
        </w:rPr>
      </w:pPr>
    </w:p>
    <w:p w14:paraId="0A7E172F" w14:textId="79CE84EE" w:rsidR="00EC1173" w:rsidRPr="00FA5F2E" w:rsidRDefault="00137C42" w:rsidP="009E0BC6">
      <w:pPr>
        <w:pStyle w:val="ColorfulList-Accent11"/>
        <w:spacing w:after="0" w:line="240" w:lineRule="auto"/>
        <w:ind w:left="0"/>
        <w:jc w:val="both"/>
        <w:rPr>
          <w:rFonts w:ascii="Gill Sans MT" w:hAnsi="Gill Sans MT"/>
          <w:bCs/>
          <w:sz w:val="24"/>
          <w:szCs w:val="24"/>
        </w:rPr>
      </w:pPr>
      <w:r w:rsidRPr="00FA5F2E">
        <w:rPr>
          <w:rFonts w:ascii="Gill Sans MT" w:hAnsi="Gill Sans MT"/>
          <w:b/>
          <w:sz w:val="24"/>
          <w:szCs w:val="24"/>
        </w:rPr>
        <w:t xml:space="preserve">ARTÍCULO </w:t>
      </w:r>
      <w:r w:rsidR="0014137C" w:rsidRPr="00FA5F2E">
        <w:rPr>
          <w:rFonts w:ascii="Gill Sans MT" w:hAnsi="Gill Sans MT"/>
          <w:b/>
          <w:sz w:val="24"/>
          <w:szCs w:val="24"/>
        </w:rPr>
        <w:t>161.</w:t>
      </w:r>
      <w:r w:rsidR="00144CB9" w:rsidRPr="00FA5F2E">
        <w:rPr>
          <w:rFonts w:ascii="Gill Sans MT" w:hAnsi="Gill Sans MT"/>
          <w:b/>
          <w:sz w:val="24"/>
          <w:szCs w:val="24"/>
        </w:rPr>
        <w:t xml:space="preserve"> </w:t>
      </w:r>
      <w:r w:rsidR="00092D6F" w:rsidRPr="00FA5F2E">
        <w:rPr>
          <w:rFonts w:ascii="Gill Sans MT" w:hAnsi="Gill Sans MT"/>
          <w:b/>
          <w:sz w:val="24"/>
          <w:szCs w:val="24"/>
        </w:rPr>
        <w:t xml:space="preserve">Viceministerio de Calidad de los Servicios Turísticos. </w:t>
      </w:r>
      <w:r w:rsidR="00092D6F" w:rsidRPr="00FA5F2E">
        <w:rPr>
          <w:rFonts w:ascii="Gill Sans MT" w:hAnsi="Gill Sans MT"/>
          <w:sz w:val="24"/>
          <w:szCs w:val="24"/>
        </w:rPr>
        <w:t xml:space="preserve">El Viceministerio de Calidad de los Servicios Turísticos tiene a su cargo </w:t>
      </w:r>
      <w:r w:rsidR="00EC1173" w:rsidRPr="00FA5F2E">
        <w:rPr>
          <w:rFonts w:ascii="Gill Sans MT" w:hAnsi="Gill Sans MT"/>
          <w:sz w:val="24"/>
          <w:szCs w:val="24"/>
        </w:rPr>
        <w:t xml:space="preserve">velar por el funcionamiento eficiente de los productos y servicios turísticos, asegurando que los agentes </w:t>
      </w:r>
      <w:r w:rsidR="00EC1173" w:rsidRPr="00FA5F2E">
        <w:rPr>
          <w:rFonts w:ascii="Gill Sans MT" w:hAnsi="Gill Sans MT"/>
          <w:sz w:val="24"/>
          <w:szCs w:val="24"/>
        </w:rPr>
        <w:lastRenderedPageBreak/>
        <w:t>turísticos cumplan con los estándares de calidad internacional, y que las Direcciones Regionales del Ministerio y otros organismos del sector estén alineados al sistema integral de calidad.</w:t>
      </w:r>
    </w:p>
    <w:p w14:paraId="224C2371" w14:textId="77777777" w:rsidR="00144CB9" w:rsidRPr="00FA5F2E" w:rsidRDefault="00144CB9" w:rsidP="009E0BC6">
      <w:pPr>
        <w:spacing w:after="0" w:line="240" w:lineRule="auto"/>
        <w:jc w:val="both"/>
        <w:rPr>
          <w:rFonts w:ascii="Gill Sans MT" w:hAnsi="Gill Sans MT"/>
          <w:b/>
          <w:sz w:val="24"/>
          <w:szCs w:val="24"/>
        </w:rPr>
      </w:pPr>
    </w:p>
    <w:p w14:paraId="5DF876D2" w14:textId="0CC61202" w:rsidR="00092D6F" w:rsidRPr="00FA5F2E" w:rsidRDefault="0014137C"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EC1173" w:rsidRPr="00FA5F2E">
        <w:rPr>
          <w:rFonts w:ascii="Gill Sans MT" w:hAnsi="Gill Sans MT"/>
          <w:sz w:val="24"/>
          <w:szCs w:val="24"/>
        </w:rPr>
        <w:t xml:space="preserve">El Viceministro o Viceministra de Calidad de los Servicios Turísticos ejerce las </w:t>
      </w:r>
      <w:r w:rsidR="00092D6F" w:rsidRPr="00FA5F2E">
        <w:rPr>
          <w:rFonts w:ascii="Gill Sans MT" w:hAnsi="Gill Sans MT"/>
          <w:sz w:val="24"/>
          <w:szCs w:val="24"/>
        </w:rPr>
        <w:t>atribuciones y competencias siguientes:</w:t>
      </w:r>
    </w:p>
    <w:p w14:paraId="1FF34F27" w14:textId="77777777" w:rsidR="00092D6F" w:rsidRPr="00FA5F2E" w:rsidRDefault="00092D6F" w:rsidP="009E0BC6">
      <w:pPr>
        <w:spacing w:after="0" w:line="240" w:lineRule="auto"/>
        <w:jc w:val="both"/>
        <w:rPr>
          <w:rFonts w:ascii="Gill Sans MT" w:hAnsi="Gill Sans MT"/>
          <w:sz w:val="24"/>
          <w:szCs w:val="24"/>
        </w:rPr>
      </w:pPr>
    </w:p>
    <w:p w14:paraId="54303E1E" w14:textId="77777777" w:rsidR="00092D6F" w:rsidRPr="00FA5F2E" w:rsidRDefault="00092D6F" w:rsidP="005236FC">
      <w:pPr>
        <w:pStyle w:val="ColorfulList-Accent11"/>
        <w:numPr>
          <w:ilvl w:val="0"/>
          <w:numId w:val="71"/>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Elaborar, coordinar y desarrollar las normas y procesos de gestión de calidad a fin de promover los diferentes servicios turísticos.</w:t>
      </w:r>
    </w:p>
    <w:p w14:paraId="59CBF284" w14:textId="77777777" w:rsidR="00092D6F" w:rsidRPr="00FA5F2E" w:rsidRDefault="00092D6F" w:rsidP="005236FC">
      <w:pPr>
        <w:pStyle w:val="ColorfulList-Accent11"/>
        <w:numPr>
          <w:ilvl w:val="0"/>
          <w:numId w:val="71"/>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Velar por el cumplimiento de las normas internacionales de calidad en los servicios y productos que se ofrecen a los turistas.</w:t>
      </w:r>
    </w:p>
    <w:p w14:paraId="0023A832" w14:textId="77777777" w:rsidR="00092D6F" w:rsidRPr="00FA5F2E" w:rsidRDefault="00092D6F" w:rsidP="005236FC">
      <w:pPr>
        <w:pStyle w:val="ColorfulList-Accent11"/>
        <w:numPr>
          <w:ilvl w:val="0"/>
          <w:numId w:val="71"/>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Desarrollar programas de capacitación sobre normas de calidad al personal que ofrece servicios turísticos.</w:t>
      </w:r>
    </w:p>
    <w:p w14:paraId="72F82B67" w14:textId="77777777" w:rsidR="00092D6F" w:rsidRPr="00FA5F2E" w:rsidRDefault="00092D6F" w:rsidP="005236FC">
      <w:pPr>
        <w:pStyle w:val="ColorfulList-Accent11"/>
        <w:numPr>
          <w:ilvl w:val="0"/>
          <w:numId w:val="71"/>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Coordinar con las regionales y unidades del sector la ejecución de actividades que permitan su integración al sistema de calidad.</w:t>
      </w:r>
    </w:p>
    <w:p w14:paraId="35A5F2D3" w14:textId="77777777" w:rsidR="006562C6" w:rsidRPr="00FA5F2E" w:rsidRDefault="00092D6F" w:rsidP="005236FC">
      <w:pPr>
        <w:pStyle w:val="ColorfulList-Accent11"/>
        <w:numPr>
          <w:ilvl w:val="0"/>
          <w:numId w:val="71"/>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Establecer la política de innovación y mejora de los productos y servicios turísticos con el objetivo de mantener la competitiv</w:t>
      </w:r>
      <w:r w:rsidR="006562C6" w:rsidRPr="00FA5F2E">
        <w:rPr>
          <w:rFonts w:ascii="Gill Sans MT" w:hAnsi="Gill Sans MT"/>
          <w:sz w:val="24"/>
          <w:szCs w:val="24"/>
        </w:rPr>
        <w:t>i</w:t>
      </w:r>
      <w:r w:rsidRPr="00FA5F2E">
        <w:rPr>
          <w:rFonts w:ascii="Gill Sans MT" w:hAnsi="Gill Sans MT"/>
          <w:sz w:val="24"/>
          <w:szCs w:val="24"/>
        </w:rPr>
        <w:t>d</w:t>
      </w:r>
      <w:r w:rsidR="006562C6" w:rsidRPr="00FA5F2E">
        <w:rPr>
          <w:rFonts w:ascii="Gill Sans MT" w:hAnsi="Gill Sans MT"/>
          <w:sz w:val="24"/>
          <w:szCs w:val="24"/>
        </w:rPr>
        <w:t>ad</w:t>
      </w:r>
      <w:r w:rsidRPr="00FA5F2E">
        <w:rPr>
          <w:rFonts w:ascii="Gill Sans MT" w:hAnsi="Gill Sans MT"/>
          <w:sz w:val="24"/>
          <w:szCs w:val="24"/>
        </w:rPr>
        <w:t>.</w:t>
      </w:r>
    </w:p>
    <w:p w14:paraId="3A6159CD" w14:textId="77777777" w:rsidR="006562C6" w:rsidRPr="00FA5F2E" w:rsidRDefault="006562C6" w:rsidP="009E0BC6">
      <w:pPr>
        <w:pStyle w:val="ColorfulList-Accent11"/>
        <w:spacing w:after="0" w:line="240" w:lineRule="auto"/>
        <w:ind w:left="0"/>
        <w:contextualSpacing/>
        <w:jc w:val="both"/>
        <w:rPr>
          <w:rFonts w:ascii="Gill Sans MT" w:hAnsi="Gill Sans MT"/>
          <w:sz w:val="24"/>
          <w:szCs w:val="24"/>
        </w:rPr>
      </w:pPr>
    </w:p>
    <w:p w14:paraId="43BEDC72" w14:textId="5937B65A" w:rsidR="00ED2506" w:rsidRPr="00FA5F2E" w:rsidRDefault="00A9533D" w:rsidP="009E0BC6">
      <w:pPr>
        <w:pStyle w:val="ColorfulList-Accent11"/>
        <w:tabs>
          <w:tab w:val="left" w:pos="0"/>
        </w:tabs>
        <w:spacing w:after="0" w:line="240" w:lineRule="auto"/>
        <w:ind w:left="0"/>
        <w:jc w:val="both"/>
        <w:rPr>
          <w:rFonts w:ascii="Gill Sans MT" w:hAnsi="Gill Sans MT"/>
          <w:bCs/>
          <w:sz w:val="24"/>
          <w:szCs w:val="24"/>
        </w:rPr>
      </w:pPr>
      <w:r w:rsidRPr="00FA5F2E">
        <w:rPr>
          <w:rFonts w:ascii="Gill Sans MT" w:hAnsi="Gill Sans MT"/>
          <w:b/>
          <w:sz w:val="24"/>
          <w:szCs w:val="24"/>
        </w:rPr>
        <w:t xml:space="preserve">ARTÍCULO </w:t>
      </w:r>
      <w:r w:rsidR="0014137C" w:rsidRPr="00FA5F2E">
        <w:rPr>
          <w:rFonts w:ascii="Gill Sans MT" w:hAnsi="Gill Sans MT"/>
          <w:b/>
          <w:sz w:val="24"/>
          <w:szCs w:val="24"/>
        </w:rPr>
        <w:t>162.</w:t>
      </w:r>
      <w:r w:rsidR="00854D54" w:rsidRPr="00FA5F2E">
        <w:rPr>
          <w:rFonts w:ascii="Gill Sans MT" w:hAnsi="Gill Sans MT"/>
          <w:b/>
          <w:sz w:val="24"/>
          <w:szCs w:val="24"/>
        </w:rPr>
        <w:t xml:space="preserve"> </w:t>
      </w:r>
      <w:r w:rsidR="006562C6" w:rsidRPr="00FA5F2E">
        <w:rPr>
          <w:rFonts w:ascii="Gill Sans MT" w:hAnsi="Gill Sans MT"/>
          <w:b/>
          <w:sz w:val="24"/>
          <w:szCs w:val="24"/>
        </w:rPr>
        <w:t xml:space="preserve">Viceministerio de Gestión de </w:t>
      </w:r>
      <w:r w:rsidR="00F87339" w:rsidRPr="00FA5F2E">
        <w:rPr>
          <w:rFonts w:ascii="Gill Sans MT" w:hAnsi="Gill Sans MT"/>
          <w:b/>
          <w:sz w:val="24"/>
          <w:szCs w:val="24"/>
        </w:rPr>
        <w:t xml:space="preserve">los </w:t>
      </w:r>
      <w:r w:rsidR="006562C6" w:rsidRPr="00FA5F2E">
        <w:rPr>
          <w:rFonts w:ascii="Gill Sans MT" w:hAnsi="Gill Sans MT"/>
          <w:b/>
          <w:sz w:val="24"/>
          <w:szCs w:val="24"/>
        </w:rPr>
        <w:t xml:space="preserve">Destinos Turísticos. </w:t>
      </w:r>
      <w:r w:rsidR="006562C6" w:rsidRPr="00FA5F2E">
        <w:rPr>
          <w:rFonts w:ascii="Gill Sans MT" w:hAnsi="Gill Sans MT"/>
          <w:sz w:val="24"/>
          <w:szCs w:val="24"/>
        </w:rPr>
        <w:t>El Viceministerio de Gestión de</w:t>
      </w:r>
      <w:r w:rsidR="00F87339" w:rsidRPr="00FA5F2E">
        <w:rPr>
          <w:rFonts w:ascii="Gill Sans MT" w:hAnsi="Gill Sans MT"/>
          <w:sz w:val="24"/>
          <w:szCs w:val="24"/>
        </w:rPr>
        <w:t xml:space="preserve"> los</w:t>
      </w:r>
      <w:r w:rsidR="006562C6" w:rsidRPr="00FA5F2E">
        <w:rPr>
          <w:rFonts w:ascii="Gill Sans MT" w:hAnsi="Gill Sans MT"/>
          <w:sz w:val="24"/>
          <w:szCs w:val="24"/>
        </w:rPr>
        <w:t xml:space="preserve"> Destinos Turísticos tiene a su cargo </w:t>
      </w:r>
      <w:r w:rsidR="00ED2506" w:rsidRPr="00FA5F2E">
        <w:rPr>
          <w:rFonts w:ascii="Gill Sans MT" w:hAnsi="Gill Sans MT"/>
          <w:sz w:val="24"/>
          <w:szCs w:val="24"/>
        </w:rPr>
        <w:t xml:space="preserve">coordinar y articular las acciones de todos los sectores involucrados en el turismo, a fin de promocionar y explotar los polos turísticos del país. </w:t>
      </w:r>
    </w:p>
    <w:p w14:paraId="0C1BEC7D" w14:textId="77777777" w:rsidR="005C7232" w:rsidRPr="00FA5F2E" w:rsidRDefault="005C7232" w:rsidP="009E0BC6">
      <w:pPr>
        <w:pStyle w:val="ColorfulList-Accent11"/>
        <w:spacing w:after="0" w:line="240" w:lineRule="auto"/>
        <w:ind w:left="0"/>
        <w:contextualSpacing/>
        <w:jc w:val="both"/>
        <w:rPr>
          <w:rFonts w:ascii="Gill Sans MT" w:hAnsi="Gill Sans MT"/>
          <w:b/>
          <w:sz w:val="24"/>
          <w:szCs w:val="24"/>
        </w:rPr>
      </w:pPr>
    </w:p>
    <w:p w14:paraId="264C408B" w14:textId="5A4910D4" w:rsidR="006562C6" w:rsidRPr="00FA5F2E" w:rsidRDefault="0014137C" w:rsidP="009E0BC6">
      <w:pPr>
        <w:pStyle w:val="ColorfulList-Accent11"/>
        <w:spacing w:after="0" w:line="240" w:lineRule="auto"/>
        <w:ind w:left="0"/>
        <w:contextualSpacing/>
        <w:jc w:val="both"/>
        <w:rPr>
          <w:rFonts w:ascii="Gill Sans MT" w:hAnsi="Gill Sans MT"/>
          <w:sz w:val="24"/>
          <w:szCs w:val="24"/>
        </w:rPr>
      </w:pPr>
      <w:r w:rsidRPr="00FA5F2E">
        <w:rPr>
          <w:rFonts w:ascii="Gill Sans MT" w:hAnsi="Gill Sans MT"/>
          <w:b/>
          <w:sz w:val="24"/>
          <w:szCs w:val="24"/>
        </w:rPr>
        <w:t>PÁRRAFO.</w:t>
      </w:r>
      <w:r w:rsidR="00C5372A" w:rsidRPr="00FA5F2E">
        <w:rPr>
          <w:rFonts w:ascii="Gill Sans MT" w:hAnsi="Gill Sans MT"/>
          <w:b/>
          <w:sz w:val="24"/>
          <w:szCs w:val="24"/>
        </w:rPr>
        <w:t xml:space="preserve"> </w:t>
      </w:r>
      <w:r w:rsidR="00ED2506" w:rsidRPr="00FA5F2E">
        <w:rPr>
          <w:rFonts w:ascii="Gill Sans MT" w:hAnsi="Gill Sans MT"/>
          <w:sz w:val="24"/>
          <w:szCs w:val="24"/>
        </w:rPr>
        <w:t xml:space="preserve">El Viceministro o Viceministra de Gestión de </w:t>
      </w:r>
      <w:r w:rsidR="00F87339" w:rsidRPr="00FA5F2E">
        <w:rPr>
          <w:rFonts w:ascii="Gill Sans MT" w:hAnsi="Gill Sans MT"/>
          <w:sz w:val="24"/>
          <w:szCs w:val="24"/>
        </w:rPr>
        <w:t xml:space="preserve">los </w:t>
      </w:r>
      <w:r w:rsidR="00ED2506" w:rsidRPr="00FA5F2E">
        <w:rPr>
          <w:rFonts w:ascii="Gill Sans MT" w:hAnsi="Gill Sans MT"/>
          <w:sz w:val="24"/>
          <w:szCs w:val="24"/>
        </w:rPr>
        <w:t xml:space="preserve">Destinos Turísticos ejerce </w:t>
      </w:r>
      <w:r w:rsidR="006562C6" w:rsidRPr="00FA5F2E">
        <w:rPr>
          <w:rFonts w:ascii="Gill Sans MT" w:hAnsi="Gill Sans MT"/>
          <w:sz w:val="24"/>
          <w:szCs w:val="24"/>
        </w:rPr>
        <w:t>las atribuciones y competencias siguientes:</w:t>
      </w:r>
    </w:p>
    <w:p w14:paraId="5654D2C3" w14:textId="77777777" w:rsidR="006562C6" w:rsidRPr="00FA5F2E" w:rsidRDefault="006562C6" w:rsidP="00303CD5">
      <w:pPr>
        <w:pStyle w:val="ColorfulList-Accent11"/>
        <w:spacing w:after="0" w:line="240" w:lineRule="auto"/>
        <w:ind w:left="0"/>
        <w:contextualSpacing/>
        <w:jc w:val="both"/>
        <w:rPr>
          <w:rFonts w:ascii="Gill Sans MT" w:hAnsi="Gill Sans MT"/>
          <w:sz w:val="24"/>
          <w:szCs w:val="24"/>
        </w:rPr>
      </w:pPr>
    </w:p>
    <w:p w14:paraId="0F265A82" w14:textId="77777777" w:rsidR="006562C6" w:rsidRPr="00FA5F2E" w:rsidRDefault="006562C6" w:rsidP="005236FC">
      <w:pPr>
        <w:pStyle w:val="ColorfulList-Accent11"/>
        <w:numPr>
          <w:ilvl w:val="0"/>
          <w:numId w:val="72"/>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Coordinar y supervisar las Direcciones Regionales Turísticas.</w:t>
      </w:r>
    </w:p>
    <w:p w14:paraId="4D6AF4A2" w14:textId="77777777" w:rsidR="006562C6" w:rsidRPr="00FA5F2E" w:rsidRDefault="006562C6" w:rsidP="005236FC">
      <w:pPr>
        <w:pStyle w:val="ColorfulList-Accent11"/>
        <w:numPr>
          <w:ilvl w:val="0"/>
          <w:numId w:val="72"/>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Organizar, promover y fomentar la inversión estatal y privada en el campo turístico.</w:t>
      </w:r>
    </w:p>
    <w:p w14:paraId="1B37C8AA" w14:textId="77777777" w:rsidR="006562C6" w:rsidRPr="00FA5F2E" w:rsidRDefault="006562C6" w:rsidP="005236FC">
      <w:pPr>
        <w:pStyle w:val="ColorfulList-Accent11"/>
        <w:numPr>
          <w:ilvl w:val="0"/>
          <w:numId w:val="72"/>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Determinar y supervisar los polos de desarrollo turístico en el país, y orientar los proyectos a llevarse a cabo en los mismos.</w:t>
      </w:r>
    </w:p>
    <w:p w14:paraId="4619E51E" w14:textId="77777777" w:rsidR="006562C6" w:rsidRPr="00FA5F2E" w:rsidRDefault="006562C6" w:rsidP="005236FC">
      <w:pPr>
        <w:pStyle w:val="ColorfulList-Accent11"/>
        <w:numPr>
          <w:ilvl w:val="0"/>
          <w:numId w:val="72"/>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Realizar ordenamiento territorial de un destino turístico, promocionar y comercializar los mismos ante los inversionistas.</w:t>
      </w:r>
    </w:p>
    <w:p w14:paraId="6A77950D" w14:textId="77777777" w:rsidR="006562C6" w:rsidRPr="00FA5F2E" w:rsidRDefault="006562C6" w:rsidP="005236FC">
      <w:pPr>
        <w:pStyle w:val="ColorfulList-Accent11"/>
        <w:numPr>
          <w:ilvl w:val="0"/>
          <w:numId w:val="72"/>
        </w:numPr>
        <w:spacing w:after="0" w:line="240" w:lineRule="auto"/>
        <w:ind w:left="426" w:hanging="284"/>
        <w:contextualSpacing/>
        <w:jc w:val="both"/>
        <w:rPr>
          <w:rFonts w:ascii="Gill Sans MT" w:hAnsi="Gill Sans MT"/>
          <w:sz w:val="24"/>
          <w:szCs w:val="24"/>
        </w:rPr>
      </w:pPr>
      <w:r w:rsidRPr="00FA5F2E">
        <w:rPr>
          <w:rFonts w:ascii="Gill Sans MT" w:hAnsi="Gill Sans MT"/>
          <w:sz w:val="24"/>
          <w:szCs w:val="24"/>
        </w:rPr>
        <w:t>Gestionar y coordinar las inversiones a realizarse en los polos turísticos.</w:t>
      </w:r>
    </w:p>
    <w:p w14:paraId="089DF5CF" w14:textId="533A7B70" w:rsidR="008455F2" w:rsidRPr="00FA5F2E" w:rsidRDefault="008455F2" w:rsidP="009E0BC6">
      <w:pPr>
        <w:spacing w:after="0" w:line="240" w:lineRule="auto"/>
        <w:jc w:val="both"/>
        <w:rPr>
          <w:rFonts w:ascii="Gill Sans MT" w:hAnsi="Gill Sans MT"/>
          <w:sz w:val="24"/>
          <w:szCs w:val="24"/>
        </w:rPr>
      </w:pPr>
    </w:p>
    <w:p w14:paraId="74FDAD44" w14:textId="5D35A279" w:rsidR="00FA2E06" w:rsidRPr="00FA5F2E" w:rsidRDefault="00FA2E06" w:rsidP="00FA2E06">
      <w:pPr>
        <w:pStyle w:val="ColorfulList-Accent11"/>
        <w:tabs>
          <w:tab w:val="left" w:pos="0"/>
        </w:tabs>
        <w:spacing w:after="0" w:line="240" w:lineRule="auto"/>
        <w:ind w:left="0"/>
        <w:jc w:val="both"/>
        <w:rPr>
          <w:rFonts w:ascii="Gill Sans MT" w:hAnsi="Gill Sans MT"/>
          <w:sz w:val="24"/>
          <w:szCs w:val="24"/>
        </w:rPr>
      </w:pPr>
      <w:r w:rsidRPr="00FA5F2E">
        <w:rPr>
          <w:rFonts w:ascii="Gill Sans MT" w:hAnsi="Gill Sans MT"/>
          <w:b/>
          <w:sz w:val="24"/>
          <w:szCs w:val="24"/>
        </w:rPr>
        <w:t xml:space="preserve">ARTÍCULO </w:t>
      </w:r>
      <w:r w:rsidR="0014137C" w:rsidRPr="00FA5F2E">
        <w:rPr>
          <w:rFonts w:ascii="Gill Sans MT" w:hAnsi="Gill Sans MT"/>
          <w:b/>
          <w:sz w:val="24"/>
          <w:szCs w:val="24"/>
        </w:rPr>
        <w:t>163.</w:t>
      </w:r>
      <w:r w:rsidRPr="00FA5F2E">
        <w:rPr>
          <w:rFonts w:ascii="Gill Sans MT" w:hAnsi="Gill Sans MT"/>
          <w:b/>
          <w:sz w:val="24"/>
          <w:szCs w:val="24"/>
        </w:rPr>
        <w:t xml:space="preserve"> Viceministerio de Servicios Turísticos Internacionales. </w:t>
      </w:r>
      <w:r w:rsidRPr="00FA5F2E">
        <w:rPr>
          <w:rFonts w:ascii="Gill Sans MT" w:hAnsi="Gill Sans MT"/>
          <w:sz w:val="24"/>
          <w:szCs w:val="24"/>
        </w:rPr>
        <w:t xml:space="preserve">El Viceministerio de Servicios Turísticos Internacionales tiene a su cargo </w:t>
      </w:r>
      <w:r w:rsidR="00A83452" w:rsidRPr="00FA5F2E">
        <w:rPr>
          <w:rFonts w:ascii="Gill Sans MT" w:hAnsi="Gill Sans MT"/>
          <w:sz w:val="24"/>
          <w:szCs w:val="24"/>
        </w:rPr>
        <w:t xml:space="preserve">participar en los procesos </w:t>
      </w:r>
      <w:r w:rsidRPr="00FA5F2E">
        <w:rPr>
          <w:rFonts w:ascii="Gill Sans MT" w:hAnsi="Gill Sans MT"/>
          <w:sz w:val="24"/>
          <w:szCs w:val="24"/>
        </w:rPr>
        <w:t>de</w:t>
      </w:r>
      <w:r w:rsidR="00A83452" w:rsidRPr="00FA5F2E">
        <w:rPr>
          <w:rFonts w:ascii="Gill Sans MT" w:hAnsi="Gill Sans MT"/>
          <w:sz w:val="24"/>
          <w:szCs w:val="24"/>
        </w:rPr>
        <w:t xml:space="preserve"> negociación de inversiones internacionales relacionados con la promoción del turismo en el extranjero, con miras a procurar la inversión internacional en el sector turístico</w:t>
      </w:r>
      <w:r w:rsidR="00BE5F70" w:rsidRPr="00FA5F2E">
        <w:rPr>
          <w:rFonts w:ascii="Gill Sans MT" w:hAnsi="Gill Sans MT"/>
          <w:sz w:val="24"/>
          <w:szCs w:val="24"/>
        </w:rPr>
        <w:t xml:space="preserve">. </w:t>
      </w:r>
    </w:p>
    <w:p w14:paraId="42ED07F5" w14:textId="77777777" w:rsidR="00FA2E06" w:rsidRPr="00FA5F2E" w:rsidRDefault="00FA2E06" w:rsidP="00FA2E06">
      <w:pPr>
        <w:pStyle w:val="ColorfulList-Accent11"/>
        <w:spacing w:after="0" w:line="240" w:lineRule="auto"/>
        <w:ind w:left="0"/>
        <w:contextualSpacing/>
        <w:jc w:val="both"/>
        <w:rPr>
          <w:rFonts w:ascii="Gill Sans MT" w:hAnsi="Gill Sans MT"/>
          <w:b/>
          <w:sz w:val="24"/>
          <w:szCs w:val="24"/>
        </w:rPr>
      </w:pPr>
    </w:p>
    <w:p w14:paraId="1A571E65" w14:textId="1BEB5275" w:rsidR="00FA2E06" w:rsidRPr="00FA5F2E" w:rsidRDefault="0014137C" w:rsidP="00FA2E06">
      <w:pPr>
        <w:pStyle w:val="ColorfulList-Accent11"/>
        <w:spacing w:after="0" w:line="240" w:lineRule="auto"/>
        <w:ind w:left="0"/>
        <w:contextualSpacing/>
        <w:jc w:val="both"/>
        <w:rPr>
          <w:rFonts w:ascii="Gill Sans MT" w:hAnsi="Gill Sans MT"/>
          <w:sz w:val="24"/>
          <w:szCs w:val="24"/>
        </w:rPr>
      </w:pPr>
      <w:r w:rsidRPr="00FA5F2E">
        <w:rPr>
          <w:rFonts w:ascii="Gill Sans MT" w:hAnsi="Gill Sans MT"/>
          <w:b/>
          <w:sz w:val="24"/>
          <w:szCs w:val="24"/>
        </w:rPr>
        <w:t xml:space="preserve">PÁRRAFO. </w:t>
      </w:r>
      <w:r w:rsidR="00303CD5" w:rsidRPr="00FA5F2E">
        <w:rPr>
          <w:rFonts w:ascii="Gill Sans MT" w:hAnsi="Gill Sans MT"/>
          <w:sz w:val="24"/>
          <w:szCs w:val="24"/>
        </w:rPr>
        <w:t>El Viceministro o Viceministra de Servicios Turísticos Internacionales ejerce las atribuciones y competencias siguientes</w:t>
      </w:r>
      <w:r w:rsidR="00FA2E06" w:rsidRPr="00FA5F2E">
        <w:rPr>
          <w:rFonts w:ascii="Gill Sans MT" w:hAnsi="Gill Sans MT"/>
          <w:sz w:val="24"/>
          <w:szCs w:val="24"/>
        </w:rPr>
        <w:t>:</w:t>
      </w:r>
      <w:r w:rsidR="00303CD5" w:rsidRPr="00FA5F2E">
        <w:rPr>
          <w:rFonts w:ascii="Gill Sans MT" w:hAnsi="Gill Sans MT"/>
          <w:sz w:val="24"/>
          <w:szCs w:val="24"/>
        </w:rPr>
        <w:t xml:space="preserve"> </w:t>
      </w:r>
    </w:p>
    <w:p w14:paraId="1B35BABF" w14:textId="77777777" w:rsidR="00FA2E06" w:rsidRPr="00FA5F2E" w:rsidRDefault="00FA2E06" w:rsidP="00FA2E06">
      <w:pPr>
        <w:pStyle w:val="ColorfulList-Accent11"/>
        <w:spacing w:after="0" w:line="240" w:lineRule="auto"/>
        <w:ind w:left="142"/>
        <w:contextualSpacing/>
        <w:jc w:val="both"/>
        <w:rPr>
          <w:rFonts w:ascii="Gill Sans MT" w:hAnsi="Gill Sans MT"/>
          <w:sz w:val="24"/>
          <w:szCs w:val="24"/>
        </w:rPr>
      </w:pPr>
    </w:p>
    <w:p w14:paraId="77171E49" w14:textId="00811CB9" w:rsidR="00A83452" w:rsidRPr="00FA5F2E" w:rsidRDefault="00A83452" w:rsidP="005236FC">
      <w:pPr>
        <w:pStyle w:val="Prrafodelista"/>
        <w:numPr>
          <w:ilvl w:val="0"/>
          <w:numId w:val="124"/>
        </w:numPr>
        <w:jc w:val="both"/>
        <w:rPr>
          <w:rFonts w:ascii="Gill Sans MT" w:hAnsi="Gill Sans MT"/>
          <w:lang w:val="es-ES"/>
        </w:rPr>
      </w:pPr>
      <w:r w:rsidRPr="00FA5F2E">
        <w:rPr>
          <w:rFonts w:ascii="Gill Sans MT" w:hAnsi="Gill Sans MT"/>
          <w:lang w:val="es-ES"/>
        </w:rPr>
        <w:t>Negociar, coordinar y dar seguimiento a las inversiones internacionales en sus diferentes modalidades;</w:t>
      </w:r>
    </w:p>
    <w:p w14:paraId="7437A4AB" w14:textId="1781A47A" w:rsidR="00A83452" w:rsidRPr="00FA5F2E" w:rsidRDefault="00A83452" w:rsidP="005236FC">
      <w:pPr>
        <w:pStyle w:val="Prrafodelista"/>
        <w:numPr>
          <w:ilvl w:val="0"/>
          <w:numId w:val="124"/>
        </w:numPr>
        <w:jc w:val="both"/>
        <w:rPr>
          <w:rFonts w:ascii="Gill Sans MT" w:hAnsi="Gill Sans MT"/>
          <w:lang w:val="es-ES"/>
        </w:rPr>
      </w:pPr>
      <w:r w:rsidRPr="00FA5F2E">
        <w:rPr>
          <w:rFonts w:ascii="Gill Sans MT" w:hAnsi="Gill Sans MT"/>
          <w:lang w:val="es-ES"/>
        </w:rPr>
        <w:lastRenderedPageBreak/>
        <w:t>Identificar propuestas de iniciativas, programas y proyectos de inversión extranjera en el sector turismo;</w:t>
      </w:r>
    </w:p>
    <w:p w14:paraId="7A50314C" w14:textId="77777777" w:rsidR="00A83452" w:rsidRPr="00FA5F2E" w:rsidRDefault="00A83452" w:rsidP="005236FC">
      <w:pPr>
        <w:pStyle w:val="Prrafodelista"/>
        <w:numPr>
          <w:ilvl w:val="0"/>
          <w:numId w:val="124"/>
        </w:numPr>
        <w:jc w:val="both"/>
        <w:rPr>
          <w:rFonts w:ascii="Gill Sans MT" w:hAnsi="Gill Sans MT"/>
          <w:lang w:val="es-ES"/>
        </w:rPr>
      </w:pPr>
      <w:r w:rsidRPr="00FA5F2E">
        <w:rPr>
          <w:rFonts w:ascii="Gill Sans MT" w:hAnsi="Gill Sans MT"/>
          <w:lang w:val="es-ES"/>
        </w:rPr>
        <w:t>Coordinar con el Ministerio de Relaciones Exteriores y el Ministerio de Economía, Planificación y Desarrollo, las relaciones con las representaciones diplomáticas y consulares, los organismos de turismo de otros países, organismos internacionales;</w:t>
      </w:r>
    </w:p>
    <w:p w14:paraId="2E63BB69" w14:textId="354F3E28" w:rsidR="00A83452" w:rsidRPr="00FA5F2E" w:rsidRDefault="00A83452" w:rsidP="005236FC">
      <w:pPr>
        <w:pStyle w:val="Prrafodelista"/>
        <w:numPr>
          <w:ilvl w:val="0"/>
          <w:numId w:val="124"/>
        </w:numPr>
        <w:jc w:val="both"/>
        <w:rPr>
          <w:rFonts w:ascii="Gill Sans MT" w:hAnsi="Gill Sans MT"/>
          <w:lang w:val="es-ES"/>
        </w:rPr>
      </w:pPr>
      <w:r w:rsidRPr="00FA5F2E">
        <w:rPr>
          <w:rFonts w:ascii="Gill Sans MT" w:hAnsi="Gill Sans MT"/>
          <w:lang w:val="es-ES"/>
        </w:rPr>
        <w:t>Representar, supervisar y coordinar por ante los organismos internacionales y esquemas regionales, la participación del país en los diversos temas relacionados al turismo en todas sus vertientes;</w:t>
      </w:r>
    </w:p>
    <w:p w14:paraId="534FEA8F" w14:textId="77777777" w:rsidR="00A83452" w:rsidRPr="00FA5F2E" w:rsidRDefault="00A83452" w:rsidP="005236FC">
      <w:pPr>
        <w:pStyle w:val="Prrafodelista"/>
        <w:numPr>
          <w:ilvl w:val="0"/>
          <w:numId w:val="124"/>
        </w:numPr>
        <w:jc w:val="both"/>
        <w:rPr>
          <w:rFonts w:ascii="Gill Sans MT" w:hAnsi="Gill Sans MT"/>
          <w:lang w:val="es-ES"/>
        </w:rPr>
      </w:pPr>
      <w:r w:rsidRPr="00FA5F2E">
        <w:rPr>
          <w:rFonts w:ascii="Gill Sans MT" w:hAnsi="Gill Sans MT"/>
          <w:lang w:val="es-ES"/>
        </w:rPr>
        <w:t>Dar seguimiento a los tratados y convenios internacionales suscritos por el país en materia de turismo;</w:t>
      </w:r>
    </w:p>
    <w:p w14:paraId="3C105F58" w14:textId="17E6FD82" w:rsidR="00A83452" w:rsidRPr="00FA5F2E" w:rsidRDefault="00A83452" w:rsidP="005236FC">
      <w:pPr>
        <w:pStyle w:val="Prrafodelista"/>
        <w:numPr>
          <w:ilvl w:val="0"/>
          <w:numId w:val="124"/>
        </w:numPr>
        <w:jc w:val="both"/>
        <w:rPr>
          <w:rFonts w:ascii="Gill Sans MT" w:hAnsi="Gill Sans MT"/>
          <w:lang w:val="es-ES"/>
        </w:rPr>
      </w:pPr>
      <w:r w:rsidRPr="00FA5F2E">
        <w:rPr>
          <w:rFonts w:ascii="Gill Sans MT" w:hAnsi="Gill Sans MT"/>
          <w:lang w:val="es-ES"/>
        </w:rPr>
        <w:t>Coordinar la celebración de convenios o tratados con otros gobiernos u organismos internacionales para promover el turismo en el extranjero y mejorar los servicios turísticos;</w:t>
      </w:r>
    </w:p>
    <w:p w14:paraId="4CDA2074" w14:textId="2CCCBEDE" w:rsidR="00A83452" w:rsidRPr="00FA5F2E" w:rsidRDefault="00A83452" w:rsidP="005236FC">
      <w:pPr>
        <w:pStyle w:val="Prrafodelista"/>
        <w:numPr>
          <w:ilvl w:val="0"/>
          <w:numId w:val="124"/>
        </w:numPr>
        <w:jc w:val="both"/>
        <w:rPr>
          <w:rFonts w:ascii="Gill Sans MT" w:hAnsi="Gill Sans MT"/>
          <w:lang w:val="es-ES"/>
        </w:rPr>
      </w:pPr>
      <w:r w:rsidRPr="00FA5F2E">
        <w:rPr>
          <w:rFonts w:ascii="Gill Sans MT" w:hAnsi="Gill Sans MT"/>
          <w:lang w:val="es-ES"/>
        </w:rPr>
        <w:t xml:space="preserve">Coordinar con los organismos oficiales y privados en el extranjero la realización de estudios encaminados a poner de relieve la importancia del turismo en la economía nacional; </w:t>
      </w:r>
    </w:p>
    <w:p w14:paraId="4780763F" w14:textId="090A055F" w:rsidR="00A83452" w:rsidRPr="00FA5F2E" w:rsidRDefault="00A83452" w:rsidP="005236FC">
      <w:pPr>
        <w:pStyle w:val="Prrafodelista"/>
        <w:numPr>
          <w:ilvl w:val="0"/>
          <w:numId w:val="124"/>
        </w:numPr>
        <w:jc w:val="both"/>
        <w:rPr>
          <w:rFonts w:ascii="Gill Sans MT" w:hAnsi="Gill Sans MT"/>
          <w:lang w:val="es-ES"/>
        </w:rPr>
      </w:pPr>
      <w:r w:rsidRPr="00FA5F2E">
        <w:rPr>
          <w:rFonts w:ascii="Gill Sans MT" w:hAnsi="Gill Sans MT"/>
          <w:lang w:val="es-ES"/>
        </w:rPr>
        <w:t xml:space="preserve">Determinar las gestiones y recomendaciones de las normativas para que el turismo internacional disponga de las condiciones favorables para su mejor desenvolvimiento. </w:t>
      </w:r>
    </w:p>
    <w:p w14:paraId="059E5AF9" w14:textId="3FFBE657" w:rsidR="00FA2E06" w:rsidRPr="00FA5F2E" w:rsidRDefault="00FA2E06" w:rsidP="00303CD5">
      <w:pPr>
        <w:spacing w:after="0" w:line="240" w:lineRule="auto"/>
        <w:jc w:val="both"/>
        <w:rPr>
          <w:rFonts w:ascii="Gill Sans MT" w:hAnsi="Gill Sans MT"/>
          <w:sz w:val="24"/>
          <w:szCs w:val="24"/>
        </w:rPr>
      </w:pPr>
    </w:p>
    <w:p w14:paraId="23D9E639" w14:textId="3E69FC41" w:rsidR="00303CD5" w:rsidRPr="00FA5F2E" w:rsidRDefault="00303CD5" w:rsidP="00303CD5">
      <w:pPr>
        <w:pStyle w:val="ColorfulList-Accent11"/>
        <w:tabs>
          <w:tab w:val="left" w:pos="0"/>
        </w:tabs>
        <w:spacing w:after="0" w:line="240" w:lineRule="auto"/>
        <w:ind w:left="0"/>
        <w:jc w:val="both"/>
        <w:rPr>
          <w:rFonts w:ascii="Gill Sans MT" w:hAnsi="Gill Sans MT"/>
          <w:sz w:val="24"/>
          <w:szCs w:val="24"/>
        </w:rPr>
      </w:pPr>
      <w:r w:rsidRPr="00FA5F2E">
        <w:rPr>
          <w:rFonts w:ascii="Gill Sans MT" w:hAnsi="Gill Sans MT"/>
          <w:b/>
          <w:sz w:val="24"/>
          <w:szCs w:val="24"/>
        </w:rPr>
        <w:t xml:space="preserve">ARTÍCULO </w:t>
      </w:r>
      <w:r w:rsidR="0014137C" w:rsidRPr="00FA5F2E">
        <w:rPr>
          <w:rFonts w:ascii="Gill Sans MT" w:hAnsi="Gill Sans MT"/>
          <w:b/>
          <w:sz w:val="24"/>
          <w:szCs w:val="24"/>
        </w:rPr>
        <w:t>164.</w:t>
      </w:r>
      <w:r w:rsidRPr="00FA5F2E">
        <w:rPr>
          <w:rFonts w:ascii="Gill Sans MT" w:hAnsi="Gill Sans MT"/>
          <w:b/>
          <w:sz w:val="24"/>
          <w:szCs w:val="24"/>
        </w:rPr>
        <w:t xml:space="preserve"> Viceministerio de Conservación de </w:t>
      </w:r>
      <w:r w:rsidR="00AF72C1" w:rsidRPr="00FA5F2E">
        <w:rPr>
          <w:rFonts w:ascii="Gill Sans MT" w:hAnsi="Gill Sans MT"/>
          <w:b/>
          <w:sz w:val="24"/>
          <w:szCs w:val="24"/>
        </w:rPr>
        <w:t>Zonas</w:t>
      </w:r>
      <w:r w:rsidRPr="00FA5F2E">
        <w:rPr>
          <w:rFonts w:ascii="Gill Sans MT" w:hAnsi="Gill Sans MT"/>
          <w:b/>
          <w:sz w:val="24"/>
          <w:szCs w:val="24"/>
        </w:rPr>
        <w:t xml:space="preserve"> Turística</w:t>
      </w:r>
      <w:r w:rsidR="00776FE9" w:rsidRPr="00FA5F2E">
        <w:rPr>
          <w:rFonts w:ascii="Gill Sans MT" w:hAnsi="Gill Sans MT"/>
          <w:b/>
          <w:sz w:val="24"/>
          <w:szCs w:val="24"/>
        </w:rPr>
        <w:t>s</w:t>
      </w:r>
      <w:r w:rsidRPr="00FA5F2E">
        <w:rPr>
          <w:rFonts w:ascii="Gill Sans MT" w:hAnsi="Gill Sans MT"/>
          <w:b/>
          <w:sz w:val="24"/>
          <w:szCs w:val="24"/>
        </w:rPr>
        <w:t xml:space="preserve">. </w:t>
      </w:r>
      <w:r w:rsidRPr="00FA5F2E">
        <w:rPr>
          <w:rFonts w:ascii="Gill Sans MT" w:hAnsi="Gill Sans MT"/>
          <w:sz w:val="24"/>
          <w:szCs w:val="24"/>
        </w:rPr>
        <w:t xml:space="preserve">El Viceministerio de Conservación de </w:t>
      </w:r>
      <w:r w:rsidR="00AF72C1" w:rsidRPr="00FA5F2E">
        <w:rPr>
          <w:rFonts w:ascii="Gill Sans MT" w:hAnsi="Gill Sans MT"/>
          <w:sz w:val="24"/>
          <w:szCs w:val="24"/>
        </w:rPr>
        <w:t>Zonas</w:t>
      </w:r>
      <w:r w:rsidR="00776FE9" w:rsidRPr="00FA5F2E">
        <w:rPr>
          <w:rFonts w:ascii="Gill Sans MT" w:hAnsi="Gill Sans MT"/>
          <w:sz w:val="24"/>
          <w:szCs w:val="24"/>
        </w:rPr>
        <w:t xml:space="preserve"> </w:t>
      </w:r>
      <w:r w:rsidRPr="00FA5F2E">
        <w:rPr>
          <w:rFonts w:ascii="Gill Sans MT" w:hAnsi="Gill Sans MT"/>
          <w:sz w:val="24"/>
          <w:szCs w:val="24"/>
        </w:rPr>
        <w:t>Turística</w:t>
      </w:r>
      <w:r w:rsidR="00776FE9" w:rsidRPr="00FA5F2E">
        <w:rPr>
          <w:rFonts w:ascii="Gill Sans MT" w:hAnsi="Gill Sans MT"/>
          <w:sz w:val="24"/>
          <w:szCs w:val="24"/>
        </w:rPr>
        <w:t>s</w:t>
      </w:r>
      <w:r w:rsidRPr="00FA5F2E">
        <w:rPr>
          <w:rFonts w:ascii="Gill Sans MT" w:hAnsi="Gill Sans MT"/>
          <w:sz w:val="24"/>
          <w:szCs w:val="24"/>
        </w:rPr>
        <w:t xml:space="preserve"> tiene a su cargo garantizar el mantenimiento y optimización de las infraestructuras turísticas y mantener la sostenibilidad de estas.</w:t>
      </w:r>
    </w:p>
    <w:p w14:paraId="7961DCBD" w14:textId="77777777" w:rsidR="00303CD5" w:rsidRPr="00FA5F2E" w:rsidRDefault="00303CD5" w:rsidP="00303CD5">
      <w:pPr>
        <w:pStyle w:val="ColorfulList-Accent11"/>
        <w:spacing w:after="0" w:line="240" w:lineRule="auto"/>
        <w:ind w:left="0"/>
        <w:contextualSpacing/>
        <w:jc w:val="both"/>
        <w:rPr>
          <w:rFonts w:ascii="Gill Sans MT" w:hAnsi="Gill Sans MT"/>
          <w:b/>
          <w:sz w:val="24"/>
          <w:szCs w:val="24"/>
        </w:rPr>
      </w:pPr>
    </w:p>
    <w:p w14:paraId="3A5E3C2A" w14:textId="6CBEE0BA" w:rsidR="00303CD5" w:rsidRPr="00FA5F2E" w:rsidRDefault="0014137C" w:rsidP="000C48F6">
      <w:pPr>
        <w:pStyle w:val="ColorfulList-Accent11"/>
        <w:tabs>
          <w:tab w:val="left" w:pos="3240"/>
        </w:tabs>
        <w:spacing w:after="0" w:line="240" w:lineRule="auto"/>
        <w:ind w:left="0"/>
        <w:contextualSpacing/>
        <w:jc w:val="both"/>
        <w:rPr>
          <w:rFonts w:ascii="Gill Sans MT" w:hAnsi="Gill Sans MT"/>
          <w:sz w:val="24"/>
          <w:szCs w:val="24"/>
        </w:rPr>
      </w:pPr>
      <w:r w:rsidRPr="00FA5F2E">
        <w:rPr>
          <w:rFonts w:ascii="Gill Sans MT" w:hAnsi="Gill Sans MT"/>
          <w:b/>
          <w:sz w:val="24"/>
          <w:szCs w:val="24"/>
        </w:rPr>
        <w:t xml:space="preserve">PÁRRAFO. </w:t>
      </w:r>
      <w:r w:rsidR="00303CD5" w:rsidRPr="00FA5F2E">
        <w:rPr>
          <w:rFonts w:ascii="Gill Sans MT" w:hAnsi="Gill Sans MT"/>
          <w:sz w:val="24"/>
          <w:szCs w:val="24"/>
        </w:rPr>
        <w:t xml:space="preserve">El Viceministro o Viceministra de Conservación de </w:t>
      </w:r>
      <w:r w:rsidR="00776FE9" w:rsidRPr="00FA5F2E">
        <w:rPr>
          <w:rFonts w:ascii="Gill Sans MT" w:hAnsi="Gill Sans MT"/>
          <w:sz w:val="24"/>
          <w:szCs w:val="24"/>
        </w:rPr>
        <w:t>Infraestructuras</w:t>
      </w:r>
      <w:r w:rsidR="00303CD5" w:rsidRPr="00FA5F2E">
        <w:rPr>
          <w:rFonts w:ascii="Gill Sans MT" w:hAnsi="Gill Sans MT"/>
          <w:sz w:val="24"/>
          <w:szCs w:val="24"/>
        </w:rPr>
        <w:t xml:space="preserve"> Turística</w:t>
      </w:r>
      <w:r w:rsidR="00776FE9" w:rsidRPr="00FA5F2E">
        <w:rPr>
          <w:rFonts w:ascii="Gill Sans MT" w:hAnsi="Gill Sans MT"/>
          <w:sz w:val="24"/>
          <w:szCs w:val="24"/>
        </w:rPr>
        <w:t>s</w:t>
      </w:r>
      <w:r w:rsidR="00303CD5" w:rsidRPr="00FA5F2E">
        <w:rPr>
          <w:rFonts w:ascii="Gill Sans MT" w:hAnsi="Gill Sans MT"/>
          <w:sz w:val="24"/>
          <w:szCs w:val="24"/>
        </w:rPr>
        <w:t xml:space="preserve"> ejerce las atribuciones y competencias siguientes: </w:t>
      </w:r>
    </w:p>
    <w:p w14:paraId="4C36FAB0" w14:textId="77777777" w:rsidR="00303CD5" w:rsidRPr="00FA5F2E" w:rsidRDefault="00303CD5" w:rsidP="00303CD5">
      <w:pPr>
        <w:pStyle w:val="ColorfulList-Accent11"/>
        <w:spacing w:after="0" w:line="240" w:lineRule="auto"/>
        <w:ind w:left="142"/>
        <w:contextualSpacing/>
        <w:jc w:val="both"/>
        <w:rPr>
          <w:rFonts w:ascii="Gill Sans MT" w:hAnsi="Gill Sans MT"/>
          <w:sz w:val="24"/>
          <w:szCs w:val="24"/>
        </w:rPr>
      </w:pPr>
    </w:p>
    <w:p w14:paraId="431FF213" w14:textId="45A4873B" w:rsidR="00303CD5" w:rsidRPr="00FA5F2E" w:rsidRDefault="00303CD5" w:rsidP="005236FC">
      <w:pPr>
        <w:pStyle w:val="Prrafodelista"/>
        <w:numPr>
          <w:ilvl w:val="0"/>
          <w:numId w:val="125"/>
        </w:numPr>
        <w:jc w:val="both"/>
        <w:rPr>
          <w:rFonts w:ascii="Gill Sans MT" w:hAnsi="Gill Sans MT"/>
          <w:lang w:val="es-ES"/>
        </w:rPr>
      </w:pPr>
      <w:r w:rsidRPr="00FA5F2E">
        <w:rPr>
          <w:rFonts w:ascii="Gill Sans MT" w:hAnsi="Gill Sans MT"/>
          <w:lang w:val="es-ES"/>
        </w:rPr>
        <w:t>Mejorar los procedimientos de adjudicación de proyectos y obras de conservación y reparación, tanto en el ámbito público como en el privado, de forma que se garantice la intervención de especialistas y no se prime la oferta económica;</w:t>
      </w:r>
    </w:p>
    <w:p w14:paraId="19225810" w14:textId="6BF1DCFD" w:rsidR="00303CD5" w:rsidRPr="00FA5F2E" w:rsidRDefault="00303CD5" w:rsidP="005236FC">
      <w:pPr>
        <w:pStyle w:val="Prrafodelista"/>
        <w:numPr>
          <w:ilvl w:val="0"/>
          <w:numId w:val="125"/>
        </w:numPr>
        <w:jc w:val="both"/>
        <w:rPr>
          <w:rFonts w:ascii="Gill Sans MT" w:hAnsi="Gill Sans MT"/>
          <w:lang w:val="es-ES"/>
        </w:rPr>
      </w:pPr>
      <w:r w:rsidRPr="00FA5F2E">
        <w:rPr>
          <w:rFonts w:ascii="Gill Sans MT" w:hAnsi="Gill Sans MT"/>
          <w:lang w:val="es-ES"/>
        </w:rPr>
        <w:t>Sistematizar la implantación de sistemas de gestión las infraestructuras turísticas construidas que permitan inventariar, caracterizar, inspeccionar y conocer el estado de nuestras construcciones para poder tomar decisiones sobre sus necesidades de conservación;</w:t>
      </w:r>
    </w:p>
    <w:p w14:paraId="7043E6FF" w14:textId="3551C620" w:rsidR="00303CD5" w:rsidRPr="00FA5F2E" w:rsidRDefault="00303CD5" w:rsidP="005236FC">
      <w:pPr>
        <w:pStyle w:val="Prrafodelista"/>
        <w:numPr>
          <w:ilvl w:val="0"/>
          <w:numId w:val="125"/>
        </w:numPr>
        <w:jc w:val="both"/>
        <w:rPr>
          <w:rFonts w:ascii="Gill Sans MT" w:hAnsi="Gill Sans MT"/>
          <w:lang w:val="es-ES"/>
        </w:rPr>
      </w:pPr>
      <w:r w:rsidRPr="00FA5F2E">
        <w:rPr>
          <w:rFonts w:ascii="Gill Sans MT" w:hAnsi="Gill Sans MT"/>
          <w:lang w:val="es-ES"/>
        </w:rPr>
        <w:t>Optimizar a largo plazo las inversiones en conservación y mantenimiento de las infraestructuras, comenzando por la redacción seria y cuidada de los Planes de Mantenimiento;</w:t>
      </w:r>
    </w:p>
    <w:p w14:paraId="72FB2B1D" w14:textId="124BF6E9" w:rsidR="00303CD5" w:rsidRPr="00FA5F2E" w:rsidRDefault="00303CD5" w:rsidP="005236FC">
      <w:pPr>
        <w:pStyle w:val="Prrafodelista"/>
        <w:numPr>
          <w:ilvl w:val="0"/>
          <w:numId w:val="125"/>
        </w:numPr>
        <w:jc w:val="both"/>
        <w:rPr>
          <w:rFonts w:ascii="Gill Sans MT" w:hAnsi="Gill Sans MT"/>
          <w:lang w:val="es-ES"/>
        </w:rPr>
      </w:pPr>
      <w:r w:rsidRPr="00FA5F2E">
        <w:rPr>
          <w:rFonts w:ascii="Gill Sans MT" w:hAnsi="Gill Sans MT"/>
          <w:lang w:val="es-ES"/>
        </w:rPr>
        <w:t>Coordinar con el Departamento de Administración y Conservación de Obras todas las actividades concernientes a la dependencia;</w:t>
      </w:r>
    </w:p>
    <w:p w14:paraId="3DC0714C" w14:textId="08C230D0" w:rsidR="00303CD5" w:rsidRPr="00FA5F2E" w:rsidRDefault="00303CD5" w:rsidP="005236FC">
      <w:pPr>
        <w:pStyle w:val="Prrafodelista"/>
        <w:numPr>
          <w:ilvl w:val="0"/>
          <w:numId w:val="125"/>
        </w:numPr>
        <w:jc w:val="both"/>
        <w:rPr>
          <w:rFonts w:ascii="Gill Sans MT" w:hAnsi="Gill Sans MT"/>
          <w:lang w:val="es-ES"/>
        </w:rPr>
      </w:pPr>
      <w:r w:rsidRPr="00FA5F2E">
        <w:rPr>
          <w:rFonts w:ascii="Gill Sans MT" w:hAnsi="Gill Sans MT"/>
          <w:lang w:val="es-ES"/>
        </w:rPr>
        <w:t>Mejorar la formación específica sobre reparación y mantenimiento en obras turísticas;</w:t>
      </w:r>
    </w:p>
    <w:p w14:paraId="5B55D5B7" w14:textId="15104688" w:rsidR="008455F2" w:rsidRPr="00FA5F2E" w:rsidRDefault="008455F2" w:rsidP="009E0BC6">
      <w:pPr>
        <w:spacing w:after="0" w:line="240" w:lineRule="auto"/>
        <w:jc w:val="both"/>
        <w:rPr>
          <w:rFonts w:ascii="Gill Sans MT" w:hAnsi="Gill Sans MT"/>
          <w:sz w:val="24"/>
          <w:szCs w:val="24"/>
        </w:rPr>
      </w:pPr>
    </w:p>
    <w:p w14:paraId="716F4752" w14:textId="1923B245" w:rsidR="009571EB" w:rsidRPr="00FA5F2E" w:rsidRDefault="009571EB" w:rsidP="009571EB">
      <w:pPr>
        <w:spacing w:after="0" w:line="240" w:lineRule="auto"/>
        <w:jc w:val="center"/>
        <w:rPr>
          <w:rFonts w:ascii="Gill Sans MT" w:hAnsi="Gill Sans MT"/>
          <w:b/>
          <w:sz w:val="24"/>
          <w:szCs w:val="24"/>
        </w:rPr>
      </w:pPr>
      <w:r w:rsidRPr="00FA5F2E">
        <w:rPr>
          <w:rFonts w:ascii="Gill Sans MT" w:hAnsi="Gill Sans MT"/>
          <w:b/>
          <w:sz w:val="24"/>
          <w:szCs w:val="24"/>
        </w:rPr>
        <w:t>SECCIÓN XXII</w:t>
      </w:r>
    </w:p>
    <w:p w14:paraId="550FF705" w14:textId="5D3B7313" w:rsidR="009571EB" w:rsidRPr="00FA5F2E" w:rsidRDefault="009571EB" w:rsidP="009571EB">
      <w:pPr>
        <w:spacing w:after="0" w:line="240" w:lineRule="auto"/>
        <w:jc w:val="center"/>
        <w:rPr>
          <w:rFonts w:ascii="Gill Sans MT" w:hAnsi="Gill Sans MT"/>
          <w:b/>
          <w:sz w:val="24"/>
          <w:szCs w:val="24"/>
        </w:rPr>
      </w:pPr>
      <w:r w:rsidRPr="00FA5F2E">
        <w:rPr>
          <w:rFonts w:ascii="Gill Sans MT" w:hAnsi="Gill Sans MT"/>
          <w:b/>
          <w:sz w:val="24"/>
          <w:szCs w:val="24"/>
        </w:rPr>
        <w:t>MINISTERIO DE LA VIVIENDA, HÁBITAT Y EDIFICACIONES</w:t>
      </w:r>
    </w:p>
    <w:p w14:paraId="2C6E9DC8" w14:textId="131BEF72" w:rsidR="009571EB" w:rsidRPr="00FA5F2E" w:rsidRDefault="009571EB" w:rsidP="009E0BC6">
      <w:pPr>
        <w:spacing w:after="0" w:line="240" w:lineRule="auto"/>
        <w:jc w:val="both"/>
        <w:rPr>
          <w:rFonts w:ascii="Gill Sans MT" w:hAnsi="Gill Sans MT"/>
          <w:sz w:val="24"/>
          <w:szCs w:val="24"/>
        </w:rPr>
      </w:pPr>
    </w:p>
    <w:p w14:paraId="05FDDCB9" w14:textId="62E6E3B8" w:rsidR="00D938F5" w:rsidRPr="00FA5F2E" w:rsidRDefault="009571EB" w:rsidP="009571EB">
      <w:pPr>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14137C" w:rsidRPr="00FA5F2E">
        <w:rPr>
          <w:rFonts w:ascii="Gill Sans MT" w:hAnsi="Gill Sans MT"/>
          <w:b/>
          <w:sz w:val="24"/>
          <w:szCs w:val="24"/>
        </w:rPr>
        <w:t>165.</w:t>
      </w:r>
      <w:r w:rsidRPr="00FA5F2E">
        <w:rPr>
          <w:rFonts w:ascii="Gill Sans MT" w:hAnsi="Gill Sans MT"/>
          <w:b/>
          <w:sz w:val="24"/>
          <w:szCs w:val="24"/>
        </w:rPr>
        <w:t xml:space="preserve"> Ministerio de la Vivienda, Hábitat y Edificaciones</w:t>
      </w:r>
      <w:r w:rsidRPr="00FA5F2E">
        <w:rPr>
          <w:rFonts w:ascii="Gill Sans MT" w:hAnsi="Gill Sans MT"/>
          <w:sz w:val="24"/>
          <w:szCs w:val="24"/>
        </w:rPr>
        <w:t xml:space="preserve">. El Ministerio de la Vivienda, Hábitat y Edificaciones es el órgano de planificación, dirección, coordinación y ejecución </w:t>
      </w:r>
      <w:r w:rsidR="00D938F5" w:rsidRPr="00FA5F2E">
        <w:rPr>
          <w:rFonts w:ascii="Gill Sans MT" w:hAnsi="Gill Sans MT"/>
          <w:sz w:val="24"/>
          <w:szCs w:val="24"/>
        </w:rPr>
        <w:t>de</w:t>
      </w:r>
      <w:r w:rsidRPr="00FA5F2E">
        <w:rPr>
          <w:rFonts w:ascii="Gill Sans MT" w:hAnsi="Gill Sans MT"/>
          <w:sz w:val="24"/>
          <w:szCs w:val="24"/>
        </w:rPr>
        <w:t xml:space="preserve"> las políticas, programas, y diseño de estrategias e instrumentos en materia de construcción de vivienda, hábitat, asentamientos humanos, construcción y reconstrucción de edificaciones del Estado y los equipamientos y obras conexas, así como fomentar la</w:t>
      </w:r>
      <w:r w:rsidR="00A052D8" w:rsidRPr="00FA5F2E">
        <w:rPr>
          <w:rFonts w:ascii="Gill Sans MT" w:hAnsi="Gill Sans MT"/>
          <w:sz w:val="24"/>
          <w:szCs w:val="24"/>
        </w:rPr>
        <w:t xml:space="preserve">s asociaciones público-privadas. </w:t>
      </w:r>
    </w:p>
    <w:p w14:paraId="7E64731E" w14:textId="4491567B" w:rsidR="009571EB" w:rsidRPr="00FA5F2E" w:rsidRDefault="009571EB" w:rsidP="009571EB">
      <w:pPr>
        <w:spacing w:after="0" w:line="240" w:lineRule="auto"/>
        <w:jc w:val="both"/>
        <w:rPr>
          <w:rFonts w:ascii="Gill Sans MT" w:hAnsi="Gill Sans MT"/>
          <w:sz w:val="24"/>
          <w:szCs w:val="24"/>
        </w:rPr>
      </w:pPr>
    </w:p>
    <w:p w14:paraId="6EA130BE" w14:textId="0FD3DB41" w:rsidR="009571EB" w:rsidRPr="00FA5F2E" w:rsidRDefault="00364ECD" w:rsidP="009571EB">
      <w:pPr>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14137C" w:rsidRPr="00FA5F2E">
        <w:rPr>
          <w:rFonts w:ascii="Gill Sans MT" w:hAnsi="Gill Sans MT"/>
          <w:b/>
          <w:sz w:val="24"/>
          <w:szCs w:val="24"/>
        </w:rPr>
        <w:t>166.</w:t>
      </w:r>
      <w:r w:rsidR="009571EB" w:rsidRPr="00FA5F2E">
        <w:rPr>
          <w:rFonts w:ascii="Gill Sans MT" w:hAnsi="Gill Sans MT"/>
          <w:b/>
          <w:sz w:val="24"/>
          <w:szCs w:val="24"/>
        </w:rPr>
        <w:t xml:space="preserve"> </w:t>
      </w:r>
      <w:r w:rsidR="00FD0F20" w:rsidRPr="00FA5F2E">
        <w:rPr>
          <w:rFonts w:ascii="Gill Sans MT" w:hAnsi="Gill Sans MT"/>
          <w:b/>
          <w:sz w:val="24"/>
          <w:szCs w:val="24"/>
        </w:rPr>
        <w:t xml:space="preserve">Viceministerios. </w:t>
      </w:r>
      <w:r w:rsidR="009571EB" w:rsidRPr="00FA5F2E">
        <w:rPr>
          <w:rFonts w:ascii="Gill Sans MT" w:hAnsi="Gill Sans MT"/>
          <w:sz w:val="24"/>
          <w:szCs w:val="24"/>
        </w:rPr>
        <w:t xml:space="preserve">El Ministerio de la Vivienda, Hábitat y Edificaciones estará conformado por los siguientes viceministerios: </w:t>
      </w:r>
      <w:r w:rsidR="00D75CD2" w:rsidRPr="00FA5F2E">
        <w:rPr>
          <w:rFonts w:ascii="Gill Sans MT" w:hAnsi="Gill Sans MT"/>
          <w:sz w:val="24"/>
          <w:szCs w:val="24"/>
        </w:rPr>
        <w:t>D</w:t>
      </w:r>
      <w:r w:rsidR="009571EB" w:rsidRPr="00FA5F2E">
        <w:rPr>
          <w:rFonts w:ascii="Gill Sans MT" w:hAnsi="Gill Sans MT"/>
          <w:sz w:val="24"/>
          <w:szCs w:val="24"/>
        </w:rPr>
        <w:t xml:space="preserve">e Políticas y Planificación de Viviendas y Edificaciones; de Normas, Reglamentaciones y </w:t>
      </w:r>
      <w:r w:rsidR="00847415" w:rsidRPr="00FA5F2E">
        <w:rPr>
          <w:rFonts w:ascii="Gill Sans MT" w:hAnsi="Gill Sans MT"/>
          <w:sz w:val="24"/>
          <w:szCs w:val="24"/>
        </w:rPr>
        <w:t>Tramitaciones; de Construcción;</w:t>
      </w:r>
      <w:r w:rsidR="004C6E91" w:rsidRPr="00FA5F2E">
        <w:rPr>
          <w:rFonts w:ascii="Gill Sans MT" w:hAnsi="Gill Sans MT"/>
          <w:sz w:val="24"/>
          <w:szCs w:val="24"/>
        </w:rPr>
        <w:t xml:space="preserve"> </w:t>
      </w:r>
      <w:r w:rsidR="003D3D7B" w:rsidRPr="00FA5F2E">
        <w:rPr>
          <w:rFonts w:ascii="Gill Sans MT" w:hAnsi="Gill Sans MT"/>
          <w:sz w:val="24"/>
          <w:szCs w:val="24"/>
        </w:rPr>
        <w:t>de Vivienda y Hábitat</w:t>
      </w:r>
      <w:r w:rsidR="00847415" w:rsidRPr="00FA5F2E">
        <w:rPr>
          <w:rFonts w:ascii="Gill Sans MT" w:hAnsi="Gill Sans MT"/>
          <w:sz w:val="24"/>
          <w:szCs w:val="24"/>
        </w:rPr>
        <w:t>;</w:t>
      </w:r>
      <w:r w:rsidR="003D3D7B" w:rsidRPr="00FA5F2E">
        <w:rPr>
          <w:rFonts w:ascii="Gill Sans MT" w:hAnsi="Gill Sans MT"/>
          <w:sz w:val="24"/>
          <w:szCs w:val="24"/>
        </w:rPr>
        <w:t xml:space="preserve"> y</w:t>
      </w:r>
      <w:r w:rsidR="00847415" w:rsidRPr="00FA5F2E">
        <w:rPr>
          <w:rFonts w:ascii="Gill Sans MT" w:hAnsi="Gill Sans MT"/>
          <w:sz w:val="24"/>
          <w:szCs w:val="24"/>
        </w:rPr>
        <w:t xml:space="preserve"> de Promoción de Vivienda a la Diáspora. </w:t>
      </w:r>
    </w:p>
    <w:p w14:paraId="28CB5AEC" w14:textId="26B9D7AC" w:rsidR="004C6E91" w:rsidRPr="00FA5F2E" w:rsidRDefault="004C6E91" w:rsidP="009571EB">
      <w:pPr>
        <w:pStyle w:val="ColorfulList-Accent11"/>
        <w:tabs>
          <w:tab w:val="left" w:pos="284"/>
        </w:tabs>
        <w:spacing w:after="0" w:line="240" w:lineRule="auto"/>
        <w:ind w:left="0"/>
        <w:jc w:val="both"/>
        <w:rPr>
          <w:rFonts w:ascii="Gill Sans MT" w:hAnsi="Gill Sans MT"/>
          <w:b/>
          <w:sz w:val="24"/>
          <w:szCs w:val="24"/>
        </w:rPr>
      </w:pPr>
    </w:p>
    <w:p w14:paraId="1E4C53EA" w14:textId="095BA0A3" w:rsidR="00364ECD" w:rsidRPr="00FA5F2E" w:rsidRDefault="00364ECD" w:rsidP="00364ECD">
      <w:pPr>
        <w:pStyle w:val="ColorfulList-Accent11"/>
        <w:tabs>
          <w:tab w:val="left" w:pos="284"/>
        </w:tabs>
        <w:spacing w:after="0" w:line="240" w:lineRule="auto"/>
        <w:ind w:left="0"/>
        <w:jc w:val="both"/>
        <w:rPr>
          <w:rFonts w:ascii="Gill Sans MT" w:hAnsi="Gill Sans MT"/>
          <w:b/>
          <w:sz w:val="24"/>
          <w:szCs w:val="24"/>
        </w:rPr>
      </w:pPr>
      <w:r w:rsidRPr="00FA5F2E">
        <w:rPr>
          <w:rFonts w:ascii="Gill Sans MT" w:hAnsi="Gill Sans MT"/>
          <w:b/>
          <w:sz w:val="24"/>
          <w:szCs w:val="24"/>
        </w:rPr>
        <w:t xml:space="preserve">ARTÍCULO </w:t>
      </w:r>
      <w:r w:rsidR="0014137C" w:rsidRPr="00FA5F2E">
        <w:rPr>
          <w:rFonts w:ascii="Gill Sans MT" w:hAnsi="Gill Sans MT"/>
          <w:b/>
          <w:sz w:val="24"/>
          <w:szCs w:val="24"/>
        </w:rPr>
        <w:t>167.</w:t>
      </w:r>
      <w:r w:rsidRPr="00FA5F2E">
        <w:rPr>
          <w:rFonts w:ascii="Gill Sans MT" w:hAnsi="Gill Sans MT"/>
          <w:b/>
          <w:sz w:val="24"/>
          <w:szCs w:val="24"/>
        </w:rPr>
        <w:t xml:space="preserve"> Viceministerio de Políticas y Planificación de Viviendas y Edificaciones. </w:t>
      </w:r>
      <w:r w:rsidRPr="00FA5F2E">
        <w:rPr>
          <w:rFonts w:ascii="Gill Sans MT" w:hAnsi="Gill Sans MT"/>
          <w:sz w:val="24"/>
          <w:szCs w:val="24"/>
        </w:rPr>
        <w:t xml:space="preserve">El Viceministerio de Políticas y Planificación de Viviendas y Edificaciones tiene a su cargo la planificación de la política nacional de vivienda y edificaciones, así como la administración de los registros nacionales vinculados a la vivienda y edificaciones. </w:t>
      </w:r>
    </w:p>
    <w:p w14:paraId="3121A7E3" w14:textId="24985EF2" w:rsidR="00364ECD" w:rsidRPr="00FA5F2E" w:rsidRDefault="00364ECD" w:rsidP="00364ECD">
      <w:pPr>
        <w:pStyle w:val="ColorfulList-Accent11"/>
        <w:tabs>
          <w:tab w:val="left" w:pos="284"/>
        </w:tabs>
        <w:spacing w:after="0" w:line="240" w:lineRule="auto"/>
        <w:ind w:left="0"/>
        <w:jc w:val="both"/>
        <w:rPr>
          <w:rFonts w:ascii="Gill Sans MT" w:hAnsi="Gill Sans MT"/>
          <w:b/>
          <w:sz w:val="24"/>
          <w:szCs w:val="24"/>
        </w:rPr>
      </w:pPr>
    </w:p>
    <w:p w14:paraId="51BC263A" w14:textId="0A0F0305" w:rsidR="00364ECD" w:rsidRPr="00FA5F2E" w:rsidRDefault="0014137C" w:rsidP="00364ECD">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364ECD" w:rsidRPr="00FA5F2E">
        <w:rPr>
          <w:rFonts w:ascii="Gill Sans MT" w:hAnsi="Gill Sans MT"/>
          <w:sz w:val="24"/>
          <w:szCs w:val="24"/>
        </w:rPr>
        <w:t xml:space="preserve">El Viceministro o Viceministra de Políticas y Planificación de Viviendas y Edificaciones </w:t>
      </w:r>
      <w:r w:rsidR="00456A20" w:rsidRPr="00FA5F2E">
        <w:rPr>
          <w:rFonts w:ascii="Gill Sans MT" w:hAnsi="Gill Sans MT"/>
          <w:sz w:val="24"/>
          <w:szCs w:val="24"/>
        </w:rPr>
        <w:t>ejercen</w:t>
      </w:r>
      <w:r w:rsidR="00364ECD" w:rsidRPr="00FA5F2E">
        <w:rPr>
          <w:rFonts w:ascii="Gill Sans MT" w:hAnsi="Gill Sans MT"/>
          <w:sz w:val="24"/>
          <w:szCs w:val="24"/>
        </w:rPr>
        <w:t xml:space="preserve"> las atribuciones y competencias siguientes:</w:t>
      </w:r>
    </w:p>
    <w:p w14:paraId="326004D8" w14:textId="44399A59" w:rsidR="00364ECD" w:rsidRPr="00FA5F2E" w:rsidRDefault="00364ECD" w:rsidP="00364ECD">
      <w:pPr>
        <w:spacing w:after="0" w:line="240" w:lineRule="auto"/>
        <w:jc w:val="both"/>
        <w:rPr>
          <w:rFonts w:ascii="Gill Sans MT" w:hAnsi="Gill Sans MT"/>
          <w:sz w:val="24"/>
          <w:szCs w:val="24"/>
        </w:rPr>
      </w:pPr>
    </w:p>
    <w:p w14:paraId="72BABF8A" w14:textId="65214D51"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Diseñar las políticas públicas y acciones para fijar las condiciones necesarias para hacer efectivo el derecho a una vivienda digna y adecuada con servicios básicos esenciales a todas las familias;</w:t>
      </w:r>
    </w:p>
    <w:p w14:paraId="3012F0C8" w14:textId="3EB76D5C"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Elaborar propuestas de políticas públicas relativas a la construcción de viviendas y edificaciones y efectuar la coordinación, seguimiento y evaluación correspondiente;</w:t>
      </w:r>
    </w:p>
    <w:p w14:paraId="70E311C2" w14:textId="6C773360"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Preparar, formular, diseñar y evaluar los proyectos de viviendas dignas, edificaciones públicas y sus equipamientos, mediante las figuras jurídicas del fideicomiso, así como también las derivadas de las asociaciones público-privadas (APP), de conformidad a las legislaciones correspondientes;</w:t>
      </w:r>
    </w:p>
    <w:p w14:paraId="046CC96F" w14:textId="31D36C7A"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Formular planes, programas y proyectos en materia de viviendas y edificaciones, obras conexas y equipamientos, conforme lo dispuesto en los instrumentos del ordenamiento territorial, la participación colectiva y la planificación urbana y rural;</w:t>
      </w:r>
    </w:p>
    <w:p w14:paraId="52C518E6" w14:textId="46578EB3"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 xml:space="preserve">Diseñar programas que vinculen los sectores productivos públicos, privados y social para la implementación del Plan Decenal de Viviendas; </w:t>
      </w:r>
    </w:p>
    <w:p w14:paraId="7413066B" w14:textId="562C71C4"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Realizar los estudios pertinentes y suministrar al gobierno nacional la información necesaria relacionada a la situación de la vivienda, el hábitat y sobre las edificaciones, obras conexas y los equipamientos que requiera el interés general de la Nación;</w:t>
      </w:r>
    </w:p>
    <w:p w14:paraId="2897D0CD" w14:textId="7D6D29BB"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Planificar los procesos de edificación y mejoramiento, en coordinación con los diferentes sectores e instituciones para la dotación de infraestructura y servicios, en los lugares donde se edificarán las viviendas y edificaciones, en las áreas urbanas o urbanizables, establecidas por los instrumentos de ordenamiento territorial vigente;</w:t>
      </w:r>
    </w:p>
    <w:p w14:paraId="4A6CACE7" w14:textId="78633840"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 xml:space="preserve">Colaborar y promover con las entidades responsables, los procesos de saneamiento catastral y la expedición de titules de los terrenos, los inmuebles o las unidades </w:t>
      </w:r>
      <w:r w:rsidRPr="00FA5F2E">
        <w:rPr>
          <w:rFonts w:ascii="Gill Sans MT" w:hAnsi="Gill Sans MT"/>
          <w:lang w:val="es-ES"/>
        </w:rPr>
        <w:lastRenderedPageBreak/>
        <w:t>habitacionales, para dar a la población acceso a seguridad de la tenencia o a la propiedad inmobiliaria titulada;</w:t>
      </w:r>
    </w:p>
    <w:p w14:paraId="23D4FFD2" w14:textId="12596243"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Promover y coordinar la participación privada al desarrollo del Plan Decenal de Viviendas;</w:t>
      </w:r>
    </w:p>
    <w:p w14:paraId="623D274C" w14:textId="7341A11F"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Ejecutar los planes de construcción de viviendas sostenibles mediante concurso público, en función de lo que establece la Ley No.340-06, de 18 de agosto de 2006, sobre Compras y Contrataciones de Bienes, Servicios, Obras y Concesiones, la Ley No.47-20, del 10 de febrero de 2020, de Alianza Público-Privadas y la Ley No.189-11, del 16 de julio de 2011, para el desarrollo del mercado hipotecario y Fideicomiso en la República Dominicana;</w:t>
      </w:r>
    </w:p>
    <w:p w14:paraId="171BD318" w14:textId="60384C50"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Recomendar al Gabinete Ministerial del Ministerio de la Vivienda, Hábitat y Edificaciones (MIVHED) los proyectos de construcción de viviendas considerados prioritarios para la reducción del déficit habitacional, el mejoramiento de las condiciones de marginalidad y vulnerabilidad de la población, así como también, para concentrar las competencias exclusivas del Estado para la construcción de todo tipo de edificaciones y equipamientos de interés general de la Nación;</w:t>
      </w:r>
    </w:p>
    <w:p w14:paraId="4A1068C7" w14:textId="732AA6C8"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Para los proyectos ejecutados por este ministerio, establecer el registro y publicidad de los intermediarios inmobiliarios, los condominios y los contratos de locación;</w:t>
      </w:r>
    </w:p>
    <w:p w14:paraId="1BFC5D8A" w14:textId="331CCC5D"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Administrar y mantener actualizado los distintos registros de organizaciones relacionados con la producción, los contratos y supervisión de la construcción de viviendas, edificaciones y los equipamientos que se consideren necesarios;</w:t>
      </w:r>
    </w:p>
    <w:p w14:paraId="18B4A61F" w14:textId="11A4DE98"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Definir los requerimientos para la habilitación y registro de los supervisores de construcción y gestores urbanos;</w:t>
      </w:r>
    </w:p>
    <w:p w14:paraId="48B71DBE" w14:textId="57AF9EF1"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Coordinar estudios y proponer políticas, estrategias y reglamentos técnicos respecto a la administración de los fondos, en especial las propuestas de comisiones, subsidios, costos, modelos de financiamientos, primas, tasas de interés y demás condiciones de las tarifas o créditos, que se otorguen en alquiler social de la vivienda;</w:t>
      </w:r>
    </w:p>
    <w:p w14:paraId="283C1780" w14:textId="7F41293C"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Preparar el plan de inversiones del área de su competencia y evaluar la factibilidad técnica y económica de cada uno de los proyectos de inversión;</w:t>
      </w:r>
    </w:p>
    <w:p w14:paraId="4F641796" w14:textId="710615D8"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Formular proyectos que surjan como resultados de las relaciones de la institución con otros organismos y entidades nacionales e internacionales;</w:t>
      </w:r>
    </w:p>
    <w:p w14:paraId="15AD54AE" w14:textId="39908640"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Supervisar el impacto logrado en el cumplimiento de las políticas y planes institucionales a través de la ejecución de programas y proyectos;</w:t>
      </w:r>
    </w:p>
    <w:p w14:paraId="30291459" w14:textId="6AAB3B00"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 xml:space="preserve">Elaborar y dar seguimiento a los proyectos de modernización de la institución; </w:t>
      </w:r>
    </w:p>
    <w:p w14:paraId="72F7E3ED" w14:textId="2DA6286D"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Recolectar y actualizar los datos estadísticos que sirven de soporte a la formulación de planes para la toma de decisiones en la institución;</w:t>
      </w:r>
    </w:p>
    <w:p w14:paraId="0811F9E9" w14:textId="632EA49F"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Identificar y formular programas, proyectos y acciones a ser presentados para el financiamiento de la cooperación internacional;</w:t>
      </w:r>
    </w:p>
    <w:p w14:paraId="71D13AC1" w14:textId="11BC54B6"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Diseñar el Plan Nacional de Titulación, en coordinación con los órganos y entes competentes y la participación de la ciudadanía;</w:t>
      </w:r>
    </w:p>
    <w:p w14:paraId="2A9A183F" w14:textId="0B033580"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Diseñar y ejecutar un sistema de medición y evaluación de las metas y objetivos presentados en el Plan Decenal de Viviendas del Ministerio de la Vivienda, Hábitat y Edificaciones (MIVHED);</w:t>
      </w:r>
    </w:p>
    <w:p w14:paraId="240EF305" w14:textId="5B1A06DB" w:rsidR="00364ECD" w:rsidRPr="00FA5F2E" w:rsidRDefault="00364ECD" w:rsidP="005236FC">
      <w:pPr>
        <w:pStyle w:val="Prrafodelista"/>
        <w:numPr>
          <w:ilvl w:val="0"/>
          <w:numId w:val="98"/>
        </w:numPr>
        <w:jc w:val="both"/>
        <w:rPr>
          <w:rFonts w:ascii="Gill Sans MT" w:hAnsi="Gill Sans MT"/>
          <w:lang w:val="es-ES"/>
        </w:rPr>
      </w:pPr>
      <w:r w:rsidRPr="00FA5F2E">
        <w:rPr>
          <w:rFonts w:ascii="Gill Sans MT" w:hAnsi="Gill Sans MT"/>
          <w:lang w:val="es-ES"/>
        </w:rPr>
        <w:t xml:space="preserve">Establecer e implementar un sistema de registro estadístico tomando en consideración los indicadores de la oferta y la demanda habitacional, la Oficina </w:t>
      </w:r>
      <w:r w:rsidRPr="00FA5F2E">
        <w:rPr>
          <w:rFonts w:ascii="Gill Sans MT" w:hAnsi="Gill Sans MT"/>
          <w:lang w:val="es-ES"/>
        </w:rPr>
        <w:lastRenderedPageBreak/>
        <w:t xml:space="preserve">Nacional de Estadísticas y sus respectivos censos nacionales de población y vivienda, la situación de la tenencia, la disponibilidad de servicios, los precios de los materiales de construcción, índice de costos, oferta edificable, la situación de las instalaciones e infraestructuras, los niveles de asequibilidad, el </w:t>
      </w:r>
      <w:r w:rsidR="000E5DD0" w:rsidRPr="00FA5F2E">
        <w:rPr>
          <w:rFonts w:ascii="Gill Sans MT" w:hAnsi="Gill Sans MT"/>
          <w:lang w:val="es-ES"/>
        </w:rPr>
        <w:t xml:space="preserve">índice </w:t>
      </w:r>
      <w:r w:rsidRPr="00FA5F2E">
        <w:rPr>
          <w:rFonts w:ascii="Gill Sans MT" w:hAnsi="Gill Sans MT"/>
          <w:lang w:val="es-ES"/>
        </w:rPr>
        <w:t>de habitabilidad, los niveles de accesibilidad, la ubicación de las viviendas y otras estadísticas relacionadas con asentamientos humanos a nivel nacional, con los mecanismos e instituciones disponibles.</w:t>
      </w:r>
    </w:p>
    <w:p w14:paraId="34DF3B65" w14:textId="77777777" w:rsidR="00364ECD" w:rsidRPr="00FA5F2E" w:rsidRDefault="00364ECD" w:rsidP="00364ECD">
      <w:pPr>
        <w:pStyle w:val="ColorfulList-Accent11"/>
        <w:tabs>
          <w:tab w:val="left" w:pos="284"/>
        </w:tabs>
        <w:spacing w:after="0" w:line="240" w:lineRule="auto"/>
        <w:ind w:left="0"/>
        <w:jc w:val="both"/>
        <w:rPr>
          <w:rFonts w:ascii="Gill Sans MT" w:hAnsi="Gill Sans MT"/>
          <w:b/>
          <w:sz w:val="24"/>
          <w:szCs w:val="24"/>
        </w:rPr>
      </w:pPr>
    </w:p>
    <w:p w14:paraId="23507C87" w14:textId="45D2917E" w:rsidR="00364ECD" w:rsidRPr="00FA5F2E" w:rsidRDefault="00364ECD" w:rsidP="0014137C">
      <w:pPr>
        <w:autoSpaceDE w:val="0"/>
        <w:autoSpaceDN w:val="0"/>
        <w:adjustRightInd w:val="0"/>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14137C" w:rsidRPr="00FA5F2E">
        <w:rPr>
          <w:rFonts w:ascii="Gill Sans MT" w:hAnsi="Gill Sans MT"/>
          <w:b/>
          <w:sz w:val="24"/>
          <w:szCs w:val="24"/>
        </w:rPr>
        <w:t>168.</w:t>
      </w:r>
      <w:r w:rsidRPr="00FA5F2E">
        <w:rPr>
          <w:rFonts w:ascii="Gill Sans MT" w:hAnsi="Gill Sans MT"/>
          <w:b/>
          <w:sz w:val="24"/>
          <w:szCs w:val="24"/>
        </w:rPr>
        <w:t xml:space="preserve"> Viceministerio de Normas, Reglamentaciones y Tramitaciones.</w:t>
      </w:r>
      <w:r w:rsidR="000E5DD0" w:rsidRPr="00FA5F2E">
        <w:rPr>
          <w:rFonts w:ascii="Gill Sans MT" w:hAnsi="Gill Sans MT"/>
          <w:b/>
          <w:sz w:val="24"/>
          <w:szCs w:val="24"/>
        </w:rPr>
        <w:t xml:space="preserve"> </w:t>
      </w:r>
      <w:r w:rsidR="000E5DD0" w:rsidRPr="00FA5F2E">
        <w:rPr>
          <w:rFonts w:ascii="Gill Sans MT" w:hAnsi="Gill Sans MT"/>
          <w:sz w:val="24"/>
          <w:szCs w:val="24"/>
        </w:rPr>
        <w:t>El Viceministerio de Normas, Reglamentaciones y Tramitaciones tiene a su cargo definir los reglamentos requeridos para el desarrollo de los proyectos y obras de ingeniería y arquitectura, tanto pública como privada.</w:t>
      </w:r>
      <w:r w:rsidR="0014137C" w:rsidRPr="00FA5F2E">
        <w:rPr>
          <w:rFonts w:ascii="Gill Sans MT" w:hAnsi="Gill Sans MT"/>
          <w:sz w:val="24"/>
          <w:szCs w:val="24"/>
        </w:rPr>
        <w:t xml:space="preserve"> De igual manera, es responsable de la </w:t>
      </w:r>
      <w:r w:rsidR="0014137C" w:rsidRPr="00FA5F2E">
        <w:rPr>
          <w:rFonts w:ascii="Gill Sans MT" w:hAnsi="Gill Sans MT"/>
          <w:sz w:val="24"/>
          <w:szCs w:val="24"/>
          <w:lang w:eastAsia="es-DO"/>
        </w:rPr>
        <w:t>tramitación, a nivel nacional, de todos los permisos y licencias requeridos para el desarrollo de proyectos de ingeniería, arquitectura y ramas afines, y de definir, junto con el Consejo Nacional de Regulaciones Técnicas para Edificaciones (CONARTED), las normas y reglamentos acorde a las actualizaciones e innovaciones que rigen estas disciplinas, tomando en consideración las mejores prácticas implementadas a nivel internacional.</w:t>
      </w:r>
    </w:p>
    <w:p w14:paraId="34283B6E" w14:textId="03723D0B" w:rsidR="00AB5767" w:rsidRPr="00FA5F2E" w:rsidRDefault="00AB5767" w:rsidP="00AB5767">
      <w:pPr>
        <w:pStyle w:val="ColorfulList-Accent11"/>
        <w:tabs>
          <w:tab w:val="left" w:pos="284"/>
        </w:tabs>
        <w:spacing w:after="0" w:line="240" w:lineRule="auto"/>
        <w:ind w:left="0"/>
        <w:jc w:val="both"/>
        <w:rPr>
          <w:rFonts w:ascii="Gill Sans MT" w:hAnsi="Gill Sans MT"/>
          <w:b/>
          <w:sz w:val="24"/>
          <w:szCs w:val="24"/>
        </w:rPr>
      </w:pPr>
    </w:p>
    <w:p w14:paraId="067CBCA3" w14:textId="301A9177" w:rsidR="00AB5767" w:rsidRPr="00FA5F2E" w:rsidRDefault="0014137C" w:rsidP="00AB5767">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AB5767" w:rsidRPr="00FA5F2E">
        <w:rPr>
          <w:rFonts w:ascii="Gill Sans MT" w:hAnsi="Gill Sans MT"/>
          <w:sz w:val="24"/>
          <w:szCs w:val="24"/>
        </w:rPr>
        <w:t>El Viceministro o Viceministra de Normas, Reglamentaciones y Tramitaciones ejerce las atribuciones y competencias siguientes:</w:t>
      </w:r>
    </w:p>
    <w:p w14:paraId="7A5D6C3D" w14:textId="77777777" w:rsidR="00AB5767" w:rsidRPr="00FA5F2E" w:rsidRDefault="00AB5767" w:rsidP="00AB5767">
      <w:pPr>
        <w:spacing w:after="0" w:line="240" w:lineRule="auto"/>
        <w:jc w:val="both"/>
        <w:rPr>
          <w:rFonts w:ascii="Gill Sans MT" w:hAnsi="Gill Sans MT"/>
          <w:sz w:val="24"/>
          <w:szCs w:val="24"/>
        </w:rPr>
      </w:pPr>
    </w:p>
    <w:p w14:paraId="317659A0" w14:textId="7D73D14B" w:rsidR="00AB5767" w:rsidRPr="00FA5F2E" w:rsidRDefault="00AB5767" w:rsidP="005236FC">
      <w:pPr>
        <w:pStyle w:val="Prrafodelista"/>
        <w:numPr>
          <w:ilvl w:val="0"/>
          <w:numId w:val="106"/>
        </w:numPr>
        <w:autoSpaceDE w:val="0"/>
        <w:autoSpaceDN w:val="0"/>
        <w:adjustRightInd w:val="0"/>
        <w:jc w:val="both"/>
        <w:rPr>
          <w:rFonts w:ascii="Gill Sans MT" w:hAnsi="Gill Sans MT"/>
          <w:lang w:val="es-ES"/>
        </w:rPr>
      </w:pPr>
      <w:r w:rsidRPr="00FA5F2E">
        <w:rPr>
          <w:rFonts w:ascii="Gill Sans MT" w:hAnsi="Gill Sans MT"/>
          <w:lang w:val="es-ES"/>
        </w:rPr>
        <w:t>Impulsar la elaboración de todas las normativas y reglamentos técnicos relativos a viviendas, edificaciones, obras conexas y los equipamientos que garanticen la producción de viviendas dignas, según las características de los territorios, así como las edificaciones públicas que resulten de alto interés nacional, lo cual incluye sus equipamientos respectivos.</w:t>
      </w:r>
    </w:p>
    <w:p w14:paraId="3F4826F7" w14:textId="24EE98B5" w:rsidR="00AB5767" w:rsidRPr="00FA5F2E" w:rsidRDefault="00AB5767" w:rsidP="005236FC">
      <w:pPr>
        <w:pStyle w:val="Prrafodelista"/>
        <w:numPr>
          <w:ilvl w:val="0"/>
          <w:numId w:val="106"/>
        </w:numPr>
        <w:autoSpaceDE w:val="0"/>
        <w:autoSpaceDN w:val="0"/>
        <w:adjustRightInd w:val="0"/>
        <w:jc w:val="both"/>
        <w:rPr>
          <w:rFonts w:ascii="Gill Sans MT" w:hAnsi="Gill Sans MT"/>
          <w:lang w:val="es-ES"/>
        </w:rPr>
      </w:pPr>
      <w:r w:rsidRPr="00FA5F2E">
        <w:rPr>
          <w:rFonts w:ascii="Gill Sans MT" w:hAnsi="Gill Sans MT"/>
          <w:lang w:val="es-ES"/>
        </w:rPr>
        <w:t>Impulsar la elaboración de todos los reglamentos técnicos relativos a los proyectos de construcción y edificaciones en coordinación con los instrumentos de ordenamiento territorial vigente.</w:t>
      </w:r>
    </w:p>
    <w:p w14:paraId="43EA045E" w14:textId="274AB536" w:rsidR="00AB5767" w:rsidRPr="00FA5F2E" w:rsidRDefault="00AB5767" w:rsidP="005236FC">
      <w:pPr>
        <w:pStyle w:val="Prrafodelista"/>
        <w:numPr>
          <w:ilvl w:val="0"/>
          <w:numId w:val="106"/>
        </w:numPr>
        <w:autoSpaceDE w:val="0"/>
        <w:autoSpaceDN w:val="0"/>
        <w:adjustRightInd w:val="0"/>
        <w:jc w:val="both"/>
        <w:rPr>
          <w:rFonts w:ascii="Gill Sans MT" w:hAnsi="Gill Sans MT"/>
          <w:lang w:val="es-ES"/>
        </w:rPr>
      </w:pPr>
      <w:r w:rsidRPr="00FA5F2E">
        <w:rPr>
          <w:rFonts w:ascii="Gill Sans MT" w:hAnsi="Gill Sans MT"/>
          <w:lang w:val="es-ES"/>
        </w:rPr>
        <w:t>Impulsar la elaboración de todos los reglamentos técnicos relativos a viviendas, asentamientos humanos que garanticen la producción de viviendas dignas y hábitat saludable según las características de los territorios.</w:t>
      </w:r>
    </w:p>
    <w:p w14:paraId="14D6A6E1" w14:textId="37B35130" w:rsidR="00AB5767" w:rsidRPr="00FA5F2E" w:rsidRDefault="00AB5767" w:rsidP="005236FC">
      <w:pPr>
        <w:pStyle w:val="Prrafodelista"/>
        <w:numPr>
          <w:ilvl w:val="0"/>
          <w:numId w:val="106"/>
        </w:numPr>
        <w:autoSpaceDE w:val="0"/>
        <w:autoSpaceDN w:val="0"/>
        <w:adjustRightInd w:val="0"/>
        <w:jc w:val="both"/>
        <w:rPr>
          <w:rFonts w:ascii="Gill Sans MT" w:hAnsi="Gill Sans MT"/>
          <w:lang w:val="es-ES"/>
        </w:rPr>
      </w:pPr>
      <w:r w:rsidRPr="00FA5F2E">
        <w:rPr>
          <w:rFonts w:ascii="Gill Sans MT" w:hAnsi="Gill Sans MT"/>
          <w:lang w:val="es-ES"/>
        </w:rPr>
        <w:t>Elaborar y someter al Consejo Nacional de Regulaciones Técnicas para Edificaciones (CONARTED) para su revisión y aprobación, las normas y reglamentos técnicos que sirven de base para la preparación y ejecución de proyectos y obras relativas a viviendas y asentamientos humanos.</w:t>
      </w:r>
    </w:p>
    <w:p w14:paraId="11BB98AF" w14:textId="039E1F2E" w:rsidR="00AB5767" w:rsidRPr="00FA5F2E" w:rsidRDefault="00AB5767" w:rsidP="005236FC">
      <w:pPr>
        <w:pStyle w:val="Prrafodelista"/>
        <w:numPr>
          <w:ilvl w:val="0"/>
          <w:numId w:val="106"/>
        </w:numPr>
        <w:autoSpaceDE w:val="0"/>
        <w:autoSpaceDN w:val="0"/>
        <w:adjustRightInd w:val="0"/>
        <w:jc w:val="both"/>
        <w:rPr>
          <w:rFonts w:ascii="Gill Sans MT" w:hAnsi="Gill Sans MT"/>
          <w:lang w:val="es-ES"/>
        </w:rPr>
      </w:pPr>
      <w:r w:rsidRPr="00FA5F2E">
        <w:rPr>
          <w:rFonts w:ascii="Gill Sans MT" w:hAnsi="Gill Sans MT"/>
          <w:lang w:val="es-ES"/>
        </w:rPr>
        <w:t>Aplicar las decisiones emanadas por el Consejo Nacional de Regulaciones Técnicas para Edificaciones (CONARTED) relativo a las normas y reglamentaciones.</w:t>
      </w:r>
    </w:p>
    <w:p w14:paraId="36FAAF0F" w14:textId="42224998" w:rsidR="00AB5767" w:rsidRPr="00FA5F2E" w:rsidRDefault="00AB5767" w:rsidP="005236FC">
      <w:pPr>
        <w:pStyle w:val="Prrafodelista"/>
        <w:numPr>
          <w:ilvl w:val="0"/>
          <w:numId w:val="106"/>
        </w:numPr>
        <w:autoSpaceDE w:val="0"/>
        <w:autoSpaceDN w:val="0"/>
        <w:adjustRightInd w:val="0"/>
        <w:jc w:val="both"/>
        <w:rPr>
          <w:rFonts w:ascii="Gill Sans MT" w:hAnsi="Gill Sans MT"/>
          <w:lang w:val="es-ES"/>
        </w:rPr>
      </w:pPr>
      <w:r w:rsidRPr="00FA5F2E">
        <w:rPr>
          <w:rFonts w:ascii="Gill Sans MT" w:hAnsi="Gill Sans MT"/>
          <w:lang w:val="es-ES"/>
        </w:rPr>
        <w:t>Definir los requerimientos para la habilitación y registro de los promotores de las viviendas construidas por el ministerio, administradores inmobiliarios, supervisores de construcción y gestores urbanos.</w:t>
      </w:r>
    </w:p>
    <w:p w14:paraId="7C700321" w14:textId="1114719D" w:rsidR="00AB5767" w:rsidRPr="00FA5F2E" w:rsidRDefault="00AB5767" w:rsidP="005236FC">
      <w:pPr>
        <w:pStyle w:val="Prrafodelista"/>
        <w:numPr>
          <w:ilvl w:val="0"/>
          <w:numId w:val="106"/>
        </w:numPr>
        <w:autoSpaceDE w:val="0"/>
        <w:autoSpaceDN w:val="0"/>
        <w:adjustRightInd w:val="0"/>
        <w:jc w:val="both"/>
        <w:rPr>
          <w:rFonts w:ascii="Gill Sans MT" w:hAnsi="Gill Sans MT"/>
          <w:lang w:val="es-ES"/>
        </w:rPr>
      </w:pPr>
      <w:r w:rsidRPr="00FA5F2E">
        <w:rPr>
          <w:rFonts w:ascii="Gill Sans MT" w:hAnsi="Gill Sans MT"/>
          <w:lang w:val="es-ES"/>
        </w:rPr>
        <w:t>Coordinar, dirigir y controlar la aplicación de medidas destinadas a asegurar el cumplimiento de los reglamentos emitidos.</w:t>
      </w:r>
    </w:p>
    <w:p w14:paraId="0F478D5B" w14:textId="2F6454F4" w:rsidR="00AB5767" w:rsidRPr="00FA5F2E" w:rsidRDefault="00AB5767" w:rsidP="005236FC">
      <w:pPr>
        <w:pStyle w:val="Prrafodelista"/>
        <w:numPr>
          <w:ilvl w:val="0"/>
          <w:numId w:val="106"/>
        </w:numPr>
        <w:autoSpaceDE w:val="0"/>
        <w:autoSpaceDN w:val="0"/>
        <w:adjustRightInd w:val="0"/>
        <w:jc w:val="both"/>
        <w:rPr>
          <w:rFonts w:ascii="Gill Sans MT" w:hAnsi="Gill Sans MT"/>
          <w:lang w:val="es-ES"/>
        </w:rPr>
      </w:pPr>
      <w:r w:rsidRPr="00FA5F2E">
        <w:rPr>
          <w:rFonts w:ascii="Gill Sans MT" w:hAnsi="Gill Sans MT"/>
          <w:lang w:val="es-ES"/>
        </w:rPr>
        <w:t xml:space="preserve">Recomendar por vía reglamentaria las diversas categorías de clasificación de las viviendas, tomando en consideración su costo de producción, su precio, sus </w:t>
      </w:r>
      <w:r w:rsidRPr="00FA5F2E">
        <w:rPr>
          <w:rFonts w:ascii="Gill Sans MT" w:hAnsi="Gill Sans MT"/>
          <w:lang w:val="es-ES"/>
        </w:rPr>
        <w:lastRenderedPageBreak/>
        <w:t>características de construcción, la composición de la familia, el segmento de la población al cual están dirigidas y la función social de la vivienda.</w:t>
      </w:r>
    </w:p>
    <w:p w14:paraId="6543E3D5" w14:textId="21E1D5A9" w:rsidR="00AB5767" w:rsidRPr="00FA5F2E" w:rsidRDefault="00AB5767" w:rsidP="005236FC">
      <w:pPr>
        <w:pStyle w:val="Prrafodelista"/>
        <w:numPr>
          <w:ilvl w:val="0"/>
          <w:numId w:val="106"/>
        </w:numPr>
        <w:autoSpaceDE w:val="0"/>
        <w:autoSpaceDN w:val="0"/>
        <w:adjustRightInd w:val="0"/>
        <w:jc w:val="both"/>
        <w:rPr>
          <w:rFonts w:ascii="Gill Sans MT" w:hAnsi="Gill Sans MT"/>
          <w:lang w:val="es-ES"/>
        </w:rPr>
      </w:pPr>
      <w:r w:rsidRPr="00FA5F2E">
        <w:rPr>
          <w:rFonts w:ascii="Gill Sans MT" w:hAnsi="Gill Sans MT"/>
          <w:lang w:val="es-ES"/>
        </w:rPr>
        <w:t>Vigilar el cumplimiento de las leyes, normas, disposiciones, reglamentos y ordenanzas sobre construcción de edificaciones privadas.</w:t>
      </w:r>
    </w:p>
    <w:p w14:paraId="1EF670F2" w14:textId="64DAC30D" w:rsidR="00AB5767" w:rsidRPr="00FA5F2E" w:rsidRDefault="00AB5767" w:rsidP="005236FC">
      <w:pPr>
        <w:pStyle w:val="Prrafodelista"/>
        <w:numPr>
          <w:ilvl w:val="0"/>
          <w:numId w:val="106"/>
        </w:numPr>
        <w:autoSpaceDE w:val="0"/>
        <w:autoSpaceDN w:val="0"/>
        <w:adjustRightInd w:val="0"/>
        <w:jc w:val="both"/>
        <w:rPr>
          <w:rFonts w:ascii="Gill Sans MT" w:hAnsi="Gill Sans MT"/>
          <w:lang w:val="es-ES"/>
        </w:rPr>
      </w:pPr>
      <w:r w:rsidRPr="00FA5F2E">
        <w:rPr>
          <w:rFonts w:ascii="Gill Sans MT" w:hAnsi="Gill Sans MT"/>
          <w:lang w:val="es-ES"/>
        </w:rPr>
        <w:t>Gestionar a nivel nacional, la tramitación de todos los permisos y licencias requeridos para el desarrollo de proyectos de viviendas y edificaciones.</w:t>
      </w:r>
    </w:p>
    <w:p w14:paraId="6640256D" w14:textId="0B829139" w:rsidR="00AB5767" w:rsidRPr="00FA5F2E" w:rsidRDefault="00AB5767" w:rsidP="005236FC">
      <w:pPr>
        <w:pStyle w:val="Prrafodelista"/>
        <w:numPr>
          <w:ilvl w:val="0"/>
          <w:numId w:val="106"/>
        </w:numPr>
        <w:autoSpaceDE w:val="0"/>
        <w:autoSpaceDN w:val="0"/>
        <w:adjustRightInd w:val="0"/>
        <w:jc w:val="both"/>
        <w:rPr>
          <w:rFonts w:ascii="Gill Sans MT" w:hAnsi="Gill Sans MT"/>
          <w:lang w:val="es-ES"/>
        </w:rPr>
      </w:pPr>
      <w:r w:rsidRPr="00FA5F2E">
        <w:rPr>
          <w:rFonts w:ascii="Gill Sans MT" w:hAnsi="Gill Sans MT"/>
          <w:lang w:val="es-ES"/>
        </w:rPr>
        <w:t>Recibir, analizar y gestionar la tramitación de proyectos de viviendas y edificaciones, para la aprobación y emisión de la licencia y permisos de construcción.</w:t>
      </w:r>
    </w:p>
    <w:p w14:paraId="7ADDDAD0" w14:textId="31993C70" w:rsidR="00AB5767" w:rsidRPr="00FA5F2E" w:rsidRDefault="00AB5767" w:rsidP="005236FC">
      <w:pPr>
        <w:pStyle w:val="Prrafodelista"/>
        <w:numPr>
          <w:ilvl w:val="0"/>
          <w:numId w:val="106"/>
        </w:numPr>
        <w:autoSpaceDE w:val="0"/>
        <w:autoSpaceDN w:val="0"/>
        <w:adjustRightInd w:val="0"/>
        <w:jc w:val="both"/>
        <w:rPr>
          <w:rFonts w:ascii="Gill Sans MT" w:hAnsi="Gill Sans MT"/>
          <w:lang w:val="es-ES"/>
        </w:rPr>
      </w:pPr>
      <w:r w:rsidRPr="00FA5F2E">
        <w:rPr>
          <w:rFonts w:ascii="Gill Sans MT" w:hAnsi="Gill Sans MT"/>
          <w:lang w:val="es-ES"/>
        </w:rPr>
        <w:t>Realizar las coordinaciones interinstitucionales necesarias y homologar los sistemas informáticos para la eficaz implementación de ventanilla única relativa a la tramitación de permisos.</w:t>
      </w:r>
    </w:p>
    <w:p w14:paraId="3DCB4CF3" w14:textId="78F6DB1A" w:rsidR="00AB5767" w:rsidRPr="00FA5F2E" w:rsidRDefault="00AB5767" w:rsidP="005236FC">
      <w:pPr>
        <w:pStyle w:val="Prrafodelista"/>
        <w:numPr>
          <w:ilvl w:val="0"/>
          <w:numId w:val="106"/>
        </w:numPr>
        <w:autoSpaceDE w:val="0"/>
        <w:autoSpaceDN w:val="0"/>
        <w:adjustRightInd w:val="0"/>
        <w:jc w:val="both"/>
        <w:rPr>
          <w:rFonts w:ascii="Gill Sans MT" w:hAnsi="Gill Sans MT"/>
          <w:lang w:val="es-ES"/>
        </w:rPr>
      </w:pPr>
      <w:r w:rsidRPr="00FA5F2E">
        <w:rPr>
          <w:rFonts w:ascii="Gill Sans MT" w:hAnsi="Gill Sans MT"/>
          <w:lang w:val="es-ES"/>
        </w:rPr>
        <w:t>Realizar la coordinación intersectorial e interinstitucional, entre los diferentes niveles de administración pública, a nivel regional, provincial y municipal, así como con los entes privados sectoriales que inciden en la tramitación de permisos y la formulación de reglamentos relativos al diseño y la construcción de la vivienda y edificaciones.</w:t>
      </w:r>
    </w:p>
    <w:p w14:paraId="18545868" w14:textId="66F11D3E" w:rsidR="00AB5767" w:rsidRPr="00FA5F2E" w:rsidRDefault="00AB5767" w:rsidP="005236FC">
      <w:pPr>
        <w:pStyle w:val="Prrafodelista"/>
        <w:numPr>
          <w:ilvl w:val="0"/>
          <w:numId w:val="106"/>
        </w:numPr>
        <w:autoSpaceDE w:val="0"/>
        <w:autoSpaceDN w:val="0"/>
        <w:adjustRightInd w:val="0"/>
        <w:jc w:val="both"/>
        <w:rPr>
          <w:rFonts w:ascii="Gill Sans MT" w:hAnsi="Gill Sans MT"/>
          <w:lang w:val="es-ES"/>
        </w:rPr>
      </w:pPr>
      <w:r w:rsidRPr="00FA5F2E">
        <w:rPr>
          <w:rFonts w:ascii="Gill Sans MT" w:hAnsi="Gill Sans MT"/>
          <w:lang w:val="es-ES"/>
        </w:rPr>
        <w:t>Revisar planos de estaciones de recarga eléctrica de vehículos con fines comerciales para la emisión de los correspondientes permisos y construcción.</w:t>
      </w:r>
    </w:p>
    <w:p w14:paraId="2B09EBEF" w14:textId="3C82DB7C" w:rsidR="00AB5767" w:rsidRPr="00FA5F2E" w:rsidRDefault="00AB5767" w:rsidP="005236FC">
      <w:pPr>
        <w:pStyle w:val="Prrafodelista"/>
        <w:numPr>
          <w:ilvl w:val="0"/>
          <w:numId w:val="106"/>
        </w:numPr>
        <w:autoSpaceDE w:val="0"/>
        <w:autoSpaceDN w:val="0"/>
        <w:adjustRightInd w:val="0"/>
        <w:jc w:val="both"/>
        <w:rPr>
          <w:rFonts w:ascii="Gill Sans MT" w:hAnsi="Gill Sans MT"/>
          <w:lang w:val="es-ES"/>
        </w:rPr>
      </w:pPr>
      <w:r w:rsidRPr="00FA5F2E">
        <w:rPr>
          <w:rFonts w:ascii="Gill Sans MT" w:hAnsi="Gill Sans MT"/>
          <w:lang w:val="es-ES"/>
        </w:rPr>
        <w:t>Revisar planos de estaciones de gasolina y envasadoras de gas para la emisión de los correspondientes permisos de construcción y de enterramientos de tanques.</w:t>
      </w:r>
    </w:p>
    <w:p w14:paraId="09809DD9" w14:textId="5E1F391B" w:rsidR="00AB5767" w:rsidRPr="00FA5F2E" w:rsidRDefault="00AB5767" w:rsidP="00AB5767">
      <w:pPr>
        <w:autoSpaceDE w:val="0"/>
        <w:autoSpaceDN w:val="0"/>
        <w:adjustRightInd w:val="0"/>
        <w:spacing w:after="0" w:line="240" w:lineRule="auto"/>
        <w:jc w:val="both"/>
        <w:rPr>
          <w:rFonts w:ascii="Gill Sans MT" w:hAnsi="Gill Sans MT"/>
          <w:b/>
          <w:sz w:val="24"/>
          <w:szCs w:val="24"/>
        </w:rPr>
      </w:pPr>
    </w:p>
    <w:p w14:paraId="7162A070" w14:textId="331D7781" w:rsidR="00364ECD" w:rsidRPr="00FA5F2E" w:rsidRDefault="00364ECD" w:rsidP="00AB5767">
      <w:pPr>
        <w:autoSpaceDE w:val="0"/>
        <w:autoSpaceDN w:val="0"/>
        <w:adjustRightInd w:val="0"/>
        <w:spacing w:after="0" w:line="240" w:lineRule="auto"/>
        <w:jc w:val="both"/>
        <w:rPr>
          <w:rFonts w:ascii="Gill Sans MT" w:hAnsi="Gill Sans MT"/>
          <w:b/>
          <w:sz w:val="24"/>
          <w:szCs w:val="24"/>
        </w:rPr>
      </w:pPr>
      <w:r w:rsidRPr="00FA5F2E">
        <w:rPr>
          <w:rFonts w:ascii="Gill Sans MT" w:hAnsi="Gill Sans MT"/>
          <w:b/>
          <w:sz w:val="24"/>
          <w:szCs w:val="24"/>
        </w:rPr>
        <w:t xml:space="preserve">ARTÍCULO </w:t>
      </w:r>
      <w:r w:rsidR="0014137C" w:rsidRPr="00FA5F2E">
        <w:rPr>
          <w:rFonts w:ascii="Gill Sans MT" w:hAnsi="Gill Sans MT"/>
          <w:b/>
          <w:sz w:val="24"/>
          <w:szCs w:val="24"/>
        </w:rPr>
        <w:t>169.</w:t>
      </w:r>
      <w:r w:rsidRPr="00FA5F2E">
        <w:rPr>
          <w:rFonts w:ascii="Gill Sans MT" w:hAnsi="Gill Sans MT"/>
          <w:b/>
          <w:sz w:val="24"/>
          <w:szCs w:val="24"/>
        </w:rPr>
        <w:t xml:space="preserve"> Viceministerio de Construcción.</w:t>
      </w:r>
      <w:r w:rsidR="00AB5767" w:rsidRPr="00FA5F2E">
        <w:rPr>
          <w:rFonts w:ascii="Gill Sans MT" w:hAnsi="Gill Sans MT"/>
          <w:b/>
          <w:sz w:val="24"/>
          <w:szCs w:val="24"/>
        </w:rPr>
        <w:t xml:space="preserve"> </w:t>
      </w:r>
      <w:r w:rsidR="00AB5767" w:rsidRPr="00FA5F2E">
        <w:rPr>
          <w:rFonts w:ascii="Gill Sans MT" w:hAnsi="Gill Sans MT"/>
          <w:sz w:val="24"/>
          <w:szCs w:val="24"/>
          <w:lang w:eastAsia="es-DO"/>
        </w:rPr>
        <w:t xml:space="preserve">El Viceministerio de Construcción tiene a su cargo todo lo relativo a la construcción de edificaciones públicas, viviendas y asentamientos humanos dignos, incluyendo su planificación, licitación y supervisión, así como la reglamentación, tramitación de permisos e inspección de las edificaciones privadas, vinculadas al campo de aplicación de esta ley. </w:t>
      </w:r>
    </w:p>
    <w:p w14:paraId="7491D7D7" w14:textId="6AD231AD" w:rsidR="00AB5767" w:rsidRPr="00FA5F2E" w:rsidRDefault="00AB5767" w:rsidP="00AB5767">
      <w:pPr>
        <w:pStyle w:val="ColorfulList-Accent11"/>
        <w:tabs>
          <w:tab w:val="left" w:pos="284"/>
        </w:tabs>
        <w:spacing w:after="0" w:line="240" w:lineRule="auto"/>
        <w:ind w:left="0"/>
        <w:jc w:val="both"/>
        <w:rPr>
          <w:rFonts w:ascii="Gill Sans MT" w:hAnsi="Gill Sans MT"/>
          <w:b/>
          <w:sz w:val="24"/>
          <w:szCs w:val="24"/>
        </w:rPr>
      </w:pPr>
    </w:p>
    <w:p w14:paraId="07E92E9F" w14:textId="79ADFA90" w:rsidR="00AB5767" w:rsidRPr="00FA5F2E" w:rsidRDefault="0014137C" w:rsidP="00AB5767">
      <w:pPr>
        <w:spacing w:after="0" w:line="240" w:lineRule="auto"/>
        <w:jc w:val="both"/>
        <w:rPr>
          <w:rFonts w:ascii="Gill Sans MT" w:hAnsi="Gill Sans MT"/>
          <w:sz w:val="24"/>
          <w:szCs w:val="24"/>
        </w:rPr>
      </w:pPr>
      <w:r w:rsidRPr="00FA5F2E">
        <w:rPr>
          <w:rFonts w:ascii="Gill Sans MT" w:hAnsi="Gill Sans MT"/>
          <w:b/>
          <w:sz w:val="24"/>
          <w:szCs w:val="24"/>
        </w:rPr>
        <w:t xml:space="preserve">PÁRRAFO. </w:t>
      </w:r>
      <w:r w:rsidR="00AB5767" w:rsidRPr="00FA5F2E">
        <w:rPr>
          <w:rFonts w:ascii="Gill Sans MT" w:hAnsi="Gill Sans MT"/>
          <w:sz w:val="24"/>
          <w:szCs w:val="24"/>
        </w:rPr>
        <w:t>El Viceministro o Viceministra de Construcción ejerce las atribuciones y competencias siguientes:</w:t>
      </w:r>
    </w:p>
    <w:p w14:paraId="21944C5D" w14:textId="32461FD4" w:rsidR="00AB5767" w:rsidRPr="00FA5F2E" w:rsidRDefault="00AB5767" w:rsidP="00AB5767">
      <w:pPr>
        <w:pStyle w:val="ColorfulList-Accent11"/>
        <w:tabs>
          <w:tab w:val="left" w:pos="284"/>
        </w:tabs>
        <w:spacing w:after="0" w:line="240" w:lineRule="auto"/>
        <w:ind w:left="0"/>
        <w:jc w:val="both"/>
        <w:rPr>
          <w:rFonts w:ascii="Gill Sans MT" w:hAnsi="Gill Sans MT"/>
          <w:sz w:val="24"/>
          <w:szCs w:val="24"/>
        </w:rPr>
      </w:pPr>
    </w:p>
    <w:p w14:paraId="27AC519F" w14:textId="7E259CC4" w:rsidR="00D75CD2" w:rsidRPr="00FA5F2E" w:rsidRDefault="00D75CD2" w:rsidP="005236FC">
      <w:pPr>
        <w:pStyle w:val="Textoindependiente3"/>
        <w:numPr>
          <w:ilvl w:val="0"/>
          <w:numId w:val="107"/>
        </w:numPr>
        <w:spacing w:after="0" w:line="240" w:lineRule="auto"/>
        <w:ind w:right="49"/>
        <w:jc w:val="both"/>
        <w:rPr>
          <w:rFonts w:ascii="Gill Sans MT" w:hAnsi="Gill Sans MT"/>
          <w:sz w:val="24"/>
          <w:szCs w:val="24"/>
        </w:rPr>
      </w:pPr>
      <w:r w:rsidRPr="00FA5F2E">
        <w:rPr>
          <w:rFonts w:ascii="Gill Sans MT" w:hAnsi="Gill Sans MT"/>
          <w:sz w:val="24"/>
          <w:szCs w:val="24"/>
        </w:rPr>
        <w:t xml:space="preserve">Construir, reconstruir, conservar y adaptar, los edificios públicos, los monumentos, las obras de ornato y las obras convexas a las anteriores, encomendadas al Ministerio. </w:t>
      </w:r>
    </w:p>
    <w:p w14:paraId="03FBF90D" w14:textId="4502DD7F" w:rsidR="00D75CD2" w:rsidRPr="00FA5F2E" w:rsidRDefault="00D75CD2" w:rsidP="005236FC">
      <w:pPr>
        <w:pStyle w:val="Textoindependiente3"/>
        <w:numPr>
          <w:ilvl w:val="0"/>
          <w:numId w:val="107"/>
        </w:numPr>
        <w:spacing w:after="0" w:line="240" w:lineRule="auto"/>
        <w:ind w:right="49"/>
        <w:jc w:val="both"/>
        <w:rPr>
          <w:rFonts w:ascii="Gill Sans MT" w:hAnsi="Gill Sans MT"/>
          <w:sz w:val="24"/>
          <w:szCs w:val="24"/>
        </w:rPr>
      </w:pPr>
      <w:r w:rsidRPr="00FA5F2E">
        <w:rPr>
          <w:rFonts w:ascii="Gill Sans MT" w:hAnsi="Gill Sans MT"/>
          <w:sz w:val="24"/>
          <w:szCs w:val="24"/>
        </w:rPr>
        <w:t>Realizar los estudios de campo, gabinete y laboratorios necesarios, a fin de elaborar los proyectos para la construcción, reconstrucción, mejoramiento y mantenimiento de las obras y edificaciones encomendadas al Ministerio.</w:t>
      </w:r>
    </w:p>
    <w:p w14:paraId="5D341CE8" w14:textId="4664E4DA" w:rsidR="00AB5767" w:rsidRPr="00FA5F2E" w:rsidRDefault="00AB5767" w:rsidP="005236FC">
      <w:pPr>
        <w:pStyle w:val="Prrafodelista"/>
        <w:numPr>
          <w:ilvl w:val="0"/>
          <w:numId w:val="107"/>
        </w:numPr>
        <w:autoSpaceDE w:val="0"/>
        <w:autoSpaceDN w:val="0"/>
        <w:adjustRightInd w:val="0"/>
        <w:jc w:val="both"/>
        <w:rPr>
          <w:rFonts w:ascii="Gill Sans MT" w:hAnsi="Gill Sans MT"/>
          <w:lang w:val="es-ES" w:eastAsia="es-DO"/>
        </w:rPr>
      </w:pPr>
      <w:r w:rsidRPr="00FA5F2E">
        <w:rPr>
          <w:rFonts w:ascii="Gill Sans MT" w:hAnsi="Gill Sans MT"/>
          <w:lang w:val="es-ES" w:eastAsia="es-DO"/>
        </w:rPr>
        <w:t>Elaborar y ejecutar los planes y programas generales de construcción de viviendas y edificaciones públicas.</w:t>
      </w:r>
    </w:p>
    <w:p w14:paraId="580B98D2" w14:textId="656D9EB4" w:rsidR="00AB5767" w:rsidRPr="00FA5F2E" w:rsidRDefault="00AB5767" w:rsidP="005236FC">
      <w:pPr>
        <w:pStyle w:val="Prrafodelista"/>
        <w:numPr>
          <w:ilvl w:val="0"/>
          <w:numId w:val="107"/>
        </w:numPr>
        <w:autoSpaceDE w:val="0"/>
        <w:autoSpaceDN w:val="0"/>
        <w:adjustRightInd w:val="0"/>
        <w:jc w:val="both"/>
        <w:rPr>
          <w:rFonts w:ascii="Gill Sans MT" w:hAnsi="Gill Sans MT"/>
          <w:lang w:val="es-ES" w:eastAsia="es-DO"/>
        </w:rPr>
      </w:pPr>
      <w:r w:rsidRPr="00FA5F2E">
        <w:rPr>
          <w:rFonts w:ascii="Gill Sans MT" w:hAnsi="Gill Sans MT"/>
          <w:lang w:val="es-ES" w:eastAsia="es-DO"/>
        </w:rPr>
        <w:t>Establecer los criterios para la construcción de edificios públicos y viviendas, según las zonas del país, considerando las características del territorio, los niveles de vulnerabilidad y los instrumentos de ordenamiento territorial vigente.</w:t>
      </w:r>
    </w:p>
    <w:p w14:paraId="26E08334" w14:textId="64441538" w:rsidR="00AB5767" w:rsidRPr="00FA5F2E" w:rsidRDefault="00AB5767" w:rsidP="005236FC">
      <w:pPr>
        <w:pStyle w:val="Prrafodelista"/>
        <w:numPr>
          <w:ilvl w:val="0"/>
          <w:numId w:val="107"/>
        </w:numPr>
        <w:autoSpaceDE w:val="0"/>
        <w:autoSpaceDN w:val="0"/>
        <w:adjustRightInd w:val="0"/>
        <w:jc w:val="both"/>
        <w:rPr>
          <w:rFonts w:ascii="Gill Sans MT" w:hAnsi="Gill Sans MT"/>
          <w:lang w:val="es-ES" w:eastAsia="es-DO"/>
        </w:rPr>
      </w:pPr>
      <w:r w:rsidRPr="00FA5F2E">
        <w:rPr>
          <w:rFonts w:ascii="Gill Sans MT" w:hAnsi="Gill Sans MT"/>
          <w:lang w:val="es-ES" w:eastAsia="es-DO"/>
        </w:rPr>
        <w:t>Supervisar los trabajos de construcción de viviendas y edificaciones en el ámbito de aplicación de esta ley.</w:t>
      </w:r>
    </w:p>
    <w:p w14:paraId="05B0AA1A" w14:textId="6FEAA949" w:rsidR="00AB5767" w:rsidRPr="00FA5F2E" w:rsidRDefault="00AB5767" w:rsidP="005236FC">
      <w:pPr>
        <w:pStyle w:val="Prrafodelista"/>
        <w:numPr>
          <w:ilvl w:val="0"/>
          <w:numId w:val="107"/>
        </w:numPr>
        <w:autoSpaceDE w:val="0"/>
        <w:autoSpaceDN w:val="0"/>
        <w:adjustRightInd w:val="0"/>
        <w:jc w:val="both"/>
        <w:rPr>
          <w:rFonts w:ascii="Gill Sans MT" w:hAnsi="Gill Sans MT"/>
          <w:lang w:val="es-ES" w:eastAsia="es-DO"/>
        </w:rPr>
      </w:pPr>
      <w:r w:rsidRPr="00FA5F2E">
        <w:rPr>
          <w:rFonts w:ascii="Gill Sans MT" w:hAnsi="Gill Sans MT"/>
          <w:lang w:val="es-ES" w:eastAsia="es-DO"/>
        </w:rPr>
        <w:lastRenderedPageBreak/>
        <w:t>Recibir, analizar, evaluar y someter al Consejo Nacional de Regulaciones Técnicas para Edificaciones (CONARTED) la calificación de los gestores urbanos que lo soliciten.</w:t>
      </w:r>
    </w:p>
    <w:p w14:paraId="215B08C8" w14:textId="34B1A1B2" w:rsidR="00AB5767" w:rsidRPr="00FA5F2E" w:rsidRDefault="00AB5767" w:rsidP="005236FC">
      <w:pPr>
        <w:pStyle w:val="Prrafodelista"/>
        <w:numPr>
          <w:ilvl w:val="0"/>
          <w:numId w:val="107"/>
        </w:numPr>
        <w:autoSpaceDE w:val="0"/>
        <w:autoSpaceDN w:val="0"/>
        <w:adjustRightInd w:val="0"/>
        <w:jc w:val="both"/>
        <w:rPr>
          <w:rFonts w:ascii="Gill Sans MT" w:hAnsi="Gill Sans MT"/>
          <w:lang w:val="es-ES" w:eastAsia="es-DO"/>
        </w:rPr>
      </w:pPr>
      <w:r w:rsidRPr="00FA5F2E">
        <w:rPr>
          <w:rFonts w:ascii="Gill Sans MT" w:hAnsi="Gill Sans MT"/>
          <w:lang w:val="es-ES" w:eastAsia="es-DO"/>
        </w:rPr>
        <w:t>Conocer y dictaminar sobre los casos de revisión de supervisiones de obra sometidos por</w:t>
      </w:r>
      <w:r w:rsidR="000B5EDA" w:rsidRPr="00FA5F2E">
        <w:rPr>
          <w:rFonts w:ascii="Gill Sans MT" w:hAnsi="Gill Sans MT"/>
          <w:lang w:val="es-ES" w:eastAsia="es-DO"/>
        </w:rPr>
        <w:t xml:space="preserve"> </w:t>
      </w:r>
      <w:r w:rsidRPr="00FA5F2E">
        <w:rPr>
          <w:rFonts w:ascii="Gill Sans MT" w:hAnsi="Gill Sans MT"/>
          <w:lang w:val="es-ES" w:eastAsia="es-DO"/>
        </w:rPr>
        <w:t>los usuarios.</w:t>
      </w:r>
    </w:p>
    <w:p w14:paraId="473FD86A" w14:textId="5B9D7460" w:rsidR="00AB5767" w:rsidRPr="00FA5F2E" w:rsidRDefault="00AB5767" w:rsidP="005236FC">
      <w:pPr>
        <w:pStyle w:val="Prrafodelista"/>
        <w:numPr>
          <w:ilvl w:val="0"/>
          <w:numId w:val="107"/>
        </w:numPr>
        <w:tabs>
          <w:tab w:val="left" w:pos="284"/>
        </w:tabs>
        <w:autoSpaceDE w:val="0"/>
        <w:autoSpaceDN w:val="0"/>
        <w:adjustRightInd w:val="0"/>
        <w:jc w:val="both"/>
        <w:rPr>
          <w:rFonts w:ascii="Gill Sans MT" w:hAnsi="Gill Sans MT"/>
          <w:lang w:val="es-ES"/>
        </w:rPr>
      </w:pPr>
      <w:r w:rsidRPr="00FA5F2E">
        <w:rPr>
          <w:rFonts w:ascii="Gill Sans MT" w:hAnsi="Gill Sans MT"/>
          <w:lang w:val="es-ES" w:eastAsia="es-DO"/>
        </w:rPr>
        <w:t>Coordinar con las distintas instituciones de la administración pública y el sector privado</w:t>
      </w:r>
      <w:r w:rsidR="000B5EDA" w:rsidRPr="00FA5F2E">
        <w:rPr>
          <w:rFonts w:ascii="Gill Sans MT" w:hAnsi="Gill Sans MT"/>
          <w:lang w:val="es-ES" w:eastAsia="es-DO"/>
        </w:rPr>
        <w:t xml:space="preserve"> </w:t>
      </w:r>
      <w:r w:rsidRPr="00FA5F2E">
        <w:rPr>
          <w:rFonts w:ascii="Gill Sans MT" w:hAnsi="Gill Sans MT"/>
          <w:lang w:val="es-ES" w:eastAsia="es-DO"/>
        </w:rPr>
        <w:t>la elaboración de las normas relativas al diseño y construcción de viviendas.</w:t>
      </w:r>
    </w:p>
    <w:p w14:paraId="13B42A67" w14:textId="273BABF0" w:rsidR="000B5EDA" w:rsidRPr="00FA5F2E" w:rsidRDefault="000B5EDA" w:rsidP="005236FC">
      <w:pPr>
        <w:pStyle w:val="Prrafodelista"/>
        <w:numPr>
          <w:ilvl w:val="0"/>
          <w:numId w:val="107"/>
        </w:numPr>
        <w:tabs>
          <w:tab w:val="left" w:pos="284"/>
        </w:tabs>
        <w:autoSpaceDE w:val="0"/>
        <w:autoSpaceDN w:val="0"/>
        <w:adjustRightInd w:val="0"/>
        <w:jc w:val="both"/>
        <w:rPr>
          <w:rFonts w:ascii="Gill Sans MT" w:hAnsi="Gill Sans MT"/>
          <w:lang w:val="es-ES"/>
        </w:rPr>
      </w:pPr>
      <w:r w:rsidRPr="00FA5F2E">
        <w:rPr>
          <w:rFonts w:ascii="Gill Sans MT" w:hAnsi="Gill Sans MT"/>
          <w:lang w:val="es-ES"/>
        </w:rPr>
        <w:t>Inspeccionar las obras de edificaciones comprendidas en el ámbito de aplicación de esta ley, garantizando que su ejecución se realice de acuerdo con los reglamentos técnicos, especificaciones y planos aprobados.</w:t>
      </w:r>
    </w:p>
    <w:p w14:paraId="145D789D" w14:textId="48C665D5" w:rsidR="000B5EDA" w:rsidRPr="00FA5F2E" w:rsidRDefault="000B5EDA" w:rsidP="005236FC">
      <w:pPr>
        <w:pStyle w:val="Prrafodelista"/>
        <w:numPr>
          <w:ilvl w:val="0"/>
          <w:numId w:val="107"/>
        </w:numPr>
        <w:tabs>
          <w:tab w:val="left" w:pos="284"/>
        </w:tabs>
        <w:autoSpaceDE w:val="0"/>
        <w:autoSpaceDN w:val="0"/>
        <w:adjustRightInd w:val="0"/>
        <w:jc w:val="both"/>
        <w:rPr>
          <w:rFonts w:ascii="Gill Sans MT" w:hAnsi="Gill Sans MT"/>
          <w:lang w:val="es-ES"/>
        </w:rPr>
      </w:pPr>
      <w:r w:rsidRPr="00FA5F2E">
        <w:rPr>
          <w:rFonts w:ascii="Gill Sans MT" w:hAnsi="Gill Sans MT"/>
          <w:lang w:val="es-ES"/>
        </w:rPr>
        <w:t>Investigación de denuncias por violación a las normas y reglamentos de construcción de edificaciones emitidos por el Ministerio de la Vivienda, Hábitat y Edificaciones (MIVHED).</w:t>
      </w:r>
    </w:p>
    <w:p w14:paraId="60B8280D" w14:textId="2B166DAD" w:rsidR="000B5EDA" w:rsidRPr="00FA5F2E" w:rsidRDefault="000B5EDA" w:rsidP="005236FC">
      <w:pPr>
        <w:pStyle w:val="Prrafodelista"/>
        <w:numPr>
          <w:ilvl w:val="0"/>
          <w:numId w:val="107"/>
        </w:numPr>
        <w:tabs>
          <w:tab w:val="left" w:pos="284"/>
        </w:tabs>
        <w:autoSpaceDE w:val="0"/>
        <w:autoSpaceDN w:val="0"/>
        <w:adjustRightInd w:val="0"/>
        <w:jc w:val="both"/>
        <w:rPr>
          <w:rFonts w:ascii="Gill Sans MT" w:hAnsi="Gill Sans MT"/>
          <w:lang w:val="es-ES"/>
        </w:rPr>
      </w:pPr>
      <w:r w:rsidRPr="00FA5F2E">
        <w:rPr>
          <w:rFonts w:ascii="Gill Sans MT" w:hAnsi="Gill Sans MT"/>
          <w:lang w:val="es-ES"/>
        </w:rPr>
        <w:t>Ofrecer asistencia técnica a la construcción asistida y progresiva a usuarios finales que la soliciten en materia de edificaciones.</w:t>
      </w:r>
    </w:p>
    <w:p w14:paraId="620C1169" w14:textId="28422B9C" w:rsidR="000B5EDA" w:rsidRPr="00FA5F2E" w:rsidRDefault="000B5EDA" w:rsidP="005236FC">
      <w:pPr>
        <w:pStyle w:val="Prrafodelista"/>
        <w:numPr>
          <w:ilvl w:val="0"/>
          <w:numId w:val="107"/>
        </w:numPr>
        <w:tabs>
          <w:tab w:val="left" w:pos="284"/>
        </w:tabs>
        <w:autoSpaceDE w:val="0"/>
        <w:autoSpaceDN w:val="0"/>
        <w:adjustRightInd w:val="0"/>
        <w:jc w:val="both"/>
        <w:rPr>
          <w:rFonts w:ascii="Gill Sans MT" w:hAnsi="Gill Sans MT"/>
          <w:lang w:val="es-ES"/>
        </w:rPr>
      </w:pPr>
      <w:r w:rsidRPr="00FA5F2E">
        <w:rPr>
          <w:rFonts w:ascii="Gill Sans MT" w:hAnsi="Gill Sans MT"/>
          <w:lang w:val="es-ES"/>
        </w:rPr>
        <w:t>Promover la activa participación del sector privado en la construcción de soluciones de vivienda social y su financiamiento asequible y accesible a la población.</w:t>
      </w:r>
    </w:p>
    <w:p w14:paraId="490BE8F0" w14:textId="2296C55F" w:rsidR="000B5EDA" w:rsidRPr="00FA5F2E" w:rsidRDefault="000B5EDA" w:rsidP="005236FC">
      <w:pPr>
        <w:pStyle w:val="Prrafodelista"/>
        <w:numPr>
          <w:ilvl w:val="0"/>
          <w:numId w:val="107"/>
        </w:numPr>
        <w:tabs>
          <w:tab w:val="left" w:pos="284"/>
        </w:tabs>
        <w:autoSpaceDE w:val="0"/>
        <w:autoSpaceDN w:val="0"/>
        <w:adjustRightInd w:val="0"/>
        <w:jc w:val="both"/>
        <w:rPr>
          <w:rFonts w:ascii="Gill Sans MT" w:hAnsi="Gill Sans MT"/>
          <w:lang w:val="es-ES"/>
        </w:rPr>
      </w:pPr>
      <w:r w:rsidRPr="00FA5F2E">
        <w:rPr>
          <w:rFonts w:ascii="Gill Sans MT" w:hAnsi="Gill Sans MT"/>
          <w:lang w:val="es-ES"/>
        </w:rPr>
        <w:t>Verificar que las edificaciones públicas y privadas cumplan las regulaciones medioambientales.</w:t>
      </w:r>
    </w:p>
    <w:p w14:paraId="4286661C" w14:textId="53A177F5" w:rsidR="000B5EDA" w:rsidRPr="00FA5F2E" w:rsidRDefault="000B5EDA" w:rsidP="005236FC">
      <w:pPr>
        <w:pStyle w:val="Prrafodelista"/>
        <w:numPr>
          <w:ilvl w:val="0"/>
          <w:numId w:val="107"/>
        </w:numPr>
        <w:tabs>
          <w:tab w:val="left" w:pos="284"/>
        </w:tabs>
        <w:autoSpaceDE w:val="0"/>
        <w:autoSpaceDN w:val="0"/>
        <w:adjustRightInd w:val="0"/>
        <w:jc w:val="both"/>
        <w:rPr>
          <w:rFonts w:ascii="Gill Sans MT" w:hAnsi="Gill Sans MT"/>
          <w:lang w:val="es-ES"/>
        </w:rPr>
      </w:pPr>
      <w:r w:rsidRPr="00FA5F2E">
        <w:rPr>
          <w:rFonts w:ascii="Gill Sans MT" w:hAnsi="Gill Sans MT"/>
          <w:lang w:val="es-ES"/>
        </w:rPr>
        <w:t>Revisar los diseños y cálculos técnicos para la construcción de viviendas y edificaciones públicas y privadas.</w:t>
      </w:r>
    </w:p>
    <w:p w14:paraId="7483CCE4" w14:textId="61BF3CB5" w:rsidR="00D75CD2" w:rsidRPr="00FA5F2E" w:rsidRDefault="00D75CD2" w:rsidP="005236FC">
      <w:pPr>
        <w:pStyle w:val="Textoindependiente3"/>
        <w:numPr>
          <w:ilvl w:val="0"/>
          <w:numId w:val="107"/>
        </w:numPr>
        <w:spacing w:after="0" w:line="240" w:lineRule="auto"/>
        <w:ind w:right="49"/>
        <w:jc w:val="both"/>
        <w:rPr>
          <w:rFonts w:ascii="Gill Sans MT" w:hAnsi="Gill Sans MT"/>
          <w:sz w:val="24"/>
          <w:szCs w:val="24"/>
        </w:rPr>
      </w:pPr>
      <w:r w:rsidRPr="00FA5F2E">
        <w:rPr>
          <w:rFonts w:ascii="Gill Sans MT" w:hAnsi="Gill Sans MT"/>
          <w:sz w:val="24"/>
          <w:szCs w:val="24"/>
        </w:rPr>
        <w:t>Formular los anteproyectos de programas y de presupuestos anuales para garantizar que los mismos se ajusten al desarrollo de las obras de edificaciones.</w:t>
      </w:r>
    </w:p>
    <w:p w14:paraId="06A5E9EB" w14:textId="77777777" w:rsidR="00D75CD2" w:rsidRPr="00FA5F2E" w:rsidRDefault="00D75CD2" w:rsidP="005236FC">
      <w:pPr>
        <w:pStyle w:val="Textoindependiente3"/>
        <w:numPr>
          <w:ilvl w:val="0"/>
          <w:numId w:val="107"/>
        </w:numPr>
        <w:spacing w:after="0" w:line="240" w:lineRule="auto"/>
        <w:ind w:right="49"/>
        <w:jc w:val="both"/>
        <w:rPr>
          <w:rFonts w:ascii="Gill Sans MT" w:hAnsi="Gill Sans MT"/>
          <w:sz w:val="24"/>
          <w:szCs w:val="24"/>
        </w:rPr>
      </w:pPr>
      <w:r w:rsidRPr="00FA5F2E">
        <w:rPr>
          <w:rFonts w:ascii="Gill Sans MT" w:hAnsi="Gill Sans MT"/>
          <w:sz w:val="24"/>
          <w:szCs w:val="24"/>
        </w:rPr>
        <w:t>Controlar, durante el desarrollo de las obras de edificación la aplicación de los presupuestos respectivos.</w:t>
      </w:r>
    </w:p>
    <w:p w14:paraId="0088D628" w14:textId="7F06FA18" w:rsidR="00D75CD2" w:rsidRPr="00FA5F2E" w:rsidRDefault="00D75CD2" w:rsidP="005236FC">
      <w:pPr>
        <w:pStyle w:val="Textoindependiente3"/>
        <w:numPr>
          <w:ilvl w:val="0"/>
          <w:numId w:val="107"/>
        </w:numPr>
        <w:spacing w:after="0" w:line="240" w:lineRule="auto"/>
        <w:ind w:right="49"/>
        <w:jc w:val="both"/>
        <w:rPr>
          <w:rFonts w:ascii="Gill Sans MT" w:hAnsi="Gill Sans MT"/>
          <w:sz w:val="24"/>
          <w:szCs w:val="24"/>
        </w:rPr>
      </w:pPr>
      <w:r w:rsidRPr="00FA5F2E">
        <w:rPr>
          <w:rFonts w:ascii="Gill Sans MT" w:hAnsi="Gill Sans MT"/>
          <w:sz w:val="24"/>
          <w:szCs w:val="24"/>
        </w:rPr>
        <w:t>Vigilar que se respeten, los terrenos colindantes a las obras de edificación, coordinándose para tal fin, con la Consultoría Jurídica, para que esta siga el procedimiento legal que corresponda.</w:t>
      </w:r>
    </w:p>
    <w:p w14:paraId="15CA6440" w14:textId="77777777" w:rsidR="00D75CD2" w:rsidRPr="00FA5F2E" w:rsidRDefault="00D75CD2" w:rsidP="005236FC">
      <w:pPr>
        <w:pStyle w:val="Textoindependiente3"/>
        <w:numPr>
          <w:ilvl w:val="0"/>
          <w:numId w:val="107"/>
        </w:numPr>
        <w:spacing w:after="0" w:line="240" w:lineRule="auto"/>
        <w:ind w:right="49"/>
        <w:jc w:val="both"/>
        <w:rPr>
          <w:rFonts w:ascii="Gill Sans MT" w:hAnsi="Gill Sans MT"/>
          <w:sz w:val="24"/>
          <w:szCs w:val="24"/>
        </w:rPr>
      </w:pPr>
      <w:r w:rsidRPr="00FA5F2E">
        <w:rPr>
          <w:rFonts w:ascii="Gill Sans MT" w:hAnsi="Gill Sans MT"/>
          <w:sz w:val="24"/>
          <w:szCs w:val="24"/>
        </w:rPr>
        <w:t>Estudiar las especificaciones generales de construcción y los precios unitarios, en las modificaciones que estime pertinentes.</w:t>
      </w:r>
    </w:p>
    <w:p w14:paraId="49B57111" w14:textId="0E1C1B6E" w:rsidR="00D75CD2" w:rsidRPr="00FA5F2E" w:rsidRDefault="00D75CD2" w:rsidP="005236FC">
      <w:pPr>
        <w:pStyle w:val="Textoindependiente3"/>
        <w:numPr>
          <w:ilvl w:val="0"/>
          <w:numId w:val="107"/>
        </w:numPr>
        <w:spacing w:after="0" w:line="240" w:lineRule="auto"/>
        <w:ind w:right="49"/>
        <w:jc w:val="both"/>
        <w:rPr>
          <w:rFonts w:ascii="Gill Sans MT" w:hAnsi="Gill Sans MT"/>
          <w:sz w:val="24"/>
          <w:szCs w:val="24"/>
        </w:rPr>
      </w:pPr>
      <w:r w:rsidRPr="00FA5F2E">
        <w:rPr>
          <w:rFonts w:ascii="Gill Sans MT" w:hAnsi="Gill Sans MT"/>
          <w:sz w:val="24"/>
          <w:szCs w:val="24"/>
        </w:rPr>
        <w:t>Emitir los permisos y autorizaciones para la construcción de proyectos de viviendas de bajo costos y su correspondiente acreditación.</w:t>
      </w:r>
    </w:p>
    <w:p w14:paraId="2060C40E" w14:textId="4E03AE94" w:rsidR="00D75CD2" w:rsidRPr="00FA5F2E" w:rsidRDefault="00D75CD2" w:rsidP="00364ECD">
      <w:pPr>
        <w:pStyle w:val="ColorfulList-Accent11"/>
        <w:tabs>
          <w:tab w:val="left" w:pos="284"/>
        </w:tabs>
        <w:spacing w:after="0" w:line="240" w:lineRule="auto"/>
        <w:ind w:left="0"/>
        <w:jc w:val="both"/>
        <w:rPr>
          <w:rFonts w:ascii="Gill Sans MT" w:hAnsi="Gill Sans MT"/>
          <w:sz w:val="24"/>
          <w:szCs w:val="24"/>
        </w:rPr>
      </w:pPr>
    </w:p>
    <w:p w14:paraId="2AF0256D" w14:textId="0E31EEE7" w:rsidR="00364ECD" w:rsidRPr="00FA5F2E" w:rsidRDefault="00364ECD" w:rsidP="002A3EA8">
      <w:pPr>
        <w:pStyle w:val="ColorfulList-Accent11"/>
        <w:tabs>
          <w:tab w:val="left" w:pos="284"/>
        </w:tabs>
        <w:spacing w:after="0" w:line="240" w:lineRule="auto"/>
        <w:ind w:left="0"/>
        <w:jc w:val="both"/>
        <w:rPr>
          <w:rFonts w:ascii="Gill Sans MT" w:hAnsi="Gill Sans MT"/>
          <w:sz w:val="24"/>
          <w:szCs w:val="24"/>
        </w:rPr>
      </w:pPr>
      <w:r w:rsidRPr="00FA5F2E">
        <w:rPr>
          <w:rFonts w:ascii="Gill Sans MT" w:hAnsi="Gill Sans MT"/>
          <w:b/>
          <w:sz w:val="24"/>
          <w:szCs w:val="24"/>
        </w:rPr>
        <w:t xml:space="preserve">ARTÍCULO </w:t>
      </w:r>
      <w:r w:rsidR="0014137C" w:rsidRPr="00FA5F2E">
        <w:rPr>
          <w:rFonts w:ascii="Gill Sans MT" w:hAnsi="Gill Sans MT"/>
          <w:b/>
          <w:sz w:val="24"/>
          <w:szCs w:val="24"/>
        </w:rPr>
        <w:t>170.</w:t>
      </w:r>
      <w:r w:rsidRPr="00FA5F2E">
        <w:rPr>
          <w:rFonts w:ascii="Gill Sans MT" w:hAnsi="Gill Sans MT"/>
          <w:b/>
          <w:sz w:val="24"/>
          <w:szCs w:val="24"/>
        </w:rPr>
        <w:t xml:space="preserve"> </w:t>
      </w:r>
      <w:r w:rsidR="003D3D7B" w:rsidRPr="00FA5F2E">
        <w:rPr>
          <w:rFonts w:ascii="Gill Sans MT" w:hAnsi="Gill Sans MT"/>
          <w:b/>
          <w:sz w:val="24"/>
          <w:szCs w:val="24"/>
        </w:rPr>
        <w:t>Viceministerio de la Vivienda y Hábitat</w:t>
      </w:r>
      <w:r w:rsidR="000B5EDA" w:rsidRPr="00FA5F2E">
        <w:rPr>
          <w:rFonts w:ascii="Gill Sans MT" w:hAnsi="Gill Sans MT"/>
          <w:b/>
          <w:sz w:val="24"/>
          <w:szCs w:val="24"/>
        </w:rPr>
        <w:t xml:space="preserve">. </w:t>
      </w:r>
      <w:r w:rsidR="002A3EA8" w:rsidRPr="00FA5F2E">
        <w:rPr>
          <w:rFonts w:ascii="Gill Sans MT" w:hAnsi="Gill Sans MT"/>
          <w:sz w:val="24"/>
          <w:szCs w:val="24"/>
        </w:rPr>
        <w:t>El Viceminis</w:t>
      </w:r>
      <w:r w:rsidR="003D3D7B" w:rsidRPr="00FA5F2E">
        <w:rPr>
          <w:rFonts w:ascii="Gill Sans MT" w:hAnsi="Gill Sans MT"/>
          <w:sz w:val="24"/>
          <w:szCs w:val="24"/>
        </w:rPr>
        <w:t xml:space="preserve">terio de la Vivienda y Hábitat </w:t>
      </w:r>
      <w:r w:rsidR="002A3EA8" w:rsidRPr="00FA5F2E">
        <w:rPr>
          <w:rFonts w:ascii="Gill Sans MT" w:hAnsi="Gill Sans MT"/>
          <w:sz w:val="24"/>
          <w:szCs w:val="24"/>
        </w:rPr>
        <w:t xml:space="preserve">tiene a su cargo la aplicación de las políticas, regulaciones técnicas, programas y planes relacionados con la construcción de viviendas y edificaciones, asegurando el cumplimiento de los principios y normas establecidos en la Ley núm. 160-21. </w:t>
      </w:r>
    </w:p>
    <w:p w14:paraId="79B35A0D" w14:textId="3E11E7B3" w:rsidR="000B5EDA" w:rsidRPr="00FA5F2E" w:rsidRDefault="000B5EDA" w:rsidP="00364ECD">
      <w:pPr>
        <w:pStyle w:val="ColorfulList-Accent11"/>
        <w:tabs>
          <w:tab w:val="left" w:pos="284"/>
        </w:tabs>
        <w:spacing w:after="0" w:line="240" w:lineRule="auto"/>
        <w:ind w:left="0"/>
        <w:jc w:val="both"/>
        <w:rPr>
          <w:rFonts w:ascii="Gill Sans MT" w:hAnsi="Gill Sans MT"/>
          <w:b/>
          <w:sz w:val="24"/>
          <w:szCs w:val="24"/>
        </w:rPr>
      </w:pPr>
    </w:p>
    <w:p w14:paraId="4FF28D13" w14:textId="35B19A52" w:rsidR="000B5EDA" w:rsidRPr="00FA5F2E" w:rsidRDefault="0014137C" w:rsidP="000B5EDA">
      <w:pPr>
        <w:pStyle w:val="ColorfulList-Accent11"/>
        <w:tabs>
          <w:tab w:val="left" w:pos="284"/>
        </w:tabs>
        <w:spacing w:after="0" w:line="240" w:lineRule="auto"/>
        <w:ind w:left="0"/>
        <w:jc w:val="both"/>
        <w:rPr>
          <w:rFonts w:ascii="Gill Sans MT" w:hAnsi="Gill Sans MT"/>
          <w:sz w:val="24"/>
          <w:szCs w:val="24"/>
        </w:rPr>
      </w:pPr>
      <w:r w:rsidRPr="00FA5F2E">
        <w:rPr>
          <w:rFonts w:ascii="Gill Sans MT" w:hAnsi="Gill Sans MT"/>
          <w:b/>
          <w:sz w:val="24"/>
          <w:szCs w:val="24"/>
        </w:rPr>
        <w:t xml:space="preserve">PÁRRAFO. </w:t>
      </w:r>
      <w:r w:rsidR="000B5EDA" w:rsidRPr="00FA5F2E">
        <w:rPr>
          <w:rFonts w:ascii="Gill Sans MT" w:hAnsi="Gill Sans MT"/>
          <w:sz w:val="24"/>
          <w:szCs w:val="24"/>
        </w:rPr>
        <w:t>El Viceministro</w:t>
      </w:r>
      <w:r w:rsidR="003D3D7B" w:rsidRPr="00FA5F2E">
        <w:rPr>
          <w:rFonts w:ascii="Gill Sans MT" w:hAnsi="Gill Sans MT"/>
          <w:sz w:val="24"/>
          <w:szCs w:val="24"/>
        </w:rPr>
        <w:t xml:space="preserve"> o Viceministra de la Vivienda y Hábitat</w:t>
      </w:r>
      <w:r w:rsidR="000B5EDA" w:rsidRPr="00FA5F2E">
        <w:rPr>
          <w:rFonts w:ascii="Gill Sans MT" w:hAnsi="Gill Sans MT"/>
          <w:sz w:val="24"/>
          <w:szCs w:val="24"/>
        </w:rPr>
        <w:t xml:space="preserve"> ejerce las atribuciones y competencias siguientes:</w:t>
      </w:r>
    </w:p>
    <w:p w14:paraId="59FF800E" w14:textId="7E2A77F7" w:rsidR="000B5EDA" w:rsidRPr="00FA5F2E" w:rsidRDefault="000B5EDA" w:rsidP="000B5EDA">
      <w:pPr>
        <w:pStyle w:val="ColorfulList-Accent11"/>
        <w:tabs>
          <w:tab w:val="left" w:pos="284"/>
        </w:tabs>
        <w:spacing w:after="0" w:line="240" w:lineRule="auto"/>
        <w:ind w:left="0"/>
        <w:jc w:val="both"/>
        <w:rPr>
          <w:rFonts w:ascii="Gill Sans MT" w:hAnsi="Gill Sans MT"/>
          <w:sz w:val="24"/>
          <w:szCs w:val="24"/>
        </w:rPr>
      </w:pPr>
    </w:p>
    <w:p w14:paraId="6DC4A8F9" w14:textId="65E024C3" w:rsidR="000B5EDA" w:rsidRPr="00FA5F2E" w:rsidRDefault="000B5EDA" w:rsidP="005236FC">
      <w:pPr>
        <w:pStyle w:val="Prrafodelista"/>
        <w:numPr>
          <w:ilvl w:val="0"/>
          <w:numId w:val="108"/>
        </w:numPr>
        <w:autoSpaceDE w:val="0"/>
        <w:autoSpaceDN w:val="0"/>
        <w:adjustRightInd w:val="0"/>
        <w:jc w:val="both"/>
        <w:rPr>
          <w:rFonts w:ascii="Gill Sans MT" w:hAnsi="Gill Sans MT"/>
          <w:lang w:val="es-ES" w:eastAsia="es-DO"/>
        </w:rPr>
      </w:pPr>
      <w:r w:rsidRPr="00FA5F2E">
        <w:rPr>
          <w:rFonts w:ascii="Gill Sans MT" w:hAnsi="Gill Sans MT"/>
          <w:lang w:val="es-ES" w:eastAsia="es-DO"/>
        </w:rPr>
        <w:t>Elaborar y ejecutar los planes y programas generales de construcción de viviendas y edificaciones públicas.</w:t>
      </w:r>
    </w:p>
    <w:p w14:paraId="59E10AF0" w14:textId="5B05C27C" w:rsidR="000B5EDA" w:rsidRPr="00FA5F2E" w:rsidRDefault="000B5EDA" w:rsidP="005236FC">
      <w:pPr>
        <w:pStyle w:val="Prrafodelista"/>
        <w:numPr>
          <w:ilvl w:val="0"/>
          <w:numId w:val="108"/>
        </w:numPr>
        <w:autoSpaceDE w:val="0"/>
        <w:autoSpaceDN w:val="0"/>
        <w:adjustRightInd w:val="0"/>
        <w:jc w:val="both"/>
        <w:rPr>
          <w:rFonts w:ascii="Gill Sans MT" w:hAnsi="Gill Sans MT"/>
          <w:lang w:val="es-ES" w:eastAsia="es-DO"/>
        </w:rPr>
      </w:pPr>
      <w:r w:rsidRPr="00FA5F2E">
        <w:rPr>
          <w:rFonts w:ascii="Gill Sans MT" w:hAnsi="Gill Sans MT"/>
          <w:lang w:val="es-ES" w:eastAsia="es-DO"/>
        </w:rPr>
        <w:lastRenderedPageBreak/>
        <w:t>Establecer los criterios para la construcción de edificios públicos y viviendas, según las zonas del país, considerando las características del territorio, los niveles de vulnerabilidad y los instrumentos de ordenamiento territorial vigente.</w:t>
      </w:r>
    </w:p>
    <w:p w14:paraId="6652EBAE" w14:textId="0AC265A5" w:rsidR="000B5EDA" w:rsidRPr="00FA5F2E" w:rsidRDefault="000B5EDA" w:rsidP="005236FC">
      <w:pPr>
        <w:pStyle w:val="Prrafodelista"/>
        <w:numPr>
          <w:ilvl w:val="0"/>
          <w:numId w:val="108"/>
        </w:numPr>
        <w:autoSpaceDE w:val="0"/>
        <w:autoSpaceDN w:val="0"/>
        <w:adjustRightInd w:val="0"/>
        <w:jc w:val="both"/>
        <w:rPr>
          <w:rFonts w:ascii="Gill Sans MT" w:hAnsi="Gill Sans MT"/>
          <w:lang w:val="es-ES" w:eastAsia="es-DO"/>
        </w:rPr>
      </w:pPr>
      <w:r w:rsidRPr="00FA5F2E">
        <w:rPr>
          <w:rFonts w:ascii="Gill Sans MT" w:hAnsi="Gill Sans MT"/>
          <w:lang w:val="es-ES" w:eastAsia="es-DO"/>
        </w:rPr>
        <w:t xml:space="preserve">Supervisar los trabajos de construcción de viviendas y edificaciones </w:t>
      </w:r>
      <w:r w:rsidR="002A3EA8" w:rsidRPr="00FA5F2E">
        <w:rPr>
          <w:rFonts w:ascii="Gill Sans MT" w:hAnsi="Gill Sans MT"/>
          <w:lang w:val="es-ES" w:eastAsia="es-DO"/>
        </w:rPr>
        <w:t xml:space="preserve">conforme a la ley. </w:t>
      </w:r>
    </w:p>
    <w:p w14:paraId="250B489A" w14:textId="64051AAD" w:rsidR="000B5EDA" w:rsidRPr="00FA5F2E" w:rsidRDefault="000B5EDA" w:rsidP="005236FC">
      <w:pPr>
        <w:pStyle w:val="Prrafodelista"/>
        <w:numPr>
          <w:ilvl w:val="0"/>
          <w:numId w:val="108"/>
        </w:numPr>
        <w:autoSpaceDE w:val="0"/>
        <w:autoSpaceDN w:val="0"/>
        <w:adjustRightInd w:val="0"/>
        <w:jc w:val="both"/>
        <w:rPr>
          <w:rFonts w:ascii="Gill Sans MT" w:hAnsi="Gill Sans MT"/>
          <w:lang w:val="es-ES" w:eastAsia="es-DO"/>
        </w:rPr>
      </w:pPr>
      <w:r w:rsidRPr="00FA5F2E">
        <w:rPr>
          <w:rFonts w:ascii="Gill Sans MT" w:hAnsi="Gill Sans MT"/>
          <w:lang w:val="es-ES" w:eastAsia="es-DO"/>
        </w:rPr>
        <w:t>Recibir, analizar, evaluar y someter al Consejo Nacional de Regulaciones Técnicas para Edificaciones (CONARTED) la calificación de los gestores urbanos que lo soliciten.</w:t>
      </w:r>
    </w:p>
    <w:p w14:paraId="69F18529" w14:textId="4E14F859" w:rsidR="000B5EDA" w:rsidRPr="00FA5F2E" w:rsidRDefault="000B5EDA" w:rsidP="005236FC">
      <w:pPr>
        <w:pStyle w:val="Prrafodelista"/>
        <w:numPr>
          <w:ilvl w:val="0"/>
          <w:numId w:val="108"/>
        </w:numPr>
        <w:autoSpaceDE w:val="0"/>
        <w:autoSpaceDN w:val="0"/>
        <w:adjustRightInd w:val="0"/>
        <w:jc w:val="both"/>
        <w:rPr>
          <w:rFonts w:ascii="Gill Sans MT" w:hAnsi="Gill Sans MT"/>
          <w:lang w:val="es-ES" w:eastAsia="es-DO"/>
        </w:rPr>
      </w:pPr>
      <w:r w:rsidRPr="00FA5F2E">
        <w:rPr>
          <w:rFonts w:ascii="Gill Sans MT" w:hAnsi="Gill Sans MT"/>
          <w:lang w:val="es-ES" w:eastAsia="es-DO"/>
        </w:rPr>
        <w:t>Conocer y dictaminar sobre los casos de revisión de supervisiones de obra sometidos por los usuarios.</w:t>
      </w:r>
      <w:r w:rsidR="002A3EA8" w:rsidRPr="00FA5F2E">
        <w:rPr>
          <w:rFonts w:ascii="Gill Sans MT" w:hAnsi="Gill Sans MT"/>
          <w:lang w:val="es-ES" w:eastAsia="es-DO"/>
        </w:rPr>
        <w:t xml:space="preserve"> </w:t>
      </w:r>
    </w:p>
    <w:p w14:paraId="5F9ADD78" w14:textId="432ED8B2" w:rsidR="000B5EDA" w:rsidRPr="00FA5F2E" w:rsidRDefault="000B5EDA" w:rsidP="005236FC">
      <w:pPr>
        <w:pStyle w:val="Prrafodelista"/>
        <w:numPr>
          <w:ilvl w:val="0"/>
          <w:numId w:val="108"/>
        </w:numPr>
        <w:autoSpaceDE w:val="0"/>
        <w:autoSpaceDN w:val="0"/>
        <w:adjustRightInd w:val="0"/>
        <w:jc w:val="both"/>
        <w:rPr>
          <w:rFonts w:ascii="Gill Sans MT" w:hAnsi="Gill Sans MT"/>
          <w:lang w:val="es-ES" w:eastAsia="es-DO"/>
        </w:rPr>
      </w:pPr>
      <w:r w:rsidRPr="00FA5F2E">
        <w:rPr>
          <w:rFonts w:ascii="Gill Sans MT" w:hAnsi="Gill Sans MT"/>
          <w:lang w:val="es-ES" w:eastAsia="es-DO"/>
        </w:rPr>
        <w:t>Coordinar con las distintas instituciones de la administración pública y el sector privado la elaboración de las normas relativas al diseño y construcción de viviendas.</w:t>
      </w:r>
    </w:p>
    <w:p w14:paraId="520A8C7D" w14:textId="6C8933B3" w:rsidR="000B5EDA" w:rsidRPr="00FA5F2E" w:rsidRDefault="000B5EDA" w:rsidP="005236FC">
      <w:pPr>
        <w:pStyle w:val="ColorfulList-Accent11"/>
        <w:numPr>
          <w:ilvl w:val="0"/>
          <w:numId w:val="108"/>
        </w:numPr>
        <w:tabs>
          <w:tab w:val="left" w:pos="284"/>
        </w:tabs>
        <w:spacing w:after="0" w:line="240" w:lineRule="auto"/>
        <w:jc w:val="both"/>
        <w:rPr>
          <w:rFonts w:ascii="Gill Sans MT" w:hAnsi="Gill Sans MT"/>
          <w:sz w:val="24"/>
          <w:szCs w:val="24"/>
          <w:lang w:eastAsia="es-DO"/>
        </w:rPr>
      </w:pPr>
      <w:r w:rsidRPr="00FA5F2E">
        <w:rPr>
          <w:rFonts w:ascii="Gill Sans MT" w:hAnsi="Gill Sans MT"/>
          <w:sz w:val="24"/>
          <w:szCs w:val="24"/>
          <w:lang w:eastAsia="es-DO"/>
        </w:rPr>
        <w:t xml:space="preserve">Inspeccionar las obras de edificaciones comprendidas en </w:t>
      </w:r>
      <w:r w:rsidR="002A3EA8" w:rsidRPr="00FA5F2E">
        <w:rPr>
          <w:rFonts w:ascii="Gill Sans MT" w:hAnsi="Gill Sans MT"/>
          <w:sz w:val="24"/>
          <w:szCs w:val="24"/>
          <w:lang w:eastAsia="es-DO"/>
        </w:rPr>
        <w:t>su ámbito de competencia</w:t>
      </w:r>
      <w:r w:rsidRPr="00FA5F2E">
        <w:rPr>
          <w:rFonts w:ascii="Gill Sans MT" w:hAnsi="Gill Sans MT"/>
          <w:sz w:val="24"/>
          <w:szCs w:val="24"/>
          <w:lang w:eastAsia="es-DO"/>
        </w:rPr>
        <w:t>, garantizando que su ejecución se realice de acuerdo con los reglamentos técnicos, especificaciones y planos aprobados.</w:t>
      </w:r>
      <w:r w:rsidR="002A3EA8" w:rsidRPr="00FA5F2E">
        <w:rPr>
          <w:rFonts w:ascii="Gill Sans MT" w:hAnsi="Gill Sans MT"/>
          <w:sz w:val="24"/>
          <w:szCs w:val="24"/>
          <w:lang w:eastAsia="es-DO"/>
        </w:rPr>
        <w:t xml:space="preserve"> </w:t>
      </w:r>
    </w:p>
    <w:p w14:paraId="1BB3A329" w14:textId="3DEECFDD" w:rsidR="000B5EDA" w:rsidRPr="00FA5F2E" w:rsidRDefault="000B5EDA" w:rsidP="005236FC">
      <w:pPr>
        <w:pStyle w:val="Prrafodelista"/>
        <w:numPr>
          <w:ilvl w:val="0"/>
          <w:numId w:val="108"/>
        </w:numPr>
        <w:autoSpaceDE w:val="0"/>
        <w:autoSpaceDN w:val="0"/>
        <w:adjustRightInd w:val="0"/>
        <w:jc w:val="both"/>
        <w:rPr>
          <w:rFonts w:ascii="Gill Sans MT" w:hAnsi="Gill Sans MT"/>
          <w:lang w:val="es-ES" w:eastAsia="es-DO"/>
        </w:rPr>
      </w:pPr>
      <w:r w:rsidRPr="00FA5F2E">
        <w:rPr>
          <w:rFonts w:ascii="Gill Sans MT" w:hAnsi="Gill Sans MT"/>
          <w:lang w:val="es-ES" w:eastAsia="es-DO"/>
        </w:rPr>
        <w:t>Investigación de denuncias por violación a las normas y reglamentos de construcción de edificaciones emitidos por el Ministerio de la Vivienda, Hábitat y Edificaciones (MIVHED).</w:t>
      </w:r>
    </w:p>
    <w:p w14:paraId="3C428035" w14:textId="25FE12F5" w:rsidR="000B5EDA" w:rsidRPr="00FA5F2E" w:rsidRDefault="000B5EDA" w:rsidP="005236FC">
      <w:pPr>
        <w:pStyle w:val="Prrafodelista"/>
        <w:numPr>
          <w:ilvl w:val="0"/>
          <w:numId w:val="108"/>
        </w:numPr>
        <w:autoSpaceDE w:val="0"/>
        <w:autoSpaceDN w:val="0"/>
        <w:adjustRightInd w:val="0"/>
        <w:jc w:val="both"/>
        <w:rPr>
          <w:rFonts w:ascii="Gill Sans MT" w:hAnsi="Gill Sans MT"/>
          <w:lang w:val="es-ES" w:eastAsia="es-DO"/>
        </w:rPr>
      </w:pPr>
      <w:r w:rsidRPr="00FA5F2E">
        <w:rPr>
          <w:rFonts w:ascii="Gill Sans MT" w:hAnsi="Gill Sans MT"/>
          <w:lang w:val="es-ES" w:eastAsia="es-DO"/>
        </w:rPr>
        <w:t>Ofrecer asistencia técnica a la construcción asistida y progresiva a usuarios finales que la</w:t>
      </w:r>
      <w:r w:rsidR="002A3EA8" w:rsidRPr="00FA5F2E">
        <w:rPr>
          <w:rFonts w:ascii="Gill Sans MT" w:hAnsi="Gill Sans MT"/>
          <w:lang w:val="es-ES" w:eastAsia="es-DO"/>
        </w:rPr>
        <w:t xml:space="preserve"> </w:t>
      </w:r>
      <w:r w:rsidRPr="00FA5F2E">
        <w:rPr>
          <w:rFonts w:ascii="Gill Sans MT" w:hAnsi="Gill Sans MT"/>
          <w:lang w:val="es-ES" w:eastAsia="es-DO"/>
        </w:rPr>
        <w:t>soliciten en materia de edificaciones.</w:t>
      </w:r>
    </w:p>
    <w:p w14:paraId="6E23A429" w14:textId="694D66F2" w:rsidR="000B5EDA" w:rsidRPr="00FA5F2E" w:rsidRDefault="000B5EDA" w:rsidP="005236FC">
      <w:pPr>
        <w:pStyle w:val="Prrafodelista"/>
        <w:numPr>
          <w:ilvl w:val="0"/>
          <w:numId w:val="108"/>
        </w:numPr>
        <w:autoSpaceDE w:val="0"/>
        <w:autoSpaceDN w:val="0"/>
        <w:adjustRightInd w:val="0"/>
        <w:jc w:val="both"/>
        <w:rPr>
          <w:rFonts w:ascii="Gill Sans MT" w:hAnsi="Gill Sans MT"/>
          <w:lang w:val="es-ES" w:eastAsia="es-DO"/>
        </w:rPr>
      </w:pPr>
      <w:r w:rsidRPr="00FA5F2E">
        <w:rPr>
          <w:rFonts w:ascii="Gill Sans MT" w:hAnsi="Gill Sans MT"/>
          <w:lang w:val="es-ES" w:eastAsia="es-DO"/>
        </w:rPr>
        <w:t>Promover la activa participación del sector privado en la construcción de soluciones de vivienda social y su financiamiento asequible y accesible a la población.</w:t>
      </w:r>
    </w:p>
    <w:p w14:paraId="6A1D993E" w14:textId="5DD9ED2C" w:rsidR="000B5EDA" w:rsidRPr="00FA5F2E" w:rsidRDefault="000B5EDA" w:rsidP="005236FC">
      <w:pPr>
        <w:pStyle w:val="Prrafodelista"/>
        <w:numPr>
          <w:ilvl w:val="0"/>
          <w:numId w:val="108"/>
        </w:numPr>
        <w:autoSpaceDE w:val="0"/>
        <w:autoSpaceDN w:val="0"/>
        <w:adjustRightInd w:val="0"/>
        <w:jc w:val="both"/>
        <w:rPr>
          <w:rFonts w:ascii="Gill Sans MT" w:hAnsi="Gill Sans MT"/>
          <w:lang w:val="es-ES" w:eastAsia="es-DO"/>
        </w:rPr>
      </w:pPr>
      <w:r w:rsidRPr="00FA5F2E">
        <w:rPr>
          <w:rFonts w:ascii="Gill Sans MT" w:hAnsi="Gill Sans MT"/>
          <w:lang w:val="es-ES" w:eastAsia="es-DO"/>
        </w:rPr>
        <w:t>Verificar que las edificaciones públicas y privadas cumplan las regulaciones medioambientales.</w:t>
      </w:r>
    </w:p>
    <w:p w14:paraId="69B522EE" w14:textId="0DDF3583" w:rsidR="000B5EDA" w:rsidRPr="00FA5F2E" w:rsidRDefault="000B5EDA" w:rsidP="005236FC">
      <w:pPr>
        <w:pStyle w:val="Prrafodelista"/>
        <w:numPr>
          <w:ilvl w:val="0"/>
          <w:numId w:val="108"/>
        </w:numPr>
        <w:autoSpaceDE w:val="0"/>
        <w:autoSpaceDN w:val="0"/>
        <w:adjustRightInd w:val="0"/>
        <w:jc w:val="both"/>
        <w:rPr>
          <w:rFonts w:ascii="Gill Sans MT" w:hAnsi="Gill Sans MT"/>
          <w:b/>
          <w:lang w:val="es-ES"/>
        </w:rPr>
      </w:pPr>
      <w:r w:rsidRPr="00FA5F2E">
        <w:rPr>
          <w:rFonts w:ascii="Gill Sans MT" w:hAnsi="Gill Sans MT"/>
          <w:lang w:val="es-ES" w:eastAsia="es-DO"/>
        </w:rPr>
        <w:t>Revisar los diseños y cálculos técnicos para la construcción de viviendas y edificaciones públicas y privadas.</w:t>
      </w:r>
    </w:p>
    <w:p w14:paraId="7ABBFECB" w14:textId="20346B64" w:rsidR="009571EB" w:rsidRPr="00FA5F2E" w:rsidRDefault="009571EB" w:rsidP="009E0BC6">
      <w:pPr>
        <w:spacing w:after="0" w:line="240" w:lineRule="auto"/>
        <w:jc w:val="both"/>
        <w:rPr>
          <w:rFonts w:ascii="Gill Sans MT" w:hAnsi="Gill Sans MT"/>
          <w:sz w:val="24"/>
          <w:szCs w:val="24"/>
        </w:rPr>
      </w:pPr>
    </w:p>
    <w:p w14:paraId="3C8990B7" w14:textId="3E39395B" w:rsidR="001571DE" w:rsidRPr="00FA5F2E" w:rsidRDefault="00D75CD2" w:rsidP="001571DE">
      <w:pPr>
        <w:pStyle w:val="ColorfulList-Accent11"/>
        <w:tabs>
          <w:tab w:val="left" w:pos="284"/>
        </w:tabs>
        <w:spacing w:after="0" w:line="240" w:lineRule="auto"/>
        <w:ind w:left="0"/>
        <w:jc w:val="both"/>
        <w:rPr>
          <w:rFonts w:ascii="Gill Sans MT" w:hAnsi="Gill Sans MT"/>
          <w:sz w:val="24"/>
          <w:szCs w:val="24"/>
        </w:rPr>
      </w:pPr>
      <w:r w:rsidRPr="00FA5F2E">
        <w:rPr>
          <w:rFonts w:ascii="Gill Sans MT" w:hAnsi="Gill Sans MT"/>
          <w:b/>
          <w:sz w:val="24"/>
          <w:szCs w:val="24"/>
        </w:rPr>
        <w:t xml:space="preserve">ARTÍCULO </w:t>
      </w:r>
      <w:r w:rsidR="0014137C" w:rsidRPr="00FA5F2E">
        <w:rPr>
          <w:rFonts w:ascii="Gill Sans MT" w:hAnsi="Gill Sans MT"/>
          <w:b/>
          <w:sz w:val="24"/>
          <w:szCs w:val="24"/>
        </w:rPr>
        <w:t>17</w:t>
      </w:r>
      <w:r w:rsidR="009832CD" w:rsidRPr="00FA5F2E">
        <w:rPr>
          <w:rFonts w:ascii="Gill Sans MT" w:hAnsi="Gill Sans MT"/>
          <w:b/>
          <w:sz w:val="24"/>
          <w:szCs w:val="24"/>
        </w:rPr>
        <w:t>1</w:t>
      </w:r>
      <w:r w:rsidR="0014137C" w:rsidRPr="00FA5F2E">
        <w:rPr>
          <w:rFonts w:ascii="Gill Sans MT" w:hAnsi="Gill Sans MT"/>
          <w:b/>
          <w:sz w:val="24"/>
          <w:szCs w:val="24"/>
        </w:rPr>
        <w:t>.</w:t>
      </w:r>
      <w:r w:rsidRPr="00FA5F2E">
        <w:rPr>
          <w:rFonts w:ascii="Gill Sans MT" w:hAnsi="Gill Sans MT"/>
          <w:b/>
          <w:sz w:val="24"/>
          <w:szCs w:val="24"/>
        </w:rPr>
        <w:t xml:space="preserve"> </w:t>
      </w:r>
      <w:r w:rsidR="000B3303" w:rsidRPr="00FA5F2E">
        <w:rPr>
          <w:rFonts w:ascii="Gill Sans MT" w:hAnsi="Gill Sans MT"/>
          <w:b/>
          <w:sz w:val="24"/>
          <w:szCs w:val="24"/>
        </w:rPr>
        <w:t>Viceministerio de Promoción de Vivienda a la Diáspora</w:t>
      </w:r>
      <w:r w:rsidRPr="00FA5F2E">
        <w:rPr>
          <w:rFonts w:ascii="Gill Sans MT" w:hAnsi="Gill Sans MT"/>
          <w:b/>
          <w:sz w:val="24"/>
          <w:szCs w:val="24"/>
        </w:rPr>
        <w:t xml:space="preserve">. </w:t>
      </w:r>
      <w:r w:rsidRPr="00FA5F2E">
        <w:rPr>
          <w:rFonts w:ascii="Gill Sans MT" w:hAnsi="Gill Sans MT"/>
          <w:sz w:val="24"/>
          <w:szCs w:val="24"/>
        </w:rPr>
        <w:t xml:space="preserve">El Viceministerio de </w:t>
      </w:r>
      <w:r w:rsidR="000B3303" w:rsidRPr="00FA5F2E">
        <w:rPr>
          <w:rFonts w:ascii="Gill Sans MT" w:hAnsi="Gill Sans MT"/>
          <w:sz w:val="24"/>
          <w:szCs w:val="24"/>
        </w:rPr>
        <w:t xml:space="preserve">Promoción de Vivienda a la Diáspora </w:t>
      </w:r>
      <w:r w:rsidRPr="00FA5F2E">
        <w:rPr>
          <w:rFonts w:ascii="Gill Sans MT" w:hAnsi="Gill Sans MT"/>
          <w:sz w:val="24"/>
          <w:szCs w:val="24"/>
        </w:rPr>
        <w:t>ti</w:t>
      </w:r>
      <w:r w:rsidR="001571DE" w:rsidRPr="00FA5F2E">
        <w:rPr>
          <w:rFonts w:ascii="Gill Sans MT" w:hAnsi="Gill Sans MT"/>
          <w:sz w:val="24"/>
          <w:szCs w:val="24"/>
        </w:rPr>
        <w:t>ene a su cargo la promoción y gestión de los acuerdos de inversión entre el Ministerio y los dominicanos residentes en el exterior, con miras el desarrollo de proyectos de viviendas y edificaciones en el territorio nacional, así como la gestión de programas, planes, proyectos de vivienda rurales y urbanos, en beneficio de la comunidad dominicana en el exterior.</w:t>
      </w:r>
    </w:p>
    <w:p w14:paraId="21CAC936" w14:textId="77777777" w:rsidR="001571DE" w:rsidRPr="00FA5F2E" w:rsidRDefault="001571DE" w:rsidP="00D75CD2">
      <w:pPr>
        <w:pStyle w:val="ColorfulList-Accent11"/>
        <w:tabs>
          <w:tab w:val="left" w:pos="284"/>
        </w:tabs>
        <w:spacing w:after="0" w:line="240" w:lineRule="auto"/>
        <w:ind w:left="0"/>
        <w:jc w:val="both"/>
        <w:rPr>
          <w:rFonts w:ascii="Gill Sans MT" w:hAnsi="Gill Sans MT"/>
          <w:b/>
          <w:sz w:val="24"/>
          <w:szCs w:val="24"/>
        </w:rPr>
      </w:pPr>
    </w:p>
    <w:p w14:paraId="4420C2D8" w14:textId="17085EDC" w:rsidR="00D75CD2" w:rsidRPr="00FA5F2E" w:rsidRDefault="0014137C" w:rsidP="000B3303">
      <w:pPr>
        <w:pStyle w:val="ColorfulList-Accent11"/>
        <w:tabs>
          <w:tab w:val="left" w:pos="284"/>
        </w:tabs>
        <w:spacing w:after="0" w:line="240" w:lineRule="auto"/>
        <w:ind w:left="0"/>
        <w:jc w:val="both"/>
        <w:rPr>
          <w:rFonts w:ascii="Gill Sans MT" w:hAnsi="Gill Sans MT"/>
          <w:sz w:val="24"/>
          <w:szCs w:val="24"/>
        </w:rPr>
      </w:pPr>
      <w:r w:rsidRPr="00FA5F2E">
        <w:rPr>
          <w:rFonts w:ascii="Gill Sans MT" w:hAnsi="Gill Sans MT"/>
          <w:b/>
          <w:sz w:val="24"/>
          <w:szCs w:val="24"/>
        </w:rPr>
        <w:t xml:space="preserve">PÁRRAFO. </w:t>
      </w:r>
      <w:r w:rsidR="00D75CD2" w:rsidRPr="00FA5F2E">
        <w:rPr>
          <w:rFonts w:ascii="Gill Sans MT" w:hAnsi="Gill Sans MT"/>
          <w:sz w:val="24"/>
          <w:szCs w:val="24"/>
        </w:rPr>
        <w:t xml:space="preserve">El Viceministro o Viceministra </w:t>
      </w:r>
      <w:r w:rsidR="000B3303" w:rsidRPr="00FA5F2E">
        <w:rPr>
          <w:rFonts w:ascii="Gill Sans MT" w:hAnsi="Gill Sans MT"/>
          <w:sz w:val="24"/>
          <w:szCs w:val="24"/>
        </w:rPr>
        <w:t xml:space="preserve">de Promoción de Vivienda a la Diáspora </w:t>
      </w:r>
      <w:r w:rsidR="00D75CD2" w:rsidRPr="00FA5F2E">
        <w:rPr>
          <w:rFonts w:ascii="Gill Sans MT" w:hAnsi="Gill Sans MT"/>
          <w:sz w:val="24"/>
          <w:szCs w:val="24"/>
        </w:rPr>
        <w:t>ejerce las atribuci</w:t>
      </w:r>
      <w:r w:rsidR="000B3303" w:rsidRPr="00FA5F2E">
        <w:rPr>
          <w:rFonts w:ascii="Gill Sans MT" w:hAnsi="Gill Sans MT"/>
          <w:sz w:val="24"/>
          <w:szCs w:val="24"/>
        </w:rPr>
        <w:t>ones y competencias siguientes:</w:t>
      </w:r>
      <w:r w:rsidR="00A929E3" w:rsidRPr="00FA5F2E">
        <w:rPr>
          <w:rFonts w:ascii="Gill Sans MT" w:hAnsi="Gill Sans MT"/>
          <w:sz w:val="24"/>
          <w:szCs w:val="24"/>
        </w:rPr>
        <w:t xml:space="preserve"> </w:t>
      </w:r>
    </w:p>
    <w:p w14:paraId="325A5D0D" w14:textId="2A90D7D6" w:rsidR="00D75CD2" w:rsidRPr="00FA5F2E" w:rsidRDefault="00D75CD2" w:rsidP="009E0BC6">
      <w:pPr>
        <w:spacing w:after="0" w:line="240" w:lineRule="auto"/>
        <w:jc w:val="both"/>
        <w:rPr>
          <w:rFonts w:ascii="Gill Sans MT" w:hAnsi="Gill Sans MT"/>
          <w:sz w:val="24"/>
          <w:szCs w:val="24"/>
        </w:rPr>
      </w:pPr>
    </w:p>
    <w:p w14:paraId="3242A0D8" w14:textId="23826610" w:rsidR="001571DE" w:rsidRPr="00FA5F2E" w:rsidRDefault="001571DE" w:rsidP="005236FC">
      <w:pPr>
        <w:pStyle w:val="Prrafodelista"/>
        <w:numPr>
          <w:ilvl w:val="0"/>
          <w:numId w:val="149"/>
        </w:numPr>
        <w:jc w:val="both"/>
        <w:rPr>
          <w:rFonts w:ascii="Gill Sans MT" w:eastAsia="Times New Roman" w:hAnsi="Gill Sans MT" w:cs="Calibri"/>
          <w:lang w:val="es-ES" w:eastAsia="es-DO"/>
        </w:rPr>
      </w:pPr>
      <w:r w:rsidRPr="00FA5F2E">
        <w:rPr>
          <w:rFonts w:ascii="Gill Sans MT" w:eastAsia="Times New Roman" w:hAnsi="Gill Sans MT" w:cs="Calibri"/>
          <w:lang w:val="es-ES" w:eastAsia="es-DO"/>
        </w:rPr>
        <w:t xml:space="preserve">Crear las normas, políticas y procedimientos que sean </w:t>
      </w:r>
      <w:proofErr w:type="spellStart"/>
      <w:r w:rsidRPr="00FA5F2E">
        <w:rPr>
          <w:rFonts w:ascii="Gill Sans MT" w:eastAsia="Times New Roman" w:hAnsi="Gill Sans MT" w:cs="Calibri"/>
          <w:lang w:val="es-ES" w:eastAsia="es-DO"/>
        </w:rPr>
        <w:t>necesarisa</w:t>
      </w:r>
      <w:proofErr w:type="spellEnd"/>
      <w:r w:rsidRPr="00FA5F2E">
        <w:rPr>
          <w:rFonts w:ascii="Gill Sans MT" w:eastAsia="Times New Roman" w:hAnsi="Gill Sans MT" w:cs="Calibri"/>
          <w:lang w:val="es-ES" w:eastAsia="es-DO"/>
        </w:rPr>
        <w:t xml:space="preserve"> para la captación de fondos de inversión de la diáspora en donde se garantice la correcta inversión y el retorno; </w:t>
      </w:r>
    </w:p>
    <w:p w14:paraId="4121444D" w14:textId="77777777" w:rsidR="001571DE" w:rsidRPr="00FA5F2E" w:rsidRDefault="001571DE" w:rsidP="005236FC">
      <w:pPr>
        <w:pStyle w:val="Prrafodelista"/>
        <w:numPr>
          <w:ilvl w:val="0"/>
          <w:numId w:val="149"/>
        </w:numPr>
        <w:jc w:val="both"/>
        <w:rPr>
          <w:rFonts w:ascii="Gill Sans MT" w:eastAsia="Times New Roman" w:hAnsi="Gill Sans MT" w:cs="Calibri"/>
          <w:lang w:val="es-ES" w:eastAsia="es-DO"/>
        </w:rPr>
      </w:pPr>
      <w:r w:rsidRPr="00FA5F2E">
        <w:rPr>
          <w:rFonts w:ascii="Gill Sans MT" w:eastAsia="Times New Roman" w:hAnsi="Gill Sans MT" w:cs="Calibri"/>
          <w:lang w:val="es-ES" w:eastAsia="es-DO"/>
        </w:rPr>
        <w:t xml:space="preserve">Realizar análisis del mercado hipotecario y de las necesidades de edificaciones públicas para el diseño de los proyectos de inversión. </w:t>
      </w:r>
    </w:p>
    <w:p w14:paraId="5073AFF3" w14:textId="1A8EC3C2" w:rsidR="002765AC" w:rsidRPr="00FA5F2E" w:rsidRDefault="001571DE" w:rsidP="005236FC">
      <w:pPr>
        <w:pStyle w:val="Prrafodelista"/>
        <w:numPr>
          <w:ilvl w:val="0"/>
          <w:numId w:val="149"/>
        </w:numPr>
        <w:jc w:val="both"/>
        <w:rPr>
          <w:rFonts w:ascii="Gill Sans MT" w:eastAsia="Times New Roman" w:hAnsi="Gill Sans MT" w:cs="Calibri"/>
          <w:lang w:val="es-ES" w:eastAsia="es-DO"/>
        </w:rPr>
      </w:pPr>
      <w:r w:rsidRPr="00FA5F2E">
        <w:rPr>
          <w:rFonts w:ascii="Gill Sans MT" w:eastAsia="Times New Roman" w:hAnsi="Gill Sans MT" w:cs="Calibri"/>
          <w:lang w:val="es-ES" w:eastAsia="es-DO"/>
        </w:rPr>
        <w:t>Diseñar proyectos de inversión para la diáspora, con miras al desarrollo de viviendas de alquiler social y viviendas con opción a compras, así como de otras edificaciones de interés nacional</w:t>
      </w:r>
      <w:r w:rsidR="002765AC" w:rsidRPr="00FA5F2E">
        <w:rPr>
          <w:rFonts w:ascii="Gill Sans MT" w:eastAsia="Times New Roman" w:hAnsi="Gill Sans MT" w:cs="Calibri"/>
          <w:lang w:val="es-ES" w:eastAsia="es-DO"/>
        </w:rPr>
        <w:t xml:space="preserve">; </w:t>
      </w:r>
    </w:p>
    <w:p w14:paraId="66B490AC" w14:textId="142731F0" w:rsidR="001571DE" w:rsidRPr="00FA5F2E" w:rsidRDefault="001571DE" w:rsidP="005236FC">
      <w:pPr>
        <w:pStyle w:val="Prrafodelista"/>
        <w:numPr>
          <w:ilvl w:val="0"/>
          <w:numId w:val="149"/>
        </w:numPr>
        <w:jc w:val="both"/>
        <w:rPr>
          <w:rFonts w:ascii="Gill Sans MT" w:eastAsia="Times New Roman" w:hAnsi="Gill Sans MT" w:cs="Calibri"/>
          <w:lang w:val="es-ES" w:eastAsia="es-DO"/>
        </w:rPr>
      </w:pPr>
      <w:r w:rsidRPr="00FA5F2E">
        <w:rPr>
          <w:rFonts w:ascii="Gill Sans MT" w:eastAsia="Times New Roman" w:hAnsi="Gill Sans MT" w:cs="Calibri"/>
          <w:lang w:val="es-ES" w:eastAsia="es-DO"/>
        </w:rPr>
        <w:lastRenderedPageBreak/>
        <w:t xml:space="preserve">Diseñar programas de asistencia a los dominicanos en el exterior interesados en invertir en proyectos de vivienda y edificaciones; </w:t>
      </w:r>
    </w:p>
    <w:p w14:paraId="6519F909" w14:textId="76103FE2" w:rsidR="001571DE" w:rsidRPr="00FA5F2E" w:rsidRDefault="001571DE" w:rsidP="005236FC">
      <w:pPr>
        <w:pStyle w:val="Prrafodelista"/>
        <w:numPr>
          <w:ilvl w:val="0"/>
          <w:numId w:val="149"/>
        </w:numPr>
        <w:jc w:val="both"/>
        <w:rPr>
          <w:rFonts w:ascii="Gill Sans MT" w:eastAsia="Times New Roman" w:hAnsi="Gill Sans MT" w:cs="Calibri"/>
          <w:lang w:val="es-ES" w:eastAsia="es-DO"/>
        </w:rPr>
      </w:pPr>
      <w:r w:rsidRPr="00FA5F2E">
        <w:rPr>
          <w:rFonts w:ascii="Gill Sans MT" w:eastAsia="Times New Roman" w:hAnsi="Gill Sans MT" w:cs="Calibri"/>
          <w:lang w:val="es-ES" w:eastAsia="es-DO"/>
        </w:rPr>
        <w:t xml:space="preserve">Velar porque se cumplan con los requisitos generales y documentaciones requeridas en el tiempo necesario para el procesamiento de las inversiones entre el Fideicomiso, </w:t>
      </w:r>
      <w:r w:rsidR="002765AC" w:rsidRPr="00FA5F2E">
        <w:rPr>
          <w:rFonts w:ascii="Gill Sans MT" w:eastAsia="Times New Roman" w:hAnsi="Gill Sans MT" w:cs="Calibri"/>
          <w:lang w:val="es-ES" w:eastAsia="es-DO"/>
        </w:rPr>
        <w:t>Ministerio</w:t>
      </w:r>
      <w:r w:rsidRPr="00FA5F2E">
        <w:rPr>
          <w:rFonts w:ascii="Gill Sans MT" w:eastAsia="Times New Roman" w:hAnsi="Gill Sans MT" w:cs="Calibri"/>
          <w:lang w:val="es-ES" w:eastAsia="es-DO"/>
        </w:rPr>
        <w:t xml:space="preserve"> y el inversionista</w:t>
      </w:r>
      <w:r w:rsidR="002765AC" w:rsidRPr="00FA5F2E">
        <w:rPr>
          <w:rFonts w:ascii="Gill Sans MT" w:eastAsia="Times New Roman" w:hAnsi="Gill Sans MT" w:cs="Calibri"/>
          <w:lang w:val="es-ES" w:eastAsia="es-DO"/>
        </w:rPr>
        <w:t xml:space="preserve">; </w:t>
      </w:r>
    </w:p>
    <w:p w14:paraId="3EF7CBA2" w14:textId="18ADEC97" w:rsidR="001571DE" w:rsidRPr="00FA5F2E" w:rsidRDefault="002765AC" w:rsidP="005236FC">
      <w:pPr>
        <w:pStyle w:val="Prrafodelista"/>
        <w:numPr>
          <w:ilvl w:val="0"/>
          <w:numId w:val="149"/>
        </w:numPr>
        <w:jc w:val="both"/>
        <w:rPr>
          <w:rFonts w:ascii="Gill Sans MT" w:eastAsia="Times New Roman" w:hAnsi="Gill Sans MT" w:cs="Calibri"/>
          <w:lang w:val="es-ES" w:eastAsia="es-DO"/>
        </w:rPr>
      </w:pPr>
      <w:r w:rsidRPr="00FA5F2E">
        <w:rPr>
          <w:rFonts w:ascii="Gill Sans MT" w:eastAsia="Times New Roman" w:hAnsi="Gill Sans MT" w:cs="Calibri"/>
          <w:lang w:val="es-ES" w:eastAsia="es-DO"/>
        </w:rPr>
        <w:t>Trazar las pautas para la gestión de las</w:t>
      </w:r>
      <w:r w:rsidR="001571DE" w:rsidRPr="00FA5F2E">
        <w:rPr>
          <w:rFonts w:ascii="Gill Sans MT" w:eastAsia="Times New Roman" w:hAnsi="Gill Sans MT" w:cs="Calibri"/>
          <w:lang w:val="es-ES" w:eastAsia="es-DO"/>
        </w:rPr>
        <w:t xml:space="preserve"> relaciones con las distintas embajadas y consulados de la República Dominica en todo lo relacionado a programas y proyectos de vivienda, así como de los proyectos </w:t>
      </w:r>
      <w:r w:rsidRPr="00FA5F2E">
        <w:rPr>
          <w:rFonts w:ascii="Gill Sans MT" w:eastAsia="Times New Roman" w:hAnsi="Gill Sans MT" w:cs="Calibri"/>
          <w:lang w:val="es-ES" w:eastAsia="es-DO"/>
        </w:rPr>
        <w:t xml:space="preserve">de inversión de la misma índole; </w:t>
      </w:r>
    </w:p>
    <w:p w14:paraId="434BD4AD" w14:textId="236BE2B1" w:rsidR="001571DE" w:rsidRPr="00FA5F2E" w:rsidRDefault="002765AC" w:rsidP="005236FC">
      <w:pPr>
        <w:pStyle w:val="Prrafodelista"/>
        <w:numPr>
          <w:ilvl w:val="0"/>
          <w:numId w:val="149"/>
        </w:numPr>
        <w:jc w:val="both"/>
        <w:rPr>
          <w:rFonts w:ascii="Gill Sans MT" w:eastAsia="Times New Roman" w:hAnsi="Gill Sans MT" w:cs="Calibri"/>
          <w:lang w:val="es-ES" w:eastAsia="es-DO"/>
        </w:rPr>
      </w:pPr>
      <w:r w:rsidRPr="00FA5F2E">
        <w:rPr>
          <w:rFonts w:ascii="Gill Sans MT" w:eastAsia="Times New Roman" w:hAnsi="Gill Sans MT" w:cs="Calibri"/>
          <w:lang w:val="es-ES" w:eastAsia="es-DO"/>
        </w:rPr>
        <w:t xml:space="preserve">Establecer la estrategia para la gestión de </w:t>
      </w:r>
      <w:r w:rsidR="001571DE" w:rsidRPr="00FA5F2E">
        <w:rPr>
          <w:rFonts w:ascii="Gill Sans MT" w:eastAsia="Times New Roman" w:hAnsi="Gill Sans MT" w:cs="Calibri"/>
          <w:lang w:val="es-ES" w:eastAsia="es-DO"/>
        </w:rPr>
        <w:t>las informaciones y documentaciones ante las entidades bancarias, fideicomiso y el Instituto para el Fomento, Acceso y Garantía para mi Casa (INFAMICASA) para la emisión de bono de vivienda y préstamo hipotecario</w:t>
      </w:r>
      <w:r w:rsidRPr="00FA5F2E">
        <w:rPr>
          <w:rFonts w:ascii="Gill Sans MT" w:eastAsia="Times New Roman" w:hAnsi="Gill Sans MT" w:cs="Calibri"/>
          <w:lang w:val="es-ES" w:eastAsia="es-DO"/>
        </w:rPr>
        <w:t xml:space="preserve">; </w:t>
      </w:r>
    </w:p>
    <w:p w14:paraId="382D0DEB" w14:textId="77777777" w:rsidR="001571DE" w:rsidRPr="00FA5F2E" w:rsidRDefault="001571DE" w:rsidP="005236FC">
      <w:pPr>
        <w:pStyle w:val="Prrafodelista"/>
        <w:numPr>
          <w:ilvl w:val="0"/>
          <w:numId w:val="149"/>
        </w:numPr>
        <w:jc w:val="both"/>
        <w:rPr>
          <w:rFonts w:ascii="Gill Sans MT" w:eastAsia="Times New Roman" w:hAnsi="Gill Sans MT" w:cs="Calibri"/>
          <w:lang w:val="es-ES" w:eastAsia="es-DO"/>
        </w:rPr>
      </w:pPr>
      <w:r w:rsidRPr="00FA5F2E">
        <w:rPr>
          <w:rFonts w:ascii="Gill Sans MT" w:eastAsia="Times New Roman" w:hAnsi="Gill Sans MT" w:cs="Calibri"/>
          <w:lang w:val="es-ES" w:eastAsia="es-DO"/>
        </w:rPr>
        <w:t>Dar seguimiento a los proyectos de inversión de la comunidad dominicana en el exterior y gestionar los informes de avances a ser comunicados a los inversionistas.</w:t>
      </w:r>
    </w:p>
    <w:p w14:paraId="11B4E996" w14:textId="00F431C0" w:rsidR="001571DE" w:rsidRPr="00FA5F2E" w:rsidRDefault="001571DE" w:rsidP="009E0BC6">
      <w:pPr>
        <w:spacing w:after="0" w:line="240" w:lineRule="auto"/>
        <w:jc w:val="both"/>
        <w:rPr>
          <w:rFonts w:ascii="Gill Sans MT" w:hAnsi="Gill Sans MT"/>
          <w:sz w:val="24"/>
          <w:szCs w:val="24"/>
        </w:rPr>
      </w:pPr>
    </w:p>
    <w:p w14:paraId="06F4BBDB" w14:textId="77777777" w:rsidR="00AC0993" w:rsidRPr="00FA5F2E" w:rsidRDefault="002F5228" w:rsidP="009E0BC6">
      <w:pPr>
        <w:spacing w:after="0" w:line="240" w:lineRule="auto"/>
        <w:jc w:val="center"/>
        <w:rPr>
          <w:rFonts w:ascii="Gill Sans MT" w:hAnsi="Gill Sans MT"/>
          <w:b/>
          <w:sz w:val="24"/>
          <w:szCs w:val="24"/>
        </w:rPr>
      </w:pPr>
      <w:r w:rsidRPr="00FA5F2E">
        <w:rPr>
          <w:rFonts w:ascii="Gill Sans MT" w:hAnsi="Gill Sans MT"/>
          <w:b/>
          <w:sz w:val="24"/>
          <w:szCs w:val="24"/>
        </w:rPr>
        <w:t>CAPITULO IV</w:t>
      </w:r>
    </w:p>
    <w:p w14:paraId="75D76306" w14:textId="77777777" w:rsidR="00AC0993" w:rsidRPr="00FA5F2E" w:rsidRDefault="00AC0993" w:rsidP="009E0BC6">
      <w:pPr>
        <w:spacing w:after="0" w:line="240" w:lineRule="auto"/>
        <w:jc w:val="center"/>
        <w:rPr>
          <w:rFonts w:ascii="Gill Sans MT" w:eastAsia="Times New Roman" w:hAnsi="Gill Sans MT"/>
          <w:b/>
          <w:bCs/>
          <w:caps/>
          <w:sz w:val="24"/>
          <w:szCs w:val="24"/>
          <w:lang w:eastAsia="es-ES"/>
        </w:rPr>
      </w:pPr>
      <w:r w:rsidRPr="00FA5F2E">
        <w:rPr>
          <w:rFonts w:ascii="Gill Sans MT" w:eastAsia="Times New Roman" w:hAnsi="Gill Sans MT"/>
          <w:b/>
          <w:bCs/>
          <w:caps/>
          <w:sz w:val="24"/>
          <w:szCs w:val="24"/>
          <w:lang w:eastAsia="es-ES"/>
        </w:rPr>
        <w:t>disposiciones generales y comunes</w:t>
      </w:r>
    </w:p>
    <w:p w14:paraId="58205ED5" w14:textId="77777777" w:rsidR="008C42C6" w:rsidRPr="00FA5F2E" w:rsidRDefault="008C42C6" w:rsidP="009E0BC6">
      <w:pPr>
        <w:spacing w:after="0" w:line="240" w:lineRule="auto"/>
        <w:jc w:val="both"/>
        <w:rPr>
          <w:rFonts w:ascii="Gill Sans MT" w:hAnsi="Gill Sans MT"/>
          <w:sz w:val="24"/>
          <w:szCs w:val="24"/>
        </w:rPr>
      </w:pPr>
    </w:p>
    <w:p w14:paraId="18CC499F" w14:textId="19406658" w:rsidR="008D186E" w:rsidRPr="00B45B1D" w:rsidRDefault="008D186E" w:rsidP="00B45B1D">
      <w:pPr>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14137C" w:rsidRPr="00FA5F2E">
        <w:rPr>
          <w:rFonts w:ascii="Gill Sans MT" w:hAnsi="Gill Sans MT"/>
          <w:b/>
          <w:sz w:val="24"/>
          <w:szCs w:val="24"/>
        </w:rPr>
        <w:t>172</w:t>
      </w:r>
      <w:r w:rsidR="00B11B9A" w:rsidRPr="00FA5F2E">
        <w:rPr>
          <w:rFonts w:ascii="Gill Sans MT" w:hAnsi="Gill Sans MT"/>
          <w:b/>
          <w:sz w:val="24"/>
          <w:szCs w:val="24"/>
        </w:rPr>
        <w:t>.</w:t>
      </w:r>
      <w:r w:rsidR="00FD4442" w:rsidRPr="00FA5F2E">
        <w:rPr>
          <w:rFonts w:ascii="Gill Sans MT" w:hAnsi="Gill Sans MT"/>
          <w:b/>
          <w:sz w:val="24"/>
          <w:szCs w:val="24"/>
        </w:rPr>
        <w:t xml:space="preserve"> </w:t>
      </w:r>
      <w:r w:rsidR="0027346E" w:rsidRPr="00FA5F2E">
        <w:rPr>
          <w:rFonts w:ascii="Gill Sans MT" w:hAnsi="Gill Sans MT"/>
          <w:b/>
          <w:sz w:val="24"/>
          <w:szCs w:val="24"/>
        </w:rPr>
        <w:t>R</w:t>
      </w:r>
      <w:r w:rsidR="00AC0993" w:rsidRPr="00FA5F2E">
        <w:rPr>
          <w:rFonts w:ascii="Gill Sans MT" w:hAnsi="Gill Sans MT"/>
          <w:b/>
          <w:bCs/>
          <w:sz w:val="24"/>
          <w:szCs w:val="24"/>
        </w:rPr>
        <w:t>ecto</w:t>
      </w:r>
      <w:r w:rsidRPr="00FA5F2E">
        <w:rPr>
          <w:rFonts w:ascii="Gill Sans MT" w:hAnsi="Gill Sans MT"/>
          <w:b/>
          <w:bCs/>
          <w:sz w:val="24"/>
          <w:szCs w:val="24"/>
        </w:rPr>
        <w:t>ría</w:t>
      </w:r>
      <w:r w:rsidR="00AC0993" w:rsidRPr="00FA5F2E">
        <w:rPr>
          <w:rFonts w:ascii="Gill Sans MT" w:hAnsi="Gill Sans MT"/>
          <w:b/>
          <w:sz w:val="24"/>
          <w:szCs w:val="24"/>
        </w:rPr>
        <w:t xml:space="preserve">. </w:t>
      </w:r>
      <w:r w:rsidR="00AC0993" w:rsidRPr="00FA5F2E">
        <w:rPr>
          <w:rFonts w:ascii="Gill Sans MT" w:hAnsi="Gill Sans MT"/>
          <w:sz w:val="24"/>
          <w:szCs w:val="24"/>
        </w:rPr>
        <w:t xml:space="preserve">El </w:t>
      </w:r>
      <w:r w:rsidR="00A73D7A" w:rsidRPr="00FA5F2E">
        <w:rPr>
          <w:rFonts w:ascii="Gill Sans MT" w:hAnsi="Gill Sans MT"/>
          <w:sz w:val="24"/>
          <w:szCs w:val="24"/>
        </w:rPr>
        <w:t>ministerio</w:t>
      </w:r>
      <w:r w:rsidR="00AC0993" w:rsidRPr="00FA5F2E">
        <w:rPr>
          <w:rFonts w:ascii="Gill Sans MT" w:hAnsi="Gill Sans MT"/>
          <w:sz w:val="24"/>
          <w:szCs w:val="24"/>
        </w:rPr>
        <w:t xml:space="preserve"> es el órgano rector de las políticas públicas y servicios públicos que corresponden a sus atribuciones y competencias sustantivas y le compete ejercer, por delegación del o la Presidente de la República, las prerrogativas irrenun</w:t>
      </w:r>
      <w:r w:rsidR="0085644A" w:rsidRPr="00FA5F2E">
        <w:rPr>
          <w:rFonts w:ascii="Gill Sans MT" w:hAnsi="Gill Sans MT"/>
          <w:sz w:val="24"/>
          <w:szCs w:val="24"/>
        </w:rPr>
        <w:t>ci</w:t>
      </w:r>
      <w:r w:rsidR="00AC0993" w:rsidRPr="00FA5F2E">
        <w:rPr>
          <w:rFonts w:ascii="Gill Sans MT" w:hAnsi="Gill Sans MT"/>
          <w:sz w:val="24"/>
          <w:szCs w:val="24"/>
        </w:rPr>
        <w:t xml:space="preserve">ables del Estado en materia de garantía de las condiciones esenciales de funcionamiento de los servicios públicos y de </w:t>
      </w:r>
      <w:r w:rsidR="00AC0993" w:rsidRPr="00FA5F2E">
        <w:rPr>
          <w:rFonts w:ascii="Gill Sans MT" w:hAnsi="Gill Sans MT"/>
          <w:bCs/>
          <w:sz w:val="24"/>
          <w:szCs w:val="24"/>
        </w:rPr>
        <w:t>unidad, racionalidad, eficacia y eficiencia y sometimiento pleno al orden jurídico de la Administración Pública en su sector.</w:t>
      </w:r>
      <w:r w:rsidR="00B45B1D">
        <w:rPr>
          <w:rFonts w:ascii="Gill Sans MT" w:hAnsi="Gill Sans MT"/>
          <w:sz w:val="24"/>
          <w:szCs w:val="24"/>
        </w:rPr>
        <w:t xml:space="preserve">  </w:t>
      </w:r>
    </w:p>
    <w:p w14:paraId="786769ED" w14:textId="77777777" w:rsidR="008C42C6" w:rsidRPr="00FA5F2E" w:rsidRDefault="008C42C6" w:rsidP="009E0BC6">
      <w:pPr>
        <w:pStyle w:val="NormalWeb"/>
        <w:spacing w:before="2" w:after="2"/>
        <w:jc w:val="both"/>
        <w:rPr>
          <w:rFonts w:ascii="Gill Sans MT" w:hAnsi="Gill Sans MT"/>
          <w:b/>
          <w:bCs/>
          <w:sz w:val="24"/>
          <w:szCs w:val="24"/>
          <w:lang w:val="es-ES"/>
        </w:rPr>
      </w:pPr>
    </w:p>
    <w:p w14:paraId="70311A2C" w14:textId="6B3C6137" w:rsidR="008D186E" w:rsidRPr="00FA5F2E" w:rsidRDefault="008D186E" w:rsidP="009E0BC6">
      <w:pPr>
        <w:pStyle w:val="NormalWeb"/>
        <w:spacing w:before="2" w:after="2"/>
        <w:jc w:val="both"/>
        <w:rPr>
          <w:rFonts w:ascii="Gill Sans MT" w:hAnsi="Gill Sans MT"/>
          <w:b/>
          <w:sz w:val="24"/>
          <w:szCs w:val="24"/>
          <w:lang w:val="es-ES"/>
        </w:rPr>
      </w:pPr>
      <w:r w:rsidRPr="00FA5F2E">
        <w:rPr>
          <w:rFonts w:ascii="Gill Sans MT" w:hAnsi="Gill Sans MT"/>
          <w:b/>
          <w:bCs/>
          <w:sz w:val="24"/>
          <w:szCs w:val="24"/>
          <w:lang w:val="es-ES"/>
        </w:rPr>
        <w:t xml:space="preserve">ARTICULO </w:t>
      </w:r>
      <w:r w:rsidR="00B11B9A" w:rsidRPr="00FA5F2E">
        <w:rPr>
          <w:rFonts w:ascii="Gill Sans MT" w:hAnsi="Gill Sans MT"/>
          <w:b/>
          <w:bCs/>
          <w:sz w:val="24"/>
          <w:szCs w:val="24"/>
          <w:lang w:val="es-ES"/>
        </w:rPr>
        <w:t>173</w:t>
      </w:r>
      <w:r w:rsidR="00B11B9A" w:rsidRPr="00FA5F2E">
        <w:rPr>
          <w:rFonts w:ascii="Gill Sans MT" w:hAnsi="Gill Sans MT"/>
          <w:bCs/>
          <w:sz w:val="24"/>
          <w:szCs w:val="24"/>
          <w:lang w:val="es-ES"/>
        </w:rPr>
        <w:t>.</w:t>
      </w:r>
      <w:r w:rsidRPr="00FA5F2E">
        <w:rPr>
          <w:rFonts w:ascii="Gill Sans MT" w:hAnsi="Gill Sans MT"/>
          <w:bCs/>
          <w:sz w:val="24"/>
          <w:szCs w:val="24"/>
          <w:lang w:val="es-ES"/>
        </w:rPr>
        <w:t xml:space="preserve"> </w:t>
      </w:r>
      <w:r w:rsidRPr="00FA5F2E">
        <w:rPr>
          <w:rFonts w:ascii="Gill Sans MT" w:hAnsi="Gill Sans MT"/>
          <w:b/>
          <w:bCs/>
          <w:sz w:val="24"/>
          <w:szCs w:val="24"/>
          <w:lang w:val="es-ES"/>
        </w:rPr>
        <w:t>Regulación</w:t>
      </w:r>
      <w:r w:rsidRPr="00FA5F2E">
        <w:rPr>
          <w:rFonts w:ascii="Gill Sans MT" w:hAnsi="Gill Sans MT"/>
          <w:bCs/>
          <w:sz w:val="24"/>
          <w:szCs w:val="24"/>
          <w:lang w:val="es-ES"/>
        </w:rPr>
        <w:t>. La regulación se define como</w:t>
      </w:r>
      <w:r w:rsidRPr="00FA5F2E">
        <w:rPr>
          <w:rFonts w:ascii="Gill Sans MT" w:hAnsi="Gill Sans MT"/>
          <w:sz w:val="24"/>
          <w:szCs w:val="24"/>
          <w:lang w:val="es-ES"/>
        </w:rPr>
        <w:t xml:space="preserve"> la facultad y capacidad de puntualizar, fiscalizar y/o sancionar las condiciones y normas de organización y funcionamiento de los servicios públicos y/o el desarrollo de las actividades fijadas por ley con el propósito de garantizar los derechos de las personas y los principios fundamentales de la Administración Pública. A tal efecto, la autoridad reguladora dispondrá de las facultades de naturaleza técnica, jurídica y financiera que sean apropiadas a las misiones coyunturales y/o estructurales que le incumben.</w:t>
      </w:r>
    </w:p>
    <w:p w14:paraId="26C5F9C7" w14:textId="77777777" w:rsidR="008D186E" w:rsidRPr="00FA5F2E" w:rsidRDefault="008D186E" w:rsidP="009E0BC6">
      <w:pPr>
        <w:pStyle w:val="NormalWeb"/>
        <w:spacing w:before="2" w:after="2"/>
        <w:jc w:val="both"/>
        <w:rPr>
          <w:rFonts w:ascii="Gill Sans MT" w:hAnsi="Gill Sans MT"/>
          <w:b/>
          <w:sz w:val="24"/>
          <w:szCs w:val="24"/>
          <w:lang w:val="es-ES"/>
        </w:rPr>
      </w:pPr>
    </w:p>
    <w:p w14:paraId="140C216F" w14:textId="403B94EB" w:rsidR="008D186E" w:rsidRPr="00FA5F2E" w:rsidRDefault="00267A8A" w:rsidP="009E0BC6">
      <w:pPr>
        <w:pStyle w:val="NormalWeb"/>
        <w:spacing w:before="2" w:after="2"/>
        <w:jc w:val="both"/>
        <w:rPr>
          <w:rFonts w:ascii="Gill Sans MT" w:hAnsi="Gill Sans MT"/>
          <w:b/>
          <w:sz w:val="24"/>
          <w:szCs w:val="24"/>
          <w:lang w:val="es-ES"/>
        </w:rPr>
      </w:pPr>
      <w:r w:rsidRPr="00FA5F2E">
        <w:rPr>
          <w:rFonts w:ascii="Gill Sans MT" w:hAnsi="Gill Sans MT"/>
          <w:b/>
          <w:sz w:val="24"/>
          <w:szCs w:val="24"/>
          <w:lang w:val="es-ES"/>
        </w:rPr>
        <w:t>PÁRRAFO I.</w:t>
      </w:r>
      <w:r w:rsidRPr="00FA5F2E">
        <w:rPr>
          <w:rFonts w:ascii="Gill Sans MT" w:hAnsi="Gill Sans MT"/>
          <w:sz w:val="24"/>
          <w:szCs w:val="24"/>
          <w:lang w:val="es-ES"/>
        </w:rPr>
        <w:t xml:space="preserve"> </w:t>
      </w:r>
      <w:r w:rsidR="00A73D7A" w:rsidRPr="00FA5F2E">
        <w:rPr>
          <w:rFonts w:ascii="Gill Sans MT" w:hAnsi="Gill Sans MT"/>
          <w:sz w:val="24"/>
          <w:szCs w:val="24"/>
          <w:lang w:val="es-ES"/>
        </w:rPr>
        <w:t>Integra como parte su</w:t>
      </w:r>
      <w:r w:rsidR="008D186E" w:rsidRPr="00FA5F2E">
        <w:rPr>
          <w:rFonts w:ascii="Gill Sans MT" w:hAnsi="Gill Sans MT"/>
          <w:sz w:val="24"/>
          <w:szCs w:val="24"/>
          <w:lang w:val="es-ES"/>
        </w:rPr>
        <w:t>stancial de la función rectora del ministerio</w:t>
      </w:r>
      <w:r w:rsidR="008C42C6" w:rsidRPr="00FA5F2E">
        <w:rPr>
          <w:rFonts w:ascii="Gill Sans MT" w:hAnsi="Gill Sans MT"/>
          <w:sz w:val="24"/>
          <w:szCs w:val="24"/>
          <w:lang w:val="es-ES"/>
        </w:rPr>
        <w:t>,</w:t>
      </w:r>
      <w:r w:rsidR="008D186E" w:rsidRPr="00FA5F2E">
        <w:rPr>
          <w:rFonts w:ascii="Gill Sans MT" w:hAnsi="Gill Sans MT"/>
          <w:sz w:val="24"/>
          <w:szCs w:val="24"/>
          <w:lang w:val="es-ES"/>
        </w:rPr>
        <w:t xml:space="preserve"> la regulación de los servicios públicos que el </w:t>
      </w:r>
      <w:r w:rsidR="006E1570" w:rsidRPr="00FA5F2E">
        <w:rPr>
          <w:rFonts w:ascii="Gill Sans MT" w:hAnsi="Gill Sans MT"/>
          <w:sz w:val="24"/>
          <w:szCs w:val="24"/>
          <w:lang w:val="es-ES"/>
        </w:rPr>
        <w:t>artículo 147.</w:t>
      </w:r>
      <w:r w:rsidR="008D186E" w:rsidRPr="00FA5F2E">
        <w:rPr>
          <w:rFonts w:ascii="Gill Sans MT" w:hAnsi="Gill Sans MT"/>
          <w:sz w:val="24"/>
          <w:szCs w:val="24"/>
          <w:lang w:val="es-ES"/>
        </w:rPr>
        <w:t>3 de la Constitución de la República imparte al Estado. El ministerio la ejercerá en el ámbito de las atribuciones y competencias que les corresponda, con excepción de los sectores o actividades cuya regulación está transferida por ley a un órgano o ente autónomo específico; en tal caso, la regulación se establecerá en conformidad con su ley constitutiva o especialmente dictada al efecto. En el ámbito de su especialidad funcional taxativamente circunscrita, el órgano o ente regulador sustituye el ministerio en sus relaciones con los órganos, entes, personas o empresas bajo su jurisdicción.</w:t>
      </w:r>
    </w:p>
    <w:p w14:paraId="2883B214" w14:textId="6EC27614" w:rsidR="008D186E" w:rsidRPr="00FA5F2E" w:rsidRDefault="008D186E" w:rsidP="009E0BC6">
      <w:pPr>
        <w:pStyle w:val="NormalWeb"/>
        <w:spacing w:before="2" w:after="2"/>
        <w:jc w:val="both"/>
        <w:rPr>
          <w:rFonts w:ascii="Gill Sans MT" w:hAnsi="Gill Sans MT"/>
          <w:b/>
          <w:sz w:val="24"/>
          <w:szCs w:val="24"/>
          <w:lang w:val="es-ES"/>
        </w:rPr>
      </w:pPr>
    </w:p>
    <w:p w14:paraId="5F5366EE" w14:textId="5A94298B" w:rsidR="008D186E" w:rsidRPr="00FA5F2E" w:rsidRDefault="00267A8A" w:rsidP="009E0BC6">
      <w:pPr>
        <w:spacing w:after="0" w:line="240" w:lineRule="auto"/>
        <w:jc w:val="both"/>
        <w:rPr>
          <w:rFonts w:ascii="Gill Sans MT" w:hAnsi="Gill Sans MT"/>
          <w:sz w:val="24"/>
          <w:szCs w:val="24"/>
        </w:rPr>
      </w:pPr>
      <w:r w:rsidRPr="00FA5F2E">
        <w:rPr>
          <w:rFonts w:ascii="Gill Sans MT" w:hAnsi="Gill Sans MT"/>
          <w:b/>
          <w:sz w:val="24"/>
          <w:szCs w:val="24"/>
        </w:rPr>
        <w:t>PÁRRAFO II.</w:t>
      </w:r>
      <w:r w:rsidRPr="00FA5F2E">
        <w:rPr>
          <w:rFonts w:ascii="Gill Sans MT" w:hAnsi="Gill Sans MT"/>
          <w:sz w:val="24"/>
          <w:szCs w:val="24"/>
        </w:rPr>
        <w:t xml:space="preserve"> </w:t>
      </w:r>
      <w:r w:rsidR="008D186E" w:rsidRPr="00FA5F2E">
        <w:rPr>
          <w:rFonts w:ascii="Gill Sans MT" w:hAnsi="Gill Sans MT"/>
          <w:sz w:val="24"/>
          <w:szCs w:val="24"/>
        </w:rPr>
        <w:t>Los entes reguladores estarán regidos por el derec</w:t>
      </w:r>
      <w:r w:rsidR="002A3EA8" w:rsidRPr="00FA5F2E">
        <w:rPr>
          <w:rFonts w:ascii="Gill Sans MT" w:hAnsi="Gill Sans MT"/>
          <w:sz w:val="24"/>
          <w:szCs w:val="24"/>
        </w:rPr>
        <w:t xml:space="preserve">ho público y no podrán ejercer </w:t>
      </w:r>
      <w:r w:rsidR="008D186E" w:rsidRPr="00FA5F2E">
        <w:rPr>
          <w:rFonts w:ascii="Gill Sans MT" w:hAnsi="Gill Sans MT"/>
          <w:sz w:val="24"/>
          <w:szCs w:val="24"/>
        </w:rPr>
        <w:t>ninguna función de carácter mercantil.</w:t>
      </w:r>
    </w:p>
    <w:p w14:paraId="1DA0A51C" w14:textId="77777777" w:rsidR="005C7232" w:rsidRPr="00FA5F2E" w:rsidRDefault="005C7232" w:rsidP="009E0BC6">
      <w:pPr>
        <w:spacing w:after="0" w:line="240" w:lineRule="auto"/>
        <w:jc w:val="both"/>
        <w:rPr>
          <w:rFonts w:ascii="Gill Sans MT" w:hAnsi="Gill Sans MT"/>
          <w:sz w:val="24"/>
          <w:szCs w:val="24"/>
        </w:rPr>
      </w:pPr>
    </w:p>
    <w:p w14:paraId="6C6716E3" w14:textId="7572216C" w:rsidR="005C7232" w:rsidRPr="00FA5F2E" w:rsidRDefault="003375A1" w:rsidP="009E0BC6">
      <w:pPr>
        <w:spacing w:after="0" w:line="240" w:lineRule="auto"/>
        <w:jc w:val="both"/>
        <w:rPr>
          <w:rFonts w:ascii="Gill Sans MT" w:hAnsi="Gill Sans MT"/>
          <w:sz w:val="24"/>
          <w:szCs w:val="24"/>
        </w:rPr>
      </w:pPr>
      <w:r w:rsidRPr="00FA5F2E">
        <w:rPr>
          <w:rFonts w:ascii="Gill Sans MT" w:hAnsi="Gill Sans MT"/>
          <w:b/>
          <w:sz w:val="24"/>
          <w:szCs w:val="24"/>
        </w:rPr>
        <w:t>ARTÍC</w:t>
      </w:r>
      <w:r w:rsidR="008D186E" w:rsidRPr="00FA5F2E">
        <w:rPr>
          <w:rFonts w:ascii="Gill Sans MT" w:hAnsi="Gill Sans MT"/>
          <w:b/>
          <w:sz w:val="24"/>
          <w:szCs w:val="24"/>
        </w:rPr>
        <w:t xml:space="preserve">ULO </w:t>
      </w:r>
      <w:r w:rsidR="00B11B9A" w:rsidRPr="00FA5F2E">
        <w:rPr>
          <w:rFonts w:ascii="Gill Sans MT" w:hAnsi="Gill Sans MT"/>
          <w:b/>
          <w:sz w:val="24"/>
          <w:szCs w:val="24"/>
        </w:rPr>
        <w:t>174</w:t>
      </w:r>
      <w:r w:rsidR="00267A8A" w:rsidRPr="00FA5F2E">
        <w:rPr>
          <w:rFonts w:ascii="Gill Sans MT" w:hAnsi="Gill Sans MT"/>
          <w:b/>
          <w:sz w:val="24"/>
          <w:szCs w:val="24"/>
        </w:rPr>
        <w:t xml:space="preserve">. </w:t>
      </w:r>
      <w:r w:rsidR="00AC0993" w:rsidRPr="00FA5F2E">
        <w:rPr>
          <w:rFonts w:ascii="Gill Sans MT" w:hAnsi="Gill Sans MT"/>
          <w:b/>
          <w:sz w:val="24"/>
          <w:szCs w:val="24"/>
        </w:rPr>
        <w:t>Sector.</w:t>
      </w:r>
      <w:r w:rsidR="00AC0993" w:rsidRPr="00FA5F2E">
        <w:rPr>
          <w:rFonts w:ascii="Gill Sans MT" w:hAnsi="Gill Sans MT"/>
          <w:sz w:val="24"/>
          <w:szCs w:val="24"/>
        </w:rPr>
        <w:t xml:space="preserve"> Se entiende por sector de un m</w:t>
      </w:r>
      <w:r w:rsidR="00026AF1" w:rsidRPr="00FA5F2E">
        <w:rPr>
          <w:rFonts w:ascii="Gill Sans MT" w:hAnsi="Gill Sans MT"/>
          <w:sz w:val="24"/>
          <w:szCs w:val="24"/>
        </w:rPr>
        <w:t>inisterio</w:t>
      </w:r>
      <w:r w:rsidR="004927D0" w:rsidRPr="00FA5F2E">
        <w:rPr>
          <w:rFonts w:ascii="Gill Sans MT" w:hAnsi="Gill Sans MT"/>
          <w:sz w:val="24"/>
          <w:szCs w:val="24"/>
        </w:rPr>
        <w:t xml:space="preserve"> el conjunto de las personas, entes, </w:t>
      </w:r>
      <w:r w:rsidR="00CB3ED8" w:rsidRPr="00FA5F2E">
        <w:rPr>
          <w:rFonts w:ascii="Gill Sans MT" w:hAnsi="Gill Sans MT"/>
          <w:sz w:val="24"/>
          <w:szCs w:val="24"/>
        </w:rPr>
        <w:t>órganos</w:t>
      </w:r>
      <w:r w:rsidR="004927D0" w:rsidRPr="00FA5F2E">
        <w:rPr>
          <w:rFonts w:ascii="Gill Sans MT" w:hAnsi="Gill Sans MT"/>
          <w:sz w:val="24"/>
          <w:szCs w:val="24"/>
        </w:rPr>
        <w:t xml:space="preserve"> o empresas y/o actividades sometidos a su rectoría, regulación y/o vigilancia que </w:t>
      </w:r>
      <w:r w:rsidR="00026AF1" w:rsidRPr="00FA5F2E">
        <w:rPr>
          <w:rFonts w:ascii="Gill Sans MT" w:hAnsi="Gill Sans MT"/>
          <w:sz w:val="24"/>
          <w:szCs w:val="24"/>
        </w:rPr>
        <w:t>ejercen una función</w:t>
      </w:r>
      <w:r w:rsidR="00AC0993" w:rsidRPr="00FA5F2E">
        <w:rPr>
          <w:rFonts w:ascii="Gill Sans MT" w:hAnsi="Gill Sans MT"/>
          <w:sz w:val="24"/>
          <w:szCs w:val="24"/>
        </w:rPr>
        <w:t xml:space="preserve"> pública principal o directamente relacionada al ámbito de las atribuciones y competencias de dicho ministerio.</w:t>
      </w:r>
    </w:p>
    <w:p w14:paraId="24F2E57A" w14:textId="77777777" w:rsidR="005C7232" w:rsidRPr="00FA5F2E" w:rsidRDefault="005C7232" w:rsidP="009E0BC6">
      <w:pPr>
        <w:spacing w:after="0" w:line="240" w:lineRule="auto"/>
        <w:jc w:val="both"/>
        <w:rPr>
          <w:rFonts w:ascii="Gill Sans MT" w:hAnsi="Gill Sans MT"/>
          <w:b/>
          <w:sz w:val="24"/>
          <w:szCs w:val="24"/>
        </w:rPr>
      </w:pPr>
    </w:p>
    <w:p w14:paraId="2580A92B" w14:textId="6145429B" w:rsidR="00CB3ED8" w:rsidRPr="00FA5F2E" w:rsidRDefault="008D186E"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B11B9A" w:rsidRPr="00FA5F2E">
        <w:rPr>
          <w:rFonts w:ascii="Gill Sans MT" w:hAnsi="Gill Sans MT"/>
          <w:b/>
          <w:sz w:val="24"/>
          <w:szCs w:val="24"/>
        </w:rPr>
        <w:t>175.</w:t>
      </w:r>
      <w:r w:rsidR="000C7E6E" w:rsidRPr="00FA5F2E">
        <w:rPr>
          <w:rFonts w:ascii="Gill Sans MT" w:hAnsi="Gill Sans MT"/>
          <w:b/>
          <w:sz w:val="24"/>
          <w:szCs w:val="24"/>
        </w:rPr>
        <w:t xml:space="preserve"> </w:t>
      </w:r>
      <w:r w:rsidR="00C02A15" w:rsidRPr="00FA5F2E">
        <w:rPr>
          <w:rFonts w:ascii="Gill Sans MT" w:hAnsi="Gill Sans MT"/>
          <w:b/>
          <w:sz w:val="24"/>
          <w:szCs w:val="24"/>
        </w:rPr>
        <w:t>Criterios para</w:t>
      </w:r>
      <w:r w:rsidR="004927D0" w:rsidRPr="00FA5F2E">
        <w:rPr>
          <w:rFonts w:ascii="Gill Sans MT" w:hAnsi="Gill Sans MT"/>
          <w:b/>
          <w:sz w:val="24"/>
          <w:szCs w:val="24"/>
        </w:rPr>
        <w:t xml:space="preserve"> la </w:t>
      </w:r>
      <w:r w:rsidR="000E306D" w:rsidRPr="00FA5F2E">
        <w:rPr>
          <w:rFonts w:ascii="Gill Sans MT" w:hAnsi="Gill Sans MT"/>
          <w:b/>
          <w:sz w:val="24"/>
          <w:szCs w:val="24"/>
        </w:rPr>
        <w:t>Incorporación</w:t>
      </w:r>
      <w:r w:rsidR="000E306D" w:rsidRPr="00FA5F2E">
        <w:rPr>
          <w:rFonts w:ascii="Gill Sans MT" w:hAnsi="Gill Sans MT"/>
          <w:sz w:val="24"/>
          <w:szCs w:val="24"/>
        </w:rPr>
        <w:t xml:space="preserve">. Los órganos administrativos centralizados y desconcentrados se incorporan en la jerarquía del ministerio afín a su función considerando los criterios siguientes: </w:t>
      </w:r>
    </w:p>
    <w:p w14:paraId="041CEB35" w14:textId="49833214" w:rsidR="008C42C6" w:rsidRPr="00FA5F2E" w:rsidRDefault="008C42C6" w:rsidP="009E0BC6">
      <w:pPr>
        <w:spacing w:after="0" w:line="240" w:lineRule="auto"/>
        <w:jc w:val="both"/>
        <w:rPr>
          <w:rFonts w:ascii="Gill Sans MT" w:hAnsi="Gill Sans MT"/>
          <w:sz w:val="24"/>
          <w:szCs w:val="24"/>
        </w:rPr>
      </w:pPr>
    </w:p>
    <w:p w14:paraId="7EF02FA8" w14:textId="77777777" w:rsidR="00CB3ED8" w:rsidRPr="00FA5F2E" w:rsidRDefault="000E306D" w:rsidP="00B11B9A">
      <w:pPr>
        <w:spacing w:after="0" w:line="240" w:lineRule="auto"/>
        <w:ind w:left="540"/>
        <w:jc w:val="both"/>
        <w:rPr>
          <w:rFonts w:ascii="Gill Sans MT" w:hAnsi="Gill Sans MT"/>
          <w:sz w:val="24"/>
          <w:szCs w:val="24"/>
        </w:rPr>
      </w:pPr>
      <w:r w:rsidRPr="00FA5F2E">
        <w:rPr>
          <w:rFonts w:ascii="Gill Sans MT" w:hAnsi="Gill Sans MT"/>
          <w:sz w:val="24"/>
          <w:szCs w:val="24"/>
        </w:rPr>
        <w:t xml:space="preserve">a) Simplificación y agilización de los mecanismos de toma de decisión; </w:t>
      </w:r>
    </w:p>
    <w:p w14:paraId="646AFAAF" w14:textId="77777777" w:rsidR="00267A8A" w:rsidRPr="00FA5F2E" w:rsidRDefault="000E306D" w:rsidP="00B11B9A">
      <w:pPr>
        <w:spacing w:after="0" w:line="240" w:lineRule="auto"/>
        <w:ind w:left="540"/>
        <w:jc w:val="both"/>
        <w:rPr>
          <w:rFonts w:ascii="Gill Sans MT" w:hAnsi="Gill Sans MT"/>
          <w:sz w:val="24"/>
          <w:szCs w:val="24"/>
        </w:rPr>
      </w:pPr>
      <w:r w:rsidRPr="00FA5F2E">
        <w:rPr>
          <w:rFonts w:ascii="Gill Sans MT" w:hAnsi="Gill Sans MT"/>
          <w:sz w:val="24"/>
          <w:szCs w:val="24"/>
        </w:rPr>
        <w:t xml:space="preserve">b) Fortalecimiento de la coordinación </w:t>
      </w:r>
      <w:proofErr w:type="spellStart"/>
      <w:r w:rsidRPr="00FA5F2E">
        <w:rPr>
          <w:rFonts w:ascii="Gill Sans MT" w:hAnsi="Gill Sans MT"/>
          <w:sz w:val="24"/>
          <w:szCs w:val="24"/>
        </w:rPr>
        <w:t>intrasectorial</w:t>
      </w:r>
      <w:proofErr w:type="spellEnd"/>
      <w:r w:rsidRPr="00FA5F2E">
        <w:rPr>
          <w:rFonts w:ascii="Gill Sans MT" w:hAnsi="Gill Sans MT"/>
          <w:sz w:val="24"/>
          <w:szCs w:val="24"/>
        </w:rPr>
        <w:t xml:space="preserve">, intersectorial e </w:t>
      </w:r>
      <w:r w:rsidR="00CB3ED8" w:rsidRPr="00FA5F2E">
        <w:rPr>
          <w:rFonts w:ascii="Gill Sans MT" w:hAnsi="Gill Sans MT"/>
          <w:sz w:val="24"/>
          <w:szCs w:val="24"/>
        </w:rPr>
        <w:t>interinstitucional del Estado;</w:t>
      </w:r>
    </w:p>
    <w:p w14:paraId="48687460" w14:textId="2B0BBC93" w:rsidR="00CB3ED8" w:rsidRPr="00FA5F2E" w:rsidRDefault="00CB3ED8" w:rsidP="00B11B9A">
      <w:pPr>
        <w:spacing w:after="0" w:line="240" w:lineRule="auto"/>
        <w:ind w:left="540"/>
        <w:jc w:val="both"/>
        <w:rPr>
          <w:rFonts w:ascii="Gill Sans MT" w:hAnsi="Gill Sans MT"/>
          <w:sz w:val="24"/>
          <w:szCs w:val="24"/>
        </w:rPr>
      </w:pPr>
      <w:r w:rsidRPr="00FA5F2E">
        <w:rPr>
          <w:rFonts w:ascii="Gill Sans MT" w:hAnsi="Gill Sans MT"/>
          <w:sz w:val="24"/>
          <w:szCs w:val="24"/>
        </w:rPr>
        <w:t>c</w:t>
      </w:r>
      <w:r w:rsidR="000E306D" w:rsidRPr="00FA5F2E">
        <w:rPr>
          <w:rFonts w:ascii="Gill Sans MT" w:hAnsi="Gill Sans MT"/>
          <w:sz w:val="24"/>
          <w:szCs w:val="24"/>
        </w:rPr>
        <w:t>) Vinculación del nivel de gestión con el nivel político estratégico mediante la definici</w:t>
      </w:r>
      <w:r w:rsidRPr="00FA5F2E">
        <w:rPr>
          <w:rFonts w:ascii="Gill Sans MT" w:hAnsi="Gill Sans MT"/>
          <w:sz w:val="24"/>
          <w:szCs w:val="24"/>
        </w:rPr>
        <w:t xml:space="preserve">ón de productos y resultados; </w:t>
      </w:r>
    </w:p>
    <w:p w14:paraId="155A4620" w14:textId="3311AEB7" w:rsidR="000E306D" w:rsidRPr="00FA5F2E" w:rsidRDefault="00CB3ED8" w:rsidP="00B11B9A">
      <w:pPr>
        <w:spacing w:after="0" w:line="240" w:lineRule="auto"/>
        <w:ind w:left="540"/>
        <w:jc w:val="both"/>
        <w:rPr>
          <w:rFonts w:ascii="Gill Sans MT" w:hAnsi="Gill Sans MT"/>
          <w:sz w:val="24"/>
          <w:szCs w:val="24"/>
        </w:rPr>
      </w:pPr>
      <w:r w:rsidRPr="00FA5F2E">
        <w:rPr>
          <w:rFonts w:ascii="Gill Sans MT" w:hAnsi="Gill Sans MT"/>
          <w:sz w:val="24"/>
          <w:szCs w:val="24"/>
        </w:rPr>
        <w:t>d</w:t>
      </w:r>
      <w:r w:rsidR="000E306D" w:rsidRPr="00FA5F2E">
        <w:rPr>
          <w:rFonts w:ascii="Gill Sans MT" w:hAnsi="Gill Sans MT"/>
          <w:sz w:val="24"/>
          <w:szCs w:val="24"/>
        </w:rPr>
        <w:t xml:space="preserve">) La influencia determinante </w:t>
      </w:r>
      <w:r w:rsidRPr="00FA5F2E">
        <w:rPr>
          <w:rFonts w:ascii="Gill Sans MT" w:hAnsi="Gill Sans MT"/>
          <w:sz w:val="24"/>
          <w:szCs w:val="24"/>
        </w:rPr>
        <w:t xml:space="preserve">del ministerio en los órganos </w:t>
      </w:r>
      <w:r w:rsidR="000E306D" w:rsidRPr="00FA5F2E">
        <w:rPr>
          <w:rFonts w:ascii="Gill Sans MT" w:hAnsi="Gill Sans MT"/>
          <w:sz w:val="24"/>
          <w:szCs w:val="24"/>
        </w:rPr>
        <w:t>con prerrogativas ejercidas en el proceso de decisión, ejecución, evaluación y control.</w:t>
      </w:r>
    </w:p>
    <w:p w14:paraId="4340F412" w14:textId="77777777" w:rsidR="005C7232" w:rsidRPr="00FA5F2E" w:rsidRDefault="005C7232" w:rsidP="009E0BC6">
      <w:pPr>
        <w:shd w:val="clear" w:color="auto" w:fill="FFFFFF"/>
        <w:spacing w:after="0" w:line="240" w:lineRule="auto"/>
        <w:jc w:val="both"/>
        <w:outlineLvl w:val="0"/>
        <w:rPr>
          <w:rFonts w:ascii="Gill Sans MT" w:hAnsi="Gill Sans MT"/>
          <w:b/>
          <w:sz w:val="24"/>
          <w:szCs w:val="24"/>
        </w:rPr>
      </w:pPr>
    </w:p>
    <w:p w14:paraId="2DE02417" w14:textId="731F24D8" w:rsidR="000E306D" w:rsidRPr="00FA5F2E" w:rsidRDefault="00267A8A" w:rsidP="009E0BC6">
      <w:pPr>
        <w:shd w:val="clear" w:color="auto" w:fill="FFFFFF"/>
        <w:spacing w:after="0" w:line="240" w:lineRule="auto"/>
        <w:jc w:val="both"/>
        <w:outlineLvl w:val="0"/>
        <w:rPr>
          <w:rFonts w:ascii="Gill Sans MT" w:hAnsi="Gill Sans MT"/>
          <w:sz w:val="24"/>
          <w:szCs w:val="24"/>
        </w:rPr>
      </w:pPr>
      <w:r w:rsidRPr="00FA5F2E">
        <w:rPr>
          <w:rFonts w:ascii="Gill Sans MT" w:hAnsi="Gill Sans MT"/>
          <w:b/>
          <w:sz w:val="24"/>
          <w:szCs w:val="24"/>
        </w:rPr>
        <w:t xml:space="preserve">PÁRRAFO 1. </w:t>
      </w:r>
      <w:r w:rsidR="006B296A" w:rsidRPr="00FA5F2E">
        <w:rPr>
          <w:rFonts w:ascii="Gill Sans MT" w:hAnsi="Gill Sans MT"/>
          <w:sz w:val="24"/>
          <w:szCs w:val="24"/>
        </w:rPr>
        <w:t xml:space="preserve">Cuando un órgano o un </w:t>
      </w:r>
      <w:r w:rsidR="00CB3ED8" w:rsidRPr="00FA5F2E">
        <w:rPr>
          <w:rFonts w:ascii="Gill Sans MT" w:hAnsi="Gill Sans MT"/>
          <w:sz w:val="24"/>
          <w:szCs w:val="24"/>
        </w:rPr>
        <w:t>ente</w:t>
      </w:r>
      <w:r w:rsidR="009779D8" w:rsidRPr="00FA5F2E">
        <w:rPr>
          <w:rFonts w:ascii="Gill Sans MT" w:hAnsi="Gill Sans MT"/>
          <w:sz w:val="24"/>
          <w:szCs w:val="24"/>
        </w:rPr>
        <w:t xml:space="preserve"> autónomo y descentralizado </w:t>
      </w:r>
      <w:r w:rsidR="006E1570" w:rsidRPr="00FA5F2E">
        <w:rPr>
          <w:rFonts w:ascii="Gill Sans MT" w:hAnsi="Gill Sans MT"/>
          <w:sz w:val="24"/>
          <w:szCs w:val="24"/>
        </w:rPr>
        <w:t>haya sido incorporado o adscrito</w:t>
      </w:r>
      <w:r w:rsidR="00CB3ED8" w:rsidRPr="00FA5F2E">
        <w:rPr>
          <w:rFonts w:ascii="Gill Sans MT" w:hAnsi="Gill Sans MT"/>
          <w:sz w:val="24"/>
          <w:szCs w:val="24"/>
        </w:rPr>
        <w:t xml:space="preserve"> </w:t>
      </w:r>
      <w:r w:rsidR="006B296A" w:rsidRPr="00FA5F2E">
        <w:rPr>
          <w:rFonts w:ascii="Gill Sans MT" w:hAnsi="Gill Sans MT"/>
          <w:sz w:val="24"/>
          <w:szCs w:val="24"/>
        </w:rPr>
        <w:t>por ley</w:t>
      </w:r>
      <w:r w:rsidR="00AD789E" w:rsidRPr="00FA5F2E">
        <w:rPr>
          <w:rFonts w:ascii="Gill Sans MT" w:hAnsi="Gill Sans MT"/>
          <w:sz w:val="24"/>
          <w:szCs w:val="24"/>
        </w:rPr>
        <w:t xml:space="preserve"> promulgada antes de la entrada en vigencia</w:t>
      </w:r>
      <w:r w:rsidR="00CB3ED8" w:rsidRPr="00FA5F2E">
        <w:rPr>
          <w:rFonts w:ascii="Gill Sans MT" w:hAnsi="Gill Sans MT"/>
          <w:sz w:val="24"/>
          <w:szCs w:val="24"/>
        </w:rPr>
        <w:t xml:space="preserve"> </w:t>
      </w:r>
      <w:r w:rsidR="00AD789E" w:rsidRPr="00FA5F2E">
        <w:rPr>
          <w:rFonts w:ascii="Gill Sans MT" w:hAnsi="Gill Sans MT"/>
          <w:sz w:val="24"/>
          <w:szCs w:val="24"/>
        </w:rPr>
        <w:t xml:space="preserve">de </w:t>
      </w:r>
      <w:r w:rsidR="006B296A" w:rsidRPr="00FA5F2E">
        <w:rPr>
          <w:rFonts w:ascii="Gill Sans MT" w:hAnsi="Gill Sans MT"/>
          <w:sz w:val="24"/>
          <w:szCs w:val="24"/>
        </w:rPr>
        <w:t>la Ley Orgánica de Administración Pública,</w:t>
      </w:r>
      <w:r w:rsidR="00AD789E" w:rsidRPr="00FA5F2E">
        <w:rPr>
          <w:rFonts w:ascii="Gill Sans MT" w:hAnsi="Gill Sans MT"/>
          <w:sz w:val="24"/>
          <w:szCs w:val="24"/>
        </w:rPr>
        <w:t xml:space="preserve"> y en contradicción con el contenido</w:t>
      </w:r>
      <w:r w:rsidR="006B296A" w:rsidRPr="00FA5F2E">
        <w:rPr>
          <w:rFonts w:ascii="Gill Sans MT" w:hAnsi="Gill Sans MT"/>
          <w:sz w:val="24"/>
          <w:szCs w:val="24"/>
        </w:rPr>
        <w:t xml:space="preserve"> </w:t>
      </w:r>
      <w:r w:rsidR="00AD789E" w:rsidRPr="00FA5F2E">
        <w:rPr>
          <w:rFonts w:ascii="Gill Sans MT" w:hAnsi="Gill Sans MT"/>
          <w:sz w:val="24"/>
          <w:szCs w:val="24"/>
        </w:rPr>
        <w:t xml:space="preserve">del artículo 51 de dicha Ley, </w:t>
      </w:r>
      <w:r w:rsidR="006B296A" w:rsidRPr="00FA5F2E">
        <w:rPr>
          <w:rFonts w:ascii="Gill Sans MT" w:hAnsi="Gill Sans MT"/>
          <w:sz w:val="24"/>
          <w:szCs w:val="24"/>
        </w:rPr>
        <w:t xml:space="preserve">su incorporación o adscripción se modificará por ley conforme con los criterios establecidos en </w:t>
      </w:r>
      <w:r w:rsidR="00AD789E" w:rsidRPr="00FA5F2E">
        <w:rPr>
          <w:rFonts w:ascii="Gill Sans MT" w:hAnsi="Gill Sans MT"/>
          <w:sz w:val="24"/>
          <w:szCs w:val="24"/>
        </w:rPr>
        <w:t xml:space="preserve">el referido </w:t>
      </w:r>
      <w:r w:rsidR="00CB3ED8" w:rsidRPr="00FA5F2E">
        <w:rPr>
          <w:rFonts w:ascii="Gill Sans MT" w:hAnsi="Gill Sans MT"/>
          <w:sz w:val="24"/>
          <w:szCs w:val="24"/>
        </w:rPr>
        <w:t>artículo.</w:t>
      </w:r>
    </w:p>
    <w:p w14:paraId="0AD56020" w14:textId="77777777" w:rsidR="005C7232" w:rsidRPr="00FA5F2E" w:rsidRDefault="005C7232" w:rsidP="009E0BC6">
      <w:pPr>
        <w:spacing w:after="0" w:line="240" w:lineRule="auto"/>
        <w:jc w:val="both"/>
        <w:rPr>
          <w:rFonts w:ascii="Gill Sans MT" w:hAnsi="Gill Sans MT"/>
          <w:b/>
          <w:sz w:val="24"/>
          <w:szCs w:val="24"/>
        </w:rPr>
      </w:pPr>
    </w:p>
    <w:p w14:paraId="36D54FF7" w14:textId="489554E7" w:rsidR="00AC0993" w:rsidRPr="00FA5F2E" w:rsidRDefault="00267A8A"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PÁRRAFO II. </w:t>
      </w:r>
      <w:r w:rsidR="00AC0993" w:rsidRPr="00FA5F2E">
        <w:rPr>
          <w:rFonts w:ascii="Gill Sans MT" w:hAnsi="Gill Sans MT"/>
          <w:sz w:val="24"/>
          <w:szCs w:val="24"/>
        </w:rPr>
        <w:t>Cuando</w:t>
      </w:r>
      <w:r w:rsidR="00AD789E" w:rsidRPr="00FA5F2E">
        <w:rPr>
          <w:rFonts w:ascii="Gill Sans MT" w:hAnsi="Gill Sans MT"/>
          <w:sz w:val="24"/>
          <w:szCs w:val="24"/>
        </w:rPr>
        <w:t xml:space="preserve">, en las mismas circunstancias del </w:t>
      </w:r>
      <w:r w:rsidR="006E1570" w:rsidRPr="00FA5F2E">
        <w:rPr>
          <w:rFonts w:ascii="Gill Sans MT" w:hAnsi="Gill Sans MT"/>
          <w:sz w:val="24"/>
          <w:szCs w:val="24"/>
        </w:rPr>
        <w:t>párrafo</w:t>
      </w:r>
      <w:r w:rsidR="00AD789E" w:rsidRPr="00FA5F2E">
        <w:rPr>
          <w:rFonts w:ascii="Gill Sans MT" w:hAnsi="Gill Sans MT"/>
          <w:sz w:val="24"/>
          <w:szCs w:val="24"/>
        </w:rPr>
        <w:t xml:space="preserve"> anterior,</w:t>
      </w:r>
      <w:r w:rsidR="00AC0993" w:rsidRPr="00FA5F2E">
        <w:rPr>
          <w:rFonts w:ascii="Gill Sans MT" w:hAnsi="Gill Sans MT"/>
          <w:sz w:val="24"/>
          <w:szCs w:val="24"/>
        </w:rPr>
        <w:t xml:space="preserve"> la ley no </w:t>
      </w:r>
      <w:r w:rsidR="00AD789E" w:rsidRPr="00FA5F2E">
        <w:rPr>
          <w:rFonts w:ascii="Gill Sans MT" w:hAnsi="Gill Sans MT"/>
          <w:sz w:val="24"/>
          <w:szCs w:val="24"/>
        </w:rPr>
        <w:t>definió</w:t>
      </w:r>
      <w:r w:rsidR="00AC0993" w:rsidRPr="00FA5F2E">
        <w:rPr>
          <w:rFonts w:ascii="Gill Sans MT" w:hAnsi="Gill Sans MT"/>
          <w:sz w:val="24"/>
          <w:szCs w:val="24"/>
        </w:rPr>
        <w:t xml:space="preserve"> en que ministerio se adscrib</w:t>
      </w:r>
      <w:r w:rsidR="00AD789E" w:rsidRPr="00FA5F2E">
        <w:rPr>
          <w:rFonts w:ascii="Gill Sans MT" w:hAnsi="Gill Sans MT"/>
          <w:sz w:val="24"/>
          <w:szCs w:val="24"/>
        </w:rPr>
        <w:t>e</w:t>
      </w:r>
      <w:r w:rsidR="009779D8" w:rsidRPr="00FA5F2E">
        <w:rPr>
          <w:rFonts w:ascii="Gill Sans MT" w:hAnsi="Gill Sans MT"/>
          <w:sz w:val="24"/>
          <w:szCs w:val="24"/>
          <w:lang w:eastAsia="ar-SA"/>
        </w:rPr>
        <w:t xml:space="preserve"> </w:t>
      </w:r>
      <w:r w:rsidR="00AC0993" w:rsidRPr="00FA5F2E">
        <w:rPr>
          <w:rFonts w:ascii="Gill Sans MT" w:hAnsi="Gill Sans MT"/>
          <w:sz w:val="24"/>
          <w:szCs w:val="24"/>
        </w:rPr>
        <w:t>el organismo autónomo</w:t>
      </w:r>
      <w:r w:rsidR="00AC0993" w:rsidRPr="00FA5F2E">
        <w:rPr>
          <w:rFonts w:ascii="Gill Sans MT" w:hAnsi="Gill Sans MT"/>
          <w:sz w:val="24"/>
          <w:szCs w:val="24"/>
          <w:lang w:eastAsia="ar-SA"/>
        </w:rPr>
        <w:t xml:space="preserve"> y descentralizado </w:t>
      </w:r>
      <w:r w:rsidR="00AC0993" w:rsidRPr="00FA5F2E">
        <w:rPr>
          <w:rFonts w:ascii="Gill Sans MT" w:hAnsi="Gill Sans MT"/>
          <w:sz w:val="24"/>
          <w:szCs w:val="24"/>
        </w:rPr>
        <w:t>que crea</w:t>
      </w:r>
      <w:r w:rsidR="0085644A" w:rsidRPr="00FA5F2E">
        <w:rPr>
          <w:rFonts w:ascii="Gill Sans MT" w:hAnsi="Gill Sans MT"/>
          <w:sz w:val="24"/>
          <w:szCs w:val="24"/>
        </w:rPr>
        <w:t>,</w:t>
      </w:r>
      <w:r w:rsidR="00AC0993" w:rsidRPr="00FA5F2E">
        <w:rPr>
          <w:rFonts w:ascii="Gill Sans MT" w:hAnsi="Gill Sans MT"/>
          <w:sz w:val="24"/>
          <w:szCs w:val="24"/>
        </w:rPr>
        <w:t xml:space="preserve"> regula o lo define en con</w:t>
      </w:r>
      <w:r w:rsidR="0085644A" w:rsidRPr="00FA5F2E">
        <w:rPr>
          <w:rFonts w:ascii="Gill Sans MT" w:hAnsi="Gill Sans MT"/>
          <w:sz w:val="24"/>
          <w:szCs w:val="24"/>
        </w:rPr>
        <w:t xml:space="preserve">tradicción con la Ley Orgánica </w:t>
      </w:r>
      <w:r w:rsidR="00AC0993" w:rsidRPr="00FA5F2E">
        <w:rPr>
          <w:rFonts w:ascii="Gill Sans MT" w:hAnsi="Gill Sans MT"/>
          <w:sz w:val="24"/>
          <w:szCs w:val="24"/>
        </w:rPr>
        <w:t>N</w:t>
      </w:r>
      <w:r w:rsidR="0085644A" w:rsidRPr="00FA5F2E">
        <w:rPr>
          <w:rFonts w:ascii="Gill Sans MT" w:hAnsi="Gill Sans MT"/>
          <w:sz w:val="24"/>
          <w:szCs w:val="24"/>
        </w:rPr>
        <w:t>úm.</w:t>
      </w:r>
      <w:r w:rsidR="00AC0993" w:rsidRPr="00FA5F2E">
        <w:rPr>
          <w:rFonts w:ascii="Gill Sans MT" w:hAnsi="Gill Sans MT"/>
          <w:sz w:val="24"/>
          <w:szCs w:val="24"/>
        </w:rPr>
        <w:t xml:space="preserve"> 247-12, el o la Presidente de la República lo determina </w:t>
      </w:r>
      <w:r w:rsidR="00AC0993" w:rsidRPr="00FA5F2E">
        <w:rPr>
          <w:rFonts w:ascii="Gill Sans MT" w:hAnsi="Gill Sans MT"/>
          <w:sz w:val="24"/>
          <w:szCs w:val="24"/>
          <w:lang w:eastAsia="ar-SA"/>
        </w:rPr>
        <w:t>por decreto</w:t>
      </w:r>
      <w:r w:rsidR="00AC0993" w:rsidRPr="00FA5F2E">
        <w:rPr>
          <w:rFonts w:ascii="Gill Sans MT" w:hAnsi="Gill Sans MT"/>
          <w:sz w:val="24"/>
          <w:szCs w:val="24"/>
        </w:rPr>
        <w:t>, a propuesta del Ministro o Ministra de Administración Pública.</w:t>
      </w:r>
    </w:p>
    <w:p w14:paraId="590A7807" w14:textId="598DFBAE" w:rsidR="00240AD1" w:rsidRPr="00FA5F2E" w:rsidRDefault="00240AD1" w:rsidP="009E0BC6">
      <w:pPr>
        <w:spacing w:after="0" w:line="240" w:lineRule="auto"/>
        <w:jc w:val="both"/>
        <w:rPr>
          <w:rFonts w:ascii="Gill Sans MT" w:hAnsi="Gill Sans MT"/>
          <w:b/>
          <w:sz w:val="24"/>
          <w:szCs w:val="24"/>
        </w:rPr>
      </w:pPr>
    </w:p>
    <w:p w14:paraId="41A068B3" w14:textId="61285585" w:rsidR="00CB3ED8" w:rsidRPr="00FA5F2E" w:rsidRDefault="00557819" w:rsidP="00CB3ED8">
      <w:pPr>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B11B9A" w:rsidRPr="00FA5F2E">
        <w:rPr>
          <w:rFonts w:ascii="Gill Sans MT" w:hAnsi="Gill Sans MT"/>
          <w:b/>
          <w:sz w:val="24"/>
          <w:szCs w:val="24"/>
        </w:rPr>
        <w:t>176.</w:t>
      </w:r>
      <w:r w:rsidR="00033EE9" w:rsidRPr="00FA5F2E">
        <w:rPr>
          <w:rFonts w:ascii="Gill Sans MT" w:hAnsi="Gill Sans MT"/>
          <w:b/>
          <w:sz w:val="24"/>
          <w:szCs w:val="24"/>
        </w:rPr>
        <w:t xml:space="preserve"> </w:t>
      </w:r>
      <w:r w:rsidR="00AC0993" w:rsidRPr="00FA5F2E">
        <w:rPr>
          <w:rFonts w:ascii="Gill Sans MT" w:eastAsia="Times New Roman" w:hAnsi="Gill Sans MT"/>
          <w:b/>
          <w:bCs/>
          <w:sz w:val="24"/>
          <w:szCs w:val="24"/>
          <w:lang w:eastAsia="es-ES"/>
        </w:rPr>
        <w:t xml:space="preserve">Reglamentos de </w:t>
      </w:r>
      <w:r w:rsidR="00CB3C28" w:rsidRPr="00FA5F2E">
        <w:rPr>
          <w:rFonts w:ascii="Gill Sans MT" w:eastAsia="Times New Roman" w:hAnsi="Gill Sans MT"/>
          <w:b/>
          <w:bCs/>
          <w:sz w:val="24"/>
          <w:szCs w:val="24"/>
          <w:lang w:eastAsia="es-ES"/>
        </w:rPr>
        <w:t>O</w:t>
      </w:r>
      <w:r w:rsidR="00AC0993" w:rsidRPr="00FA5F2E">
        <w:rPr>
          <w:rFonts w:ascii="Gill Sans MT" w:eastAsia="Times New Roman" w:hAnsi="Gill Sans MT"/>
          <w:b/>
          <w:bCs/>
          <w:sz w:val="24"/>
          <w:szCs w:val="24"/>
          <w:lang w:eastAsia="es-ES"/>
        </w:rPr>
        <w:t>rganización de los Ministerios.</w:t>
      </w:r>
      <w:r w:rsidR="00AC0993" w:rsidRPr="00FA5F2E">
        <w:rPr>
          <w:rFonts w:ascii="Gill Sans MT" w:eastAsia="Times New Roman" w:hAnsi="Gill Sans MT"/>
          <w:bCs/>
          <w:sz w:val="24"/>
          <w:szCs w:val="24"/>
          <w:lang w:eastAsia="es-ES"/>
        </w:rPr>
        <w:t xml:space="preserve"> </w:t>
      </w:r>
      <w:r w:rsidR="00142866" w:rsidRPr="00FA5F2E">
        <w:rPr>
          <w:rFonts w:ascii="Gill Sans MT" w:hAnsi="Gill Sans MT"/>
          <w:sz w:val="24"/>
          <w:szCs w:val="24"/>
        </w:rPr>
        <w:t>Los reglamentos previstos al artículo 27 de la Ley Orgánica de Administración Pública</w:t>
      </w:r>
      <w:r w:rsidR="008C42C6" w:rsidRPr="00FA5F2E">
        <w:rPr>
          <w:rFonts w:ascii="Gill Sans MT" w:hAnsi="Gill Sans MT"/>
          <w:color w:val="FF0000"/>
          <w:sz w:val="24"/>
          <w:szCs w:val="24"/>
        </w:rPr>
        <w:t>,</w:t>
      </w:r>
      <w:r w:rsidR="00142866" w:rsidRPr="00FA5F2E">
        <w:rPr>
          <w:rFonts w:ascii="Gill Sans MT" w:hAnsi="Gill Sans MT"/>
          <w:sz w:val="24"/>
          <w:szCs w:val="24"/>
        </w:rPr>
        <w:t xml:space="preserve"> fijarán la estructura jerárquica de la Administración Pública Central y Desconcentrada de cada ministerio hasta el nivel de las direcciones de área, con sus respectivas atribuciones y competencias. </w:t>
      </w:r>
    </w:p>
    <w:p w14:paraId="1E2789D9" w14:textId="77777777" w:rsidR="00BD13E9" w:rsidRPr="00FA5F2E" w:rsidRDefault="00BD13E9" w:rsidP="00CB3ED8">
      <w:pPr>
        <w:spacing w:after="0" w:line="240" w:lineRule="auto"/>
        <w:jc w:val="both"/>
        <w:rPr>
          <w:rFonts w:ascii="Gill Sans MT" w:hAnsi="Gill Sans MT"/>
          <w:sz w:val="24"/>
          <w:szCs w:val="24"/>
        </w:rPr>
      </w:pPr>
    </w:p>
    <w:p w14:paraId="7F4867F1" w14:textId="4DB43DA8" w:rsidR="00AC0993" w:rsidRPr="00FA5F2E" w:rsidRDefault="000524DD" w:rsidP="001A0D53">
      <w:pPr>
        <w:spacing w:after="0" w:line="240" w:lineRule="auto"/>
        <w:jc w:val="center"/>
        <w:rPr>
          <w:rFonts w:ascii="Gill Sans MT" w:eastAsia="Times New Roman" w:hAnsi="Gill Sans MT"/>
          <w:b/>
          <w:bCs/>
          <w:smallCaps/>
          <w:sz w:val="24"/>
          <w:szCs w:val="24"/>
          <w:lang w:eastAsia="es-ES"/>
        </w:rPr>
      </w:pPr>
      <w:r w:rsidRPr="00FA5F2E">
        <w:rPr>
          <w:rFonts w:ascii="Gill Sans MT" w:eastAsia="Times New Roman" w:hAnsi="Gill Sans MT"/>
          <w:b/>
          <w:bCs/>
          <w:smallCaps/>
          <w:sz w:val="24"/>
          <w:szCs w:val="24"/>
          <w:lang w:eastAsia="es-ES"/>
        </w:rPr>
        <w:t>CAPÍTULO V</w:t>
      </w:r>
    </w:p>
    <w:p w14:paraId="17C88AB4" w14:textId="77777777" w:rsidR="00AC0993" w:rsidRPr="00FA5F2E" w:rsidRDefault="00AC0993" w:rsidP="001A0D53">
      <w:pPr>
        <w:spacing w:after="0" w:line="240" w:lineRule="auto"/>
        <w:jc w:val="center"/>
        <w:rPr>
          <w:rFonts w:ascii="Gill Sans MT" w:eastAsia="Times New Roman" w:hAnsi="Gill Sans MT"/>
          <w:b/>
          <w:bCs/>
          <w:caps/>
          <w:sz w:val="24"/>
          <w:szCs w:val="24"/>
          <w:lang w:eastAsia="es-ES"/>
        </w:rPr>
      </w:pPr>
      <w:r w:rsidRPr="00FA5F2E">
        <w:rPr>
          <w:rFonts w:ascii="Gill Sans MT" w:eastAsia="Times New Roman" w:hAnsi="Gill Sans MT"/>
          <w:b/>
          <w:bCs/>
          <w:caps/>
          <w:sz w:val="24"/>
          <w:szCs w:val="24"/>
          <w:lang w:eastAsia="es-ES"/>
        </w:rPr>
        <w:t>Disposiciones FINALES</w:t>
      </w:r>
    </w:p>
    <w:p w14:paraId="037DE280" w14:textId="77777777" w:rsidR="00AC0993" w:rsidRPr="00FA5F2E" w:rsidRDefault="00AC0993" w:rsidP="00411D44">
      <w:pPr>
        <w:spacing w:after="0" w:line="240" w:lineRule="auto"/>
        <w:jc w:val="both"/>
        <w:rPr>
          <w:rFonts w:ascii="Gill Sans MT" w:eastAsia="Times New Roman" w:hAnsi="Gill Sans MT"/>
          <w:b/>
          <w:bCs/>
          <w:smallCaps/>
          <w:sz w:val="24"/>
          <w:szCs w:val="24"/>
          <w:lang w:eastAsia="es-ES"/>
        </w:rPr>
      </w:pPr>
    </w:p>
    <w:p w14:paraId="0F670A71" w14:textId="0B284A15" w:rsidR="00A71E85" w:rsidRPr="00FA5F2E" w:rsidRDefault="00557819" w:rsidP="008B4AE8">
      <w:pPr>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B11B9A" w:rsidRPr="00FA5F2E">
        <w:rPr>
          <w:rFonts w:ascii="Gill Sans MT" w:hAnsi="Gill Sans MT"/>
          <w:b/>
          <w:sz w:val="24"/>
          <w:szCs w:val="24"/>
        </w:rPr>
        <w:t>177.</w:t>
      </w:r>
      <w:r w:rsidR="001301C8" w:rsidRPr="00FA5F2E">
        <w:rPr>
          <w:rFonts w:ascii="Gill Sans MT" w:hAnsi="Gill Sans MT"/>
          <w:b/>
          <w:sz w:val="24"/>
          <w:szCs w:val="24"/>
        </w:rPr>
        <w:t xml:space="preserve"> </w:t>
      </w:r>
      <w:r w:rsidR="000D7449" w:rsidRPr="00FA5F2E">
        <w:rPr>
          <w:rFonts w:ascii="Gill Sans MT" w:hAnsi="Gill Sans MT"/>
          <w:b/>
          <w:sz w:val="24"/>
          <w:szCs w:val="24"/>
        </w:rPr>
        <w:t xml:space="preserve">Incorporación de órganos. </w:t>
      </w:r>
      <w:r w:rsidR="006E1570" w:rsidRPr="00FA5F2E">
        <w:rPr>
          <w:rFonts w:ascii="Gill Sans MT" w:hAnsi="Gill Sans MT"/>
          <w:sz w:val="24"/>
          <w:szCs w:val="24"/>
        </w:rPr>
        <w:t xml:space="preserve">Una vez promulgada la presente ley, el Ministerio de Administración Pública, junto a cada Ministerio, procederá a la incorporación </w:t>
      </w:r>
      <w:r w:rsidR="0013682F" w:rsidRPr="00FA5F2E">
        <w:rPr>
          <w:rFonts w:ascii="Gill Sans MT" w:hAnsi="Gill Sans MT"/>
          <w:sz w:val="24"/>
          <w:szCs w:val="24"/>
        </w:rPr>
        <w:t xml:space="preserve">a cada Ministerio, </w:t>
      </w:r>
      <w:r w:rsidR="006E1570" w:rsidRPr="00FA5F2E">
        <w:rPr>
          <w:rFonts w:ascii="Gill Sans MT" w:hAnsi="Gill Sans MT"/>
          <w:sz w:val="24"/>
          <w:szCs w:val="24"/>
        </w:rPr>
        <w:t>de los órganos desconcentrados,</w:t>
      </w:r>
      <w:r w:rsidR="00E814EC" w:rsidRPr="00FA5F2E">
        <w:rPr>
          <w:rFonts w:ascii="Gill Sans MT" w:hAnsi="Gill Sans MT"/>
          <w:sz w:val="24"/>
          <w:szCs w:val="24"/>
        </w:rPr>
        <w:t xml:space="preserve"> atendiendo a los criterios establecidos en el Artículo </w:t>
      </w:r>
      <w:r w:rsidR="00E72F74">
        <w:rPr>
          <w:rFonts w:ascii="Gill Sans MT" w:hAnsi="Gill Sans MT"/>
          <w:sz w:val="24"/>
          <w:szCs w:val="24"/>
        </w:rPr>
        <w:t>175</w:t>
      </w:r>
      <w:r w:rsidR="00E814EC" w:rsidRPr="00FA5F2E">
        <w:rPr>
          <w:rFonts w:ascii="Gill Sans MT" w:hAnsi="Gill Sans MT"/>
          <w:sz w:val="24"/>
          <w:szCs w:val="24"/>
        </w:rPr>
        <w:t xml:space="preserve"> de la presente Ley, y en atención a los sectores de políticas enunciados.</w:t>
      </w:r>
      <w:r w:rsidR="008B4AE8" w:rsidRPr="00FA5F2E">
        <w:rPr>
          <w:rFonts w:ascii="Gill Sans MT" w:hAnsi="Gill Sans MT"/>
          <w:sz w:val="24"/>
          <w:szCs w:val="24"/>
        </w:rPr>
        <w:t xml:space="preserve"> </w:t>
      </w:r>
      <w:r w:rsidR="008B4AE8" w:rsidRPr="00FA5F2E">
        <w:rPr>
          <w:rFonts w:ascii="Gill Sans MT" w:eastAsia="Times New Roman" w:hAnsi="Gill Sans MT"/>
          <w:bCs/>
          <w:sz w:val="24"/>
          <w:szCs w:val="24"/>
          <w:lang w:eastAsia="es-ES"/>
        </w:rPr>
        <w:t xml:space="preserve">Para estos fines, el Ministerio de Administración Pública contará con un plazo de </w:t>
      </w:r>
      <w:r w:rsidR="00866663" w:rsidRPr="00FA5F2E">
        <w:rPr>
          <w:rFonts w:ascii="Gill Sans MT" w:eastAsia="Times New Roman" w:hAnsi="Gill Sans MT"/>
          <w:bCs/>
          <w:sz w:val="24"/>
          <w:szCs w:val="24"/>
          <w:lang w:eastAsia="es-ES"/>
        </w:rPr>
        <w:t>dieciocho (18</w:t>
      </w:r>
      <w:r w:rsidR="008B4AE8" w:rsidRPr="00FA5F2E">
        <w:rPr>
          <w:rFonts w:ascii="Gill Sans MT" w:eastAsia="Times New Roman" w:hAnsi="Gill Sans MT"/>
          <w:bCs/>
          <w:sz w:val="24"/>
          <w:szCs w:val="24"/>
          <w:lang w:eastAsia="es-ES"/>
        </w:rPr>
        <w:t>) meses, a partir de la entrada en vigencia de la ley.</w:t>
      </w:r>
    </w:p>
    <w:p w14:paraId="29C75229" w14:textId="77777777" w:rsidR="0013682F" w:rsidRPr="00FA5F2E" w:rsidRDefault="0013682F" w:rsidP="001A0D53">
      <w:pPr>
        <w:spacing w:after="0" w:line="240" w:lineRule="auto"/>
        <w:jc w:val="both"/>
        <w:rPr>
          <w:rFonts w:ascii="Gill Sans MT" w:hAnsi="Gill Sans MT"/>
          <w:sz w:val="24"/>
          <w:szCs w:val="24"/>
        </w:rPr>
      </w:pPr>
    </w:p>
    <w:p w14:paraId="11C6711E" w14:textId="3B58BD70" w:rsidR="004A62B0" w:rsidRPr="00FA5F2E" w:rsidRDefault="000D7449" w:rsidP="008B4AE8">
      <w:pPr>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B11B9A" w:rsidRPr="00FA5F2E">
        <w:rPr>
          <w:rFonts w:ascii="Gill Sans MT" w:hAnsi="Gill Sans MT"/>
          <w:b/>
          <w:sz w:val="24"/>
          <w:szCs w:val="24"/>
        </w:rPr>
        <w:t>178.</w:t>
      </w:r>
      <w:r w:rsidRPr="00FA5F2E">
        <w:rPr>
          <w:rFonts w:ascii="Gill Sans MT" w:hAnsi="Gill Sans MT"/>
          <w:b/>
          <w:sz w:val="24"/>
          <w:szCs w:val="24"/>
        </w:rPr>
        <w:t xml:space="preserve"> Adscripción de entes. </w:t>
      </w:r>
      <w:r w:rsidR="004A62B0" w:rsidRPr="00FA5F2E">
        <w:rPr>
          <w:rFonts w:ascii="Gill Sans MT" w:hAnsi="Gill Sans MT"/>
          <w:sz w:val="24"/>
          <w:szCs w:val="24"/>
        </w:rPr>
        <w:t xml:space="preserve">Una vez promulgada la presente ley, el Ministerio de Administración Pública, junto a cada Ministerio, procederá a la adscripción de los entes autónomos y descentralizados, atendiendo a lo dispuesto en el artículo 52 de la Ley núm. 247-12, Orgánica de la Administración Pública. </w:t>
      </w:r>
      <w:r w:rsidR="008B4AE8" w:rsidRPr="00FA5F2E">
        <w:rPr>
          <w:rFonts w:ascii="Gill Sans MT" w:eastAsia="Times New Roman" w:hAnsi="Gill Sans MT"/>
          <w:bCs/>
          <w:sz w:val="24"/>
          <w:szCs w:val="24"/>
          <w:lang w:eastAsia="es-ES"/>
        </w:rPr>
        <w:t xml:space="preserve">Para estos fines, el Ministerio de Administración Pública contará con </w:t>
      </w:r>
      <w:r w:rsidR="00866663" w:rsidRPr="00FA5F2E">
        <w:rPr>
          <w:rFonts w:ascii="Gill Sans MT" w:eastAsia="Times New Roman" w:hAnsi="Gill Sans MT"/>
          <w:bCs/>
          <w:sz w:val="24"/>
          <w:szCs w:val="24"/>
          <w:lang w:eastAsia="es-ES"/>
        </w:rPr>
        <w:t>un plazo de dieciocho (18</w:t>
      </w:r>
      <w:r w:rsidR="008B4AE8" w:rsidRPr="00FA5F2E">
        <w:rPr>
          <w:rFonts w:ascii="Gill Sans MT" w:eastAsia="Times New Roman" w:hAnsi="Gill Sans MT"/>
          <w:bCs/>
          <w:sz w:val="24"/>
          <w:szCs w:val="24"/>
          <w:lang w:eastAsia="es-ES"/>
        </w:rPr>
        <w:t>) meses, a partir de la entrada en vigencia de la ley.</w:t>
      </w:r>
    </w:p>
    <w:p w14:paraId="4DDF550A" w14:textId="29DFE8BF" w:rsidR="00E814EC" w:rsidRPr="00FA5F2E" w:rsidRDefault="00E814EC" w:rsidP="009E0BC6">
      <w:pPr>
        <w:pStyle w:val="ListParagraph2"/>
        <w:spacing w:after="0" w:line="240" w:lineRule="auto"/>
        <w:ind w:left="0"/>
        <w:jc w:val="both"/>
        <w:rPr>
          <w:rFonts w:ascii="Gill Sans MT" w:hAnsi="Gill Sans MT"/>
          <w:b/>
          <w:sz w:val="24"/>
          <w:szCs w:val="24"/>
        </w:rPr>
      </w:pPr>
    </w:p>
    <w:p w14:paraId="2999C3FE" w14:textId="464052CD" w:rsidR="007B642A" w:rsidRPr="00FA5F2E" w:rsidRDefault="00557819" w:rsidP="007B642A">
      <w:pPr>
        <w:spacing w:after="0" w:line="240" w:lineRule="auto"/>
        <w:jc w:val="both"/>
        <w:rPr>
          <w:rFonts w:ascii="Gill Sans MT" w:eastAsia="Times New Roman" w:hAnsi="Gill Sans MT"/>
          <w:bCs/>
          <w:sz w:val="24"/>
          <w:szCs w:val="24"/>
          <w:lang w:eastAsia="es-ES"/>
        </w:rPr>
      </w:pPr>
      <w:r w:rsidRPr="00FA5F2E">
        <w:rPr>
          <w:rFonts w:ascii="Gill Sans MT" w:hAnsi="Gill Sans MT"/>
          <w:b/>
          <w:sz w:val="24"/>
          <w:szCs w:val="24"/>
        </w:rPr>
        <w:t xml:space="preserve">ARTÍCULO </w:t>
      </w:r>
      <w:r w:rsidR="00B11B9A" w:rsidRPr="00FA5F2E">
        <w:rPr>
          <w:rFonts w:ascii="Gill Sans MT" w:hAnsi="Gill Sans MT"/>
          <w:b/>
          <w:sz w:val="24"/>
          <w:szCs w:val="24"/>
        </w:rPr>
        <w:t>179.</w:t>
      </w:r>
      <w:r w:rsidR="001301C8" w:rsidRPr="00FA5F2E">
        <w:rPr>
          <w:rFonts w:ascii="Gill Sans MT" w:hAnsi="Gill Sans MT"/>
          <w:b/>
          <w:sz w:val="24"/>
          <w:szCs w:val="24"/>
        </w:rPr>
        <w:t xml:space="preserve"> </w:t>
      </w:r>
      <w:r w:rsidR="007B642A" w:rsidRPr="00FA5F2E">
        <w:rPr>
          <w:rFonts w:ascii="Gill Sans MT" w:eastAsia="Times New Roman" w:hAnsi="Gill Sans MT"/>
          <w:b/>
          <w:bCs/>
          <w:sz w:val="24"/>
          <w:szCs w:val="24"/>
          <w:lang w:eastAsia="es-ES"/>
        </w:rPr>
        <w:t>Supresión y reestructuración de viceministerios</w:t>
      </w:r>
      <w:r w:rsidR="007B642A" w:rsidRPr="00FA5F2E">
        <w:rPr>
          <w:rFonts w:ascii="Gill Sans MT" w:eastAsia="Times New Roman" w:hAnsi="Gill Sans MT"/>
          <w:bCs/>
          <w:sz w:val="24"/>
          <w:szCs w:val="24"/>
          <w:lang w:eastAsia="es-ES"/>
        </w:rPr>
        <w:t xml:space="preserve">. </w:t>
      </w:r>
      <w:r w:rsidR="007F69CF" w:rsidRPr="00FA5F2E">
        <w:rPr>
          <w:rFonts w:ascii="Gill Sans MT" w:eastAsia="Times New Roman" w:hAnsi="Gill Sans MT"/>
          <w:bCs/>
          <w:sz w:val="24"/>
          <w:szCs w:val="24"/>
          <w:lang w:eastAsia="es-ES"/>
        </w:rPr>
        <w:t>Una vez promulgada la presente ley, e</w:t>
      </w:r>
      <w:r w:rsidR="007B642A" w:rsidRPr="00FA5F2E">
        <w:rPr>
          <w:rFonts w:ascii="Gill Sans MT" w:eastAsia="Times New Roman" w:hAnsi="Gill Sans MT"/>
          <w:bCs/>
          <w:sz w:val="24"/>
          <w:szCs w:val="24"/>
          <w:lang w:eastAsia="es-ES"/>
        </w:rPr>
        <w:t>l Minis</w:t>
      </w:r>
      <w:r w:rsidR="000D7449" w:rsidRPr="00FA5F2E">
        <w:rPr>
          <w:rFonts w:ascii="Gill Sans MT" w:eastAsia="Times New Roman" w:hAnsi="Gill Sans MT"/>
          <w:bCs/>
          <w:sz w:val="24"/>
          <w:szCs w:val="24"/>
          <w:lang w:eastAsia="es-ES"/>
        </w:rPr>
        <w:t xml:space="preserve">terio de Administración Pública, en coordinación con todos los ministerios implicados, </w:t>
      </w:r>
      <w:r w:rsidR="007B642A" w:rsidRPr="00FA5F2E">
        <w:rPr>
          <w:rFonts w:ascii="Gill Sans MT" w:eastAsia="Times New Roman" w:hAnsi="Gill Sans MT"/>
          <w:bCs/>
          <w:sz w:val="24"/>
          <w:szCs w:val="24"/>
          <w:lang w:eastAsia="es-ES"/>
        </w:rPr>
        <w:t xml:space="preserve">procederá a la inmediata supresión y reestructuración de los viceministerios </w:t>
      </w:r>
      <w:r w:rsidR="000D7449" w:rsidRPr="00FA5F2E">
        <w:rPr>
          <w:rFonts w:ascii="Gill Sans MT" w:eastAsia="Times New Roman" w:hAnsi="Gill Sans MT"/>
          <w:bCs/>
          <w:sz w:val="24"/>
          <w:szCs w:val="24"/>
          <w:lang w:eastAsia="es-ES"/>
        </w:rPr>
        <w:t>no establecidos en esta legislación</w:t>
      </w:r>
      <w:r w:rsidR="007B642A" w:rsidRPr="00FA5F2E">
        <w:rPr>
          <w:rFonts w:ascii="Gill Sans MT" w:eastAsia="Times New Roman" w:hAnsi="Gill Sans MT"/>
          <w:bCs/>
          <w:sz w:val="24"/>
          <w:szCs w:val="24"/>
          <w:lang w:eastAsia="es-ES"/>
        </w:rPr>
        <w:t xml:space="preserve">, integrando sus unidades en los viceministerios que </w:t>
      </w:r>
      <w:r w:rsidR="007F69CF" w:rsidRPr="00FA5F2E">
        <w:rPr>
          <w:rFonts w:ascii="Gill Sans MT" w:eastAsia="Times New Roman" w:hAnsi="Gill Sans MT"/>
          <w:bCs/>
          <w:sz w:val="24"/>
          <w:szCs w:val="24"/>
          <w:lang w:eastAsia="es-ES"/>
        </w:rPr>
        <w:t>correspondan</w:t>
      </w:r>
      <w:r w:rsidR="007B642A" w:rsidRPr="00FA5F2E">
        <w:rPr>
          <w:rFonts w:ascii="Gill Sans MT" w:eastAsia="Times New Roman" w:hAnsi="Gill Sans MT"/>
          <w:bCs/>
          <w:sz w:val="24"/>
          <w:szCs w:val="24"/>
          <w:lang w:eastAsia="es-ES"/>
        </w:rPr>
        <w:t>.</w:t>
      </w:r>
      <w:r w:rsidR="000D7449" w:rsidRPr="00FA5F2E">
        <w:rPr>
          <w:rFonts w:ascii="Gill Sans MT" w:eastAsia="Times New Roman" w:hAnsi="Gill Sans MT"/>
          <w:bCs/>
          <w:sz w:val="24"/>
          <w:szCs w:val="24"/>
          <w:lang w:eastAsia="es-ES"/>
        </w:rPr>
        <w:t xml:space="preserve"> Para estos fines, el Ministerio de Administración Pública contará con </w:t>
      </w:r>
      <w:r w:rsidR="00866663" w:rsidRPr="00FA5F2E">
        <w:rPr>
          <w:rFonts w:ascii="Gill Sans MT" w:eastAsia="Times New Roman" w:hAnsi="Gill Sans MT"/>
          <w:bCs/>
          <w:sz w:val="24"/>
          <w:szCs w:val="24"/>
          <w:lang w:eastAsia="es-ES"/>
        </w:rPr>
        <w:t>un plazo de dieciocho (18</w:t>
      </w:r>
      <w:r w:rsidR="000D7449" w:rsidRPr="00FA5F2E">
        <w:rPr>
          <w:rFonts w:ascii="Gill Sans MT" w:eastAsia="Times New Roman" w:hAnsi="Gill Sans MT"/>
          <w:bCs/>
          <w:sz w:val="24"/>
          <w:szCs w:val="24"/>
          <w:lang w:eastAsia="es-ES"/>
        </w:rPr>
        <w:t xml:space="preserve">) meses, a partir de la entrada en vigencia de la ley. </w:t>
      </w:r>
    </w:p>
    <w:p w14:paraId="011C0BD7" w14:textId="58BC0AB2" w:rsidR="00907106" w:rsidRPr="00FA5F2E" w:rsidRDefault="00907106" w:rsidP="009E0BC6">
      <w:pPr>
        <w:spacing w:after="0" w:line="240" w:lineRule="auto"/>
        <w:jc w:val="both"/>
        <w:rPr>
          <w:rFonts w:ascii="Gill Sans MT" w:hAnsi="Gill Sans MT"/>
          <w:b/>
          <w:sz w:val="24"/>
          <w:szCs w:val="24"/>
        </w:rPr>
      </w:pPr>
    </w:p>
    <w:p w14:paraId="4D8AB991" w14:textId="75ADAE94" w:rsidR="006D384B" w:rsidRPr="00FA5F2E" w:rsidRDefault="006D384B" w:rsidP="009E0BC6">
      <w:pPr>
        <w:spacing w:after="0" w:line="240" w:lineRule="auto"/>
        <w:jc w:val="both"/>
        <w:rPr>
          <w:rFonts w:ascii="Gill Sans MT" w:hAnsi="Gill Sans MT"/>
          <w:sz w:val="24"/>
          <w:szCs w:val="24"/>
        </w:rPr>
      </w:pPr>
      <w:r w:rsidRPr="00FA5F2E">
        <w:rPr>
          <w:rFonts w:ascii="Gill Sans MT" w:hAnsi="Gill Sans MT"/>
          <w:b/>
          <w:sz w:val="24"/>
          <w:szCs w:val="24"/>
        </w:rPr>
        <w:t>PÁRRAFO.</w:t>
      </w:r>
      <w:r w:rsidRPr="00FA5F2E">
        <w:rPr>
          <w:rFonts w:ascii="Gill Sans MT" w:hAnsi="Gill Sans MT"/>
          <w:sz w:val="24"/>
          <w:szCs w:val="24"/>
        </w:rPr>
        <w:t xml:space="preserve"> Cuando por supresión o reestructuración de viceministerios sea necesario desvincular servidores públicos, se procurará la reubicación de los mismos, de no ser posible, se procederá a la entrega de la correspondiente indemnización, según lo dispuesto en la Ley de Función Pública. </w:t>
      </w:r>
    </w:p>
    <w:p w14:paraId="5FCAA96F" w14:textId="039DF4EB" w:rsidR="0013682F" w:rsidRPr="00FA5F2E" w:rsidRDefault="0013682F" w:rsidP="009E0BC6">
      <w:pPr>
        <w:spacing w:after="0" w:line="240" w:lineRule="auto"/>
        <w:jc w:val="both"/>
        <w:rPr>
          <w:rFonts w:ascii="Gill Sans MT" w:hAnsi="Gill Sans MT"/>
          <w:sz w:val="24"/>
          <w:szCs w:val="24"/>
        </w:rPr>
      </w:pPr>
    </w:p>
    <w:p w14:paraId="3AAED4AC" w14:textId="2BF7252A" w:rsidR="00AC0993" w:rsidRPr="00FA5F2E" w:rsidRDefault="00557819" w:rsidP="009E0BC6">
      <w:pPr>
        <w:spacing w:after="0" w:line="240" w:lineRule="auto"/>
        <w:jc w:val="both"/>
        <w:rPr>
          <w:rFonts w:ascii="Gill Sans MT" w:hAnsi="Gill Sans MT"/>
          <w:sz w:val="24"/>
          <w:szCs w:val="24"/>
        </w:rPr>
      </w:pPr>
      <w:r w:rsidRPr="00FA5F2E">
        <w:rPr>
          <w:rFonts w:ascii="Gill Sans MT" w:hAnsi="Gill Sans MT"/>
          <w:b/>
          <w:sz w:val="24"/>
          <w:szCs w:val="24"/>
        </w:rPr>
        <w:t xml:space="preserve">ARTÍCULO </w:t>
      </w:r>
      <w:r w:rsidR="00B11B9A" w:rsidRPr="00FA5F2E">
        <w:rPr>
          <w:rFonts w:ascii="Gill Sans MT" w:hAnsi="Gill Sans MT"/>
          <w:b/>
          <w:sz w:val="24"/>
          <w:szCs w:val="24"/>
        </w:rPr>
        <w:t>180</w:t>
      </w:r>
      <w:r w:rsidR="00267A8A" w:rsidRPr="00FA5F2E">
        <w:rPr>
          <w:rFonts w:ascii="Gill Sans MT" w:hAnsi="Gill Sans MT"/>
          <w:b/>
          <w:sz w:val="24"/>
          <w:szCs w:val="24"/>
        </w:rPr>
        <w:t xml:space="preserve">. </w:t>
      </w:r>
      <w:r w:rsidR="00D3180E" w:rsidRPr="00FA5F2E">
        <w:rPr>
          <w:rFonts w:ascii="Gill Sans MT" w:hAnsi="Gill Sans MT"/>
          <w:b/>
          <w:sz w:val="24"/>
          <w:szCs w:val="24"/>
        </w:rPr>
        <w:t xml:space="preserve">Derogaciones y modificaciones. </w:t>
      </w:r>
      <w:r w:rsidR="00AC0993" w:rsidRPr="00FA5F2E">
        <w:rPr>
          <w:rFonts w:ascii="Gill Sans MT" w:hAnsi="Gill Sans MT"/>
          <w:sz w:val="24"/>
          <w:szCs w:val="24"/>
        </w:rPr>
        <w:t>La presente ley deroga</w:t>
      </w:r>
      <w:r w:rsidR="007F69CF" w:rsidRPr="00FA5F2E">
        <w:rPr>
          <w:rFonts w:ascii="Gill Sans MT" w:hAnsi="Gill Sans MT"/>
          <w:sz w:val="24"/>
          <w:szCs w:val="24"/>
        </w:rPr>
        <w:t xml:space="preserve"> y modifica</w:t>
      </w:r>
      <w:r w:rsidR="00AC0993" w:rsidRPr="00FA5F2E">
        <w:rPr>
          <w:rFonts w:ascii="Gill Sans MT" w:hAnsi="Gill Sans MT"/>
          <w:sz w:val="24"/>
          <w:szCs w:val="24"/>
        </w:rPr>
        <w:t xml:space="preserve"> toda ley o disposición de igual o menor jerarquía que le sea contraria, incluyendo las </w:t>
      </w:r>
      <w:r w:rsidR="007F69CF" w:rsidRPr="00FA5F2E">
        <w:rPr>
          <w:rFonts w:ascii="Gill Sans MT" w:hAnsi="Gill Sans MT"/>
          <w:sz w:val="24"/>
          <w:szCs w:val="24"/>
        </w:rPr>
        <w:t>disposiciones</w:t>
      </w:r>
      <w:r w:rsidR="00AC0993" w:rsidRPr="00FA5F2E">
        <w:rPr>
          <w:rFonts w:ascii="Gill Sans MT" w:hAnsi="Gill Sans MT"/>
          <w:sz w:val="24"/>
          <w:szCs w:val="24"/>
        </w:rPr>
        <w:t xml:space="preserve"> </w:t>
      </w:r>
      <w:r w:rsidR="007F69CF" w:rsidRPr="00FA5F2E">
        <w:rPr>
          <w:rFonts w:ascii="Gill Sans MT" w:hAnsi="Gill Sans MT"/>
          <w:sz w:val="24"/>
          <w:szCs w:val="24"/>
        </w:rPr>
        <w:t>contenidas en las leyes de</w:t>
      </w:r>
      <w:r w:rsidR="00AC0993" w:rsidRPr="00FA5F2E">
        <w:rPr>
          <w:rFonts w:ascii="Gill Sans MT" w:hAnsi="Gill Sans MT"/>
          <w:sz w:val="24"/>
          <w:szCs w:val="24"/>
        </w:rPr>
        <w:t xml:space="preserve"> creación de los distintos ministerios. </w:t>
      </w:r>
    </w:p>
    <w:p w14:paraId="602199FB" w14:textId="77777777" w:rsidR="005C484B" w:rsidRPr="00FA5F2E" w:rsidRDefault="005C484B" w:rsidP="009E0BC6">
      <w:pPr>
        <w:spacing w:after="0" w:line="240" w:lineRule="auto"/>
        <w:jc w:val="both"/>
        <w:rPr>
          <w:rFonts w:ascii="Gill Sans MT" w:hAnsi="Gill Sans MT"/>
          <w:sz w:val="24"/>
          <w:szCs w:val="24"/>
        </w:rPr>
      </w:pPr>
    </w:p>
    <w:p w14:paraId="041D27AD" w14:textId="77777777" w:rsidR="005C484B" w:rsidRPr="00EB698B" w:rsidRDefault="005C484B" w:rsidP="009E0BC6">
      <w:pPr>
        <w:spacing w:after="0" w:line="240" w:lineRule="auto"/>
        <w:jc w:val="both"/>
        <w:rPr>
          <w:rFonts w:ascii="Gill Sans MT" w:hAnsi="Gill Sans MT"/>
          <w:sz w:val="24"/>
          <w:szCs w:val="24"/>
        </w:rPr>
      </w:pPr>
      <w:r w:rsidRPr="00FA5F2E">
        <w:rPr>
          <w:rFonts w:ascii="Gill Sans MT" w:hAnsi="Gill Sans MT"/>
          <w:sz w:val="24"/>
          <w:szCs w:val="24"/>
        </w:rPr>
        <w:t>DADA en la Sala de Sesiones del Senado, Palacio del Congreso Nacional, en Santo Domingo de Guzmán, Distrito Nacional, Capital de la República Dominicana, a los _____ días del mes de ______ del año _____</w:t>
      </w:r>
      <w:r w:rsidR="0064457F" w:rsidRPr="00FA5F2E">
        <w:rPr>
          <w:rFonts w:ascii="Gill Sans MT" w:hAnsi="Gill Sans MT"/>
          <w:sz w:val="24"/>
          <w:szCs w:val="24"/>
        </w:rPr>
        <w:t>; años 171 de la Independencia y 150 de la Restauración.</w:t>
      </w:r>
    </w:p>
    <w:p w14:paraId="6D87C421" w14:textId="77777777" w:rsidR="00AC0993" w:rsidRPr="00EB698B" w:rsidRDefault="00AC0993" w:rsidP="009E0BC6">
      <w:pPr>
        <w:spacing w:after="0" w:line="240" w:lineRule="auto"/>
        <w:rPr>
          <w:rFonts w:ascii="Gill Sans MT" w:hAnsi="Gill Sans MT"/>
          <w:sz w:val="24"/>
          <w:szCs w:val="24"/>
        </w:rPr>
      </w:pPr>
    </w:p>
    <w:p w14:paraId="06DD6F0F" w14:textId="5BD595C2" w:rsidR="007F1A53" w:rsidRPr="00EB698B" w:rsidRDefault="007F1A53" w:rsidP="001A0D53">
      <w:pPr>
        <w:spacing w:after="0" w:line="240" w:lineRule="auto"/>
        <w:rPr>
          <w:rFonts w:ascii="Gill Sans MT" w:hAnsi="Gill Sans MT"/>
          <w:sz w:val="24"/>
          <w:szCs w:val="24"/>
        </w:rPr>
      </w:pPr>
    </w:p>
    <w:sectPr w:rsidR="007F1A53" w:rsidRPr="00EB698B" w:rsidSect="000A08AB">
      <w:footerReference w:type="default" r:id="rId8"/>
      <w:pgSz w:w="12240" w:h="15840"/>
      <w:pgMar w:top="1560"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00BC6" w14:textId="77777777" w:rsidR="00233C68" w:rsidRDefault="00233C68" w:rsidP="008455F2">
      <w:pPr>
        <w:spacing w:after="0" w:line="240" w:lineRule="auto"/>
      </w:pPr>
      <w:r>
        <w:separator/>
      </w:r>
    </w:p>
  </w:endnote>
  <w:endnote w:type="continuationSeparator" w:id="0">
    <w:p w14:paraId="176CE6D9" w14:textId="77777777" w:rsidR="00233C68" w:rsidRDefault="00233C68" w:rsidP="0084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ill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6329F" w14:textId="799A5D32" w:rsidR="0089523A" w:rsidRPr="009832CD" w:rsidRDefault="0089523A">
    <w:pPr>
      <w:pStyle w:val="Piedepgina"/>
      <w:jc w:val="right"/>
      <w:rPr>
        <w:rFonts w:ascii="Gill Sans MT" w:hAnsi="Gill Sans MT"/>
        <w:sz w:val="24"/>
        <w:szCs w:val="24"/>
      </w:rPr>
    </w:pPr>
    <w:r w:rsidRPr="009832CD">
      <w:rPr>
        <w:rFonts w:ascii="Gill Sans MT" w:hAnsi="Gill Sans MT"/>
        <w:sz w:val="24"/>
        <w:szCs w:val="24"/>
      </w:rPr>
      <w:fldChar w:fldCharType="begin"/>
    </w:r>
    <w:r w:rsidRPr="009832CD">
      <w:rPr>
        <w:rFonts w:ascii="Gill Sans MT" w:hAnsi="Gill Sans MT"/>
        <w:sz w:val="24"/>
        <w:szCs w:val="24"/>
      </w:rPr>
      <w:instrText xml:space="preserve"> PAGE   \* MERGEFORMAT </w:instrText>
    </w:r>
    <w:r w:rsidRPr="009832CD">
      <w:rPr>
        <w:rFonts w:ascii="Gill Sans MT" w:hAnsi="Gill Sans MT"/>
        <w:sz w:val="24"/>
        <w:szCs w:val="24"/>
      </w:rPr>
      <w:fldChar w:fldCharType="separate"/>
    </w:r>
    <w:r w:rsidR="00C744CA">
      <w:rPr>
        <w:rFonts w:ascii="Gill Sans MT" w:hAnsi="Gill Sans MT"/>
        <w:noProof/>
        <w:sz w:val="24"/>
        <w:szCs w:val="24"/>
      </w:rPr>
      <w:t>110</w:t>
    </w:r>
    <w:r w:rsidRPr="009832CD">
      <w:rPr>
        <w:rFonts w:ascii="Gill Sans MT" w:hAnsi="Gill Sans MT"/>
        <w:noProof/>
        <w:sz w:val="24"/>
        <w:szCs w:val="24"/>
      </w:rPr>
      <w:fldChar w:fldCharType="end"/>
    </w:r>
  </w:p>
  <w:p w14:paraId="4EA0D7D3" w14:textId="77777777" w:rsidR="0089523A" w:rsidRDefault="008952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7BA32" w14:textId="77777777" w:rsidR="00233C68" w:rsidRDefault="00233C68" w:rsidP="008455F2">
      <w:pPr>
        <w:spacing w:after="0" w:line="240" w:lineRule="auto"/>
      </w:pPr>
      <w:r>
        <w:separator/>
      </w:r>
    </w:p>
  </w:footnote>
  <w:footnote w:type="continuationSeparator" w:id="0">
    <w:p w14:paraId="38977D8B" w14:textId="77777777" w:rsidR="00233C68" w:rsidRDefault="00233C68" w:rsidP="00845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7D5"/>
    <w:multiLevelType w:val="hybridMultilevel"/>
    <w:tmpl w:val="20969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83904"/>
    <w:multiLevelType w:val="hybridMultilevel"/>
    <w:tmpl w:val="2A92A4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EE5F78"/>
    <w:multiLevelType w:val="hybridMultilevel"/>
    <w:tmpl w:val="30C414A2"/>
    <w:lvl w:ilvl="0" w:tplc="22021558">
      <w:start w:val="1"/>
      <w:numFmt w:val="lowerLetter"/>
      <w:lvlText w:val="%1)"/>
      <w:lvlJc w:val="left"/>
      <w:pPr>
        <w:ind w:left="502" w:hanging="360"/>
      </w:pPr>
      <w:rPr>
        <w:rFonts w:ascii="Gill Sans MT" w:hAnsi="Gill Sans MT" w:hint="default"/>
        <w:sz w:val="24"/>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3" w15:restartNumberingAfterBreak="0">
    <w:nsid w:val="02CA3C61"/>
    <w:multiLevelType w:val="hybridMultilevel"/>
    <w:tmpl w:val="0E28591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02E368A8"/>
    <w:multiLevelType w:val="hybridMultilevel"/>
    <w:tmpl w:val="6278F4F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03E066EF"/>
    <w:multiLevelType w:val="hybridMultilevel"/>
    <w:tmpl w:val="3C12CCB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05D31196"/>
    <w:multiLevelType w:val="hybridMultilevel"/>
    <w:tmpl w:val="C71890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FC25BC"/>
    <w:multiLevelType w:val="hybridMultilevel"/>
    <w:tmpl w:val="CACA5E76"/>
    <w:lvl w:ilvl="0" w:tplc="1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6967C6"/>
    <w:multiLevelType w:val="hybridMultilevel"/>
    <w:tmpl w:val="E7B6E7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mbri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mbria"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A267281"/>
    <w:multiLevelType w:val="hybridMultilevel"/>
    <w:tmpl w:val="3ABEFA8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0AEA5EEF"/>
    <w:multiLevelType w:val="hybridMultilevel"/>
    <w:tmpl w:val="9D64B46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0B271371"/>
    <w:multiLevelType w:val="hybridMultilevel"/>
    <w:tmpl w:val="EFBA59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mbri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mbria"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F450F47"/>
    <w:multiLevelType w:val="hybridMultilevel"/>
    <w:tmpl w:val="904E7E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02214B4"/>
    <w:multiLevelType w:val="hybridMultilevel"/>
    <w:tmpl w:val="C240970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10891CE7"/>
    <w:multiLevelType w:val="hybridMultilevel"/>
    <w:tmpl w:val="12441FEC"/>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10B93A04"/>
    <w:multiLevelType w:val="hybridMultilevel"/>
    <w:tmpl w:val="CFBCF0E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10BB7C20"/>
    <w:multiLevelType w:val="hybridMultilevel"/>
    <w:tmpl w:val="5D528C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0D15DDF"/>
    <w:multiLevelType w:val="hybridMultilevel"/>
    <w:tmpl w:val="E2D0EB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517BE8"/>
    <w:multiLevelType w:val="hybridMultilevel"/>
    <w:tmpl w:val="81EEFAD0"/>
    <w:lvl w:ilvl="0" w:tplc="1C0A0017">
      <w:start w:val="1"/>
      <w:numFmt w:val="lowerLetter"/>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9" w15:restartNumberingAfterBreak="0">
    <w:nsid w:val="115A64A6"/>
    <w:multiLevelType w:val="hybridMultilevel"/>
    <w:tmpl w:val="0F244158"/>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122F51E9"/>
    <w:multiLevelType w:val="hybridMultilevel"/>
    <w:tmpl w:val="43CC74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mbri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mbria"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24E770F"/>
    <w:multiLevelType w:val="hybridMultilevel"/>
    <w:tmpl w:val="75E6961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12657378"/>
    <w:multiLevelType w:val="hybridMultilevel"/>
    <w:tmpl w:val="0E008C34"/>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126D17B6"/>
    <w:multiLevelType w:val="hybridMultilevel"/>
    <w:tmpl w:val="AFEEE35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127D7AF8"/>
    <w:multiLevelType w:val="hybridMultilevel"/>
    <w:tmpl w:val="8CBA52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3500CD3"/>
    <w:multiLevelType w:val="hybridMultilevel"/>
    <w:tmpl w:val="5B2863D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13FC6574"/>
    <w:multiLevelType w:val="hybridMultilevel"/>
    <w:tmpl w:val="9F40C94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14AB248C"/>
    <w:multiLevelType w:val="hybridMultilevel"/>
    <w:tmpl w:val="F1D2B9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410E6E"/>
    <w:multiLevelType w:val="hybridMultilevel"/>
    <w:tmpl w:val="AA367C7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15C97B3C"/>
    <w:multiLevelType w:val="hybridMultilevel"/>
    <w:tmpl w:val="E9306AE4"/>
    <w:lvl w:ilvl="0" w:tplc="33640C82">
      <w:start w:val="1"/>
      <w:numFmt w:val="lowerLetter"/>
      <w:lvlText w:val="%1)"/>
      <w:lvlJc w:val="left"/>
      <w:pPr>
        <w:ind w:left="720" w:hanging="360"/>
      </w:pPr>
      <w:rPr>
        <w:rFonts w:ascii="Gill Sans MT" w:hAnsi="Gill Sans MT"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63A6E8E"/>
    <w:multiLevelType w:val="hybridMultilevel"/>
    <w:tmpl w:val="160AD9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6EB7A19"/>
    <w:multiLevelType w:val="hybridMultilevel"/>
    <w:tmpl w:val="B6F2EC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mbri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mbria"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17B76F18"/>
    <w:multiLevelType w:val="hybridMultilevel"/>
    <w:tmpl w:val="F518222E"/>
    <w:lvl w:ilvl="0" w:tplc="B9348CD4">
      <w:start w:val="1"/>
      <w:numFmt w:val="lowerLetter"/>
      <w:lvlText w:val="%1)"/>
      <w:lvlJc w:val="left"/>
      <w:pPr>
        <w:ind w:left="720" w:hanging="360"/>
      </w:pPr>
      <w:rPr>
        <w:rFonts w:ascii="Times New Roman" w:eastAsia="Calibri" w:hAnsi="Times New Roman" w:cs="Times New Roman"/>
      </w:rPr>
    </w:lvl>
    <w:lvl w:ilvl="1" w:tplc="EB861F56">
      <w:start w:val="1"/>
      <w:numFmt w:val="lowerLetter"/>
      <w:lvlText w:val="%2."/>
      <w:lvlJc w:val="left"/>
      <w:pPr>
        <w:ind w:left="1515" w:hanging="435"/>
      </w:pPr>
      <w:rPr>
        <w:rFonts w:hint="default"/>
      </w:rPr>
    </w:lvl>
    <w:lvl w:ilvl="2" w:tplc="1C0A001B" w:tentative="1">
      <w:start w:val="1"/>
      <w:numFmt w:val="lowerRoman"/>
      <w:lvlText w:val="%3."/>
      <w:lvlJc w:val="right"/>
      <w:pPr>
        <w:ind w:left="2160" w:hanging="180"/>
      </w:pPr>
    </w:lvl>
    <w:lvl w:ilvl="3" w:tplc="1C0A000F">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3" w15:restartNumberingAfterBreak="0">
    <w:nsid w:val="18F1016B"/>
    <w:multiLevelType w:val="hybridMultilevel"/>
    <w:tmpl w:val="428444A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1A1A1909"/>
    <w:multiLevelType w:val="hybridMultilevel"/>
    <w:tmpl w:val="1F406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B084495"/>
    <w:multiLevelType w:val="hybridMultilevel"/>
    <w:tmpl w:val="6FB6209E"/>
    <w:lvl w:ilvl="0" w:tplc="1C0A0017">
      <w:start w:val="1"/>
      <w:numFmt w:val="lowerLetter"/>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36" w15:restartNumberingAfterBreak="0">
    <w:nsid w:val="1B87503C"/>
    <w:multiLevelType w:val="hybridMultilevel"/>
    <w:tmpl w:val="95BCC860"/>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15:restartNumberingAfterBreak="0">
    <w:nsid w:val="1BD86139"/>
    <w:multiLevelType w:val="hybridMultilevel"/>
    <w:tmpl w:val="3EF6BAF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8" w15:restartNumberingAfterBreak="0">
    <w:nsid w:val="1FFD7165"/>
    <w:multiLevelType w:val="hybridMultilevel"/>
    <w:tmpl w:val="0E622C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0E11481"/>
    <w:multiLevelType w:val="hybridMultilevel"/>
    <w:tmpl w:val="CB0892D6"/>
    <w:lvl w:ilvl="0" w:tplc="AD787760">
      <w:start w:val="1"/>
      <w:numFmt w:val="lowerLetter"/>
      <w:lvlText w:val="%1)"/>
      <w:lvlJc w:val="left"/>
      <w:pPr>
        <w:ind w:left="1428" w:hanging="360"/>
      </w:pPr>
      <w:rPr>
        <w:sz w:val="24"/>
        <w:szCs w:val="24"/>
      </w:rPr>
    </w:lvl>
    <w:lvl w:ilvl="1" w:tplc="1C0A0019" w:tentative="1">
      <w:start w:val="1"/>
      <w:numFmt w:val="lowerLetter"/>
      <w:lvlText w:val="%2."/>
      <w:lvlJc w:val="left"/>
      <w:pPr>
        <w:ind w:left="2148" w:hanging="360"/>
      </w:pPr>
    </w:lvl>
    <w:lvl w:ilvl="2" w:tplc="1C0A001B" w:tentative="1">
      <w:start w:val="1"/>
      <w:numFmt w:val="lowerRoman"/>
      <w:lvlText w:val="%3."/>
      <w:lvlJc w:val="right"/>
      <w:pPr>
        <w:ind w:left="2868" w:hanging="180"/>
      </w:pPr>
    </w:lvl>
    <w:lvl w:ilvl="3" w:tplc="1C0A000F" w:tentative="1">
      <w:start w:val="1"/>
      <w:numFmt w:val="decimal"/>
      <w:lvlText w:val="%4."/>
      <w:lvlJc w:val="left"/>
      <w:pPr>
        <w:ind w:left="3588" w:hanging="360"/>
      </w:pPr>
    </w:lvl>
    <w:lvl w:ilvl="4" w:tplc="1C0A0019" w:tentative="1">
      <w:start w:val="1"/>
      <w:numFmt w:val="lowerLetter"/>
      <w:lvlText w:val="%5."/>
      <w:lvlJc w:val="left"/>
      <w:pPr>
        <w:ind w:left="4308" w:hanging="360"/>
      </w:pPr>
    </w:lvl>
    <w:lvl w:ilvl="5" w:tplc="1C0A001B" w:tentative="1">
      <w:start w:val="1"/>
      <w:numFmt w:val="lowerRoman"/>
      <w:lvlText w:val="%6."/>
      <w:lvlJc w:val="right"/>
      <w:pPr>
        <w:ind w:left="5028" w:hanging="180"/>
      </w:pPr>
    </w:lvl>
    <w:lvl w:ilvl="6" w:tplc="1C0A000F" w:tentative="1">
      <w:start w:val="1"/>
      <w:numFmt w:val="decimal"/>
      <w:lvlText w:val="%7."/>
      <w:lvlJc w:val="left"/>
      <w:pPr>
        <w:ind w:left="5748" w:hanging="360"/>
      </w:pPr>
    </w:lvl>
    <w:lvl w:ilvl="7" w:tplc="1C0A0019" w:tentative="1">
      <w:start w:val="1"/>
      <w:numFmt w:val="lowerLetter"/>
      <w:lvlText w:val="%8."/>
      <w:lvlJc w:val="left"/>
      <w:pPr>
        <w:ind w:left="6468" w:hanging="360"/>
      </w:pPr>
    </w:lvl>
    <w:lvl w:ilvl="8" w:tplc="1C0A001B" w:tentative="1">
      <w:start w:val="1"/>
      <w:numFmt w:val="lowerRoman"/>
      <w:lvlText w:val="%9."/>
      <w:lvlJc w:val="right"/>
      <w:pPr>
        <w:ind w:left="7188" w:hanging="180"/>
      </w:pPr>
    </w:lvl>
  </w:abstractNum>
  <w:abstractNum w:abstractNumId="40" w15:restartNumberingAfterBreak="0">
    <w:nsid w:val="20EE0CA9"/>
    <w:multiLevelType w:val="hybridMultilevel"/>
    <w:tmpl w:val="A03831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15C6C50"/>
    <w:multiLevelType w:val="hybridMultilevel"/>
    <w:tmpl w:val="2F9011B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2" w15:restartNumberingAfterBreak="0">
    <w:nsid w:val="22037E12"/>
    <w:multiLevelType w:val="hybridMultilevel"/>
    <w:tmpl w:val="9E06B81A"/>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3" w15:restartNumberingAfterBreak="0">
    <w:nsid w:val="220A121E"/>
    <w:multiLevelType w:val="hybridMultilevel"/>
    <w:tmpl w:val="6622A016"/>
    <w:lvl w:ilvl="0" w:tplc="E35AA2E0">
      <w:start w:val="1"/>
      <w:numFmt w:val="lowerLetter"/>
      <w:lvlText w:val="%1)"/>
      <w:lvlJc w:val="left"/>
      <w:pPr>
        <w:ind w:left="72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4" w15:restartNumberingAfterBreak="0">
    <w:nsid w:val="22251E9B"/>
    <w:multiLevelType w:val="hybridMultilevel"/>
    <w:tmpl w:val="0BB450A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5" w15:restartNumberingAfterBreak="0">
    <w:nsid w:val="23AB1400"/>
    <w:multiLevelType w:val="hybridMultilevel"/>
    <w:tmpl w:val="0DD03D34"/>
    <w:lvl w:ilvl="0" w:tplc="0C0A0017">
      <w:start w:val="1"/>
      <w:numFmt w:val="lowerLetter"/>
      <w:lvlText w:val="%1)"/>
      <w:lvlJc w:val="left"/>
      <w:pPr>
        <w:ind w:left="360" w:hanging="360"/>
      </w:pPr>
      <w:rPr>
        <w:rFonts w:hint="default"/>
      </w:rPr>
    </w:lvl>
    <w:lvl w:ilvl="1" w:tplc="1C0A0003">
      <w:start w:val="1"/>
      <w:numFmt w:val="bullet"/>
      <w:lvlText w:val="o"/>
      <w:lvlJc w:val="left"/>
      <w:pPr>
        <w:ind w:left="1080" w:hanging="360"/>
      </w:pPr>
      <w:rPr>
        <w:rFonts w:ascii="Courier New" w:hAnsi="Courier New" w:cs="Cambria"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ambria"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ambria" w:hint="default"/>
      </w:rPr>
    </w:lvl>
    <w:lvl w:ilvl="8" w:tplc="1C0A0005">
      <w:start w:val="1"/>
      <w:numFmt w:val="bullet"/>
      <w:lvlText w:val=""/>
      <w:lvlJc w:val="left"/>
      <w:pPr>
        <w:ind w:left="6120" w:hanging="360"/>
      </w:pPr>
      <w:rPr>
        <w:rFonts w:ascii="Wingdings" w:hAnsi="Wingdings" w:hint="default"/>
      </w:rPr>
    </w:lvl>
  </w:abstractNum>
  <w:abstractNum w:abstractNumId="46" w15:restartNumberingAfterBreak="0">
    <w:nsid w:val="240E72E6"/>
    <w:multiLevelType w:val="hybridMultilevel"/>
    <w:tmpl w:val="5664D4EE"/>
    <w:lvl w:ilvl="0" w:tplc="1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457592A"/>
    <w:multiLevelType w:val="hybridMultilevel"/>
    <w:tmpl w:val="EF96D7AC"/>
    <w:lvl w:ilvl="0" w:tplc="0C0A0005">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1931" w:hanging="360"/>
      </w:pPr>
      <w:rPr>
        <w:rFonts w:ascii="Courier New" w:hAnsi="Courier New" w:cs="Cambria"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ambria"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ambria" w:hint="default"/>
      </w:rPr>
    </w:lvl>
    <w:lvl w:ilvl="8" w:tplc="0C0A0005" w:tentative="1">
      <w:start w:val="1"/>
      <w:numFmt w:val="bullet"/>
      <w:lvlText w:val=""/>
      <w:lvlJc w:val="left"/>
      <w:pPr>
        <w:ind w:left="6971" w:hanging="360"/>
      </w:pPr>
      <w:rPr>
        <w:rFonts w:ascii="Wingdings" w:hAnsi="Wingdings" w:hint="default"/>
      </w:rPr>
    </w:lvl>
  </w:abstractNum>
  <w:abstractNum w:abstractNumId="48" w15:restartNumberingAfterBreak="0">
    <w:nsid w:val="24A87892"/>
    <w:multiLevelType w:val="hybridMultilevel"/>
    <w:tmpl w:val="9F5628F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9" w15:restartNumberingAfterBreak="0">
    <w:nsid w:val="26B36758"/>
    <w:multiLevelType w:val="hybridMultilevel"/>
    <w:tmpl w:val="C2281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7E94598"/>
    <w:multiLevelType w:val="hybridMultilevel"/>
    <w:tmpl w:val="4866E9CC"/>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1" w15:restartNumberingAfterBreak="0">
    <w:nsid w:val="283B2674"/>
    <w:multiLevelType w:val="hybridMultilevel"/>
    <w:tmpl w:val="E21A93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29402EF4"/>
    <w:multiLevelType w:val="hybridMultilevel"/>
    <w:tmpl w:val="E46C83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2B0C2239"/>
    <w:multiLevelType w:val="hybridMultilevel"/>
    <w:tmpl w:val="326CDC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2B383157"/>
    <w:multiLevelType w:val="hybridMultilevel"/>
    <w:tmpl w:val="1C88CC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2C404F0E"/>
    <w:multiLevelType w:val="hybridMultilevel"/>
    <w:tmpl w:val="666E1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9637AD"/>
    <w:multiLevelType w:val="hybridMultilevel"/>
    <w:tmpl w:val="3306C432"/>
    <w:lvl w:ilvl="0" w:tplc="1C0A0017">
      <w:start w:val="1"/>
      <w:numFmt w:val="lowerLetter"/>
      <w:lvlText w:val="%1)"/>
      <w:lvlJc w:val="left"/>
      <w:pPr>
        <w:ind w:left="862" w:hanging="360"/>
      </w:pPr>
    </w:lvl>
    <w:lvl w:ilvl="1" w:tplc="1C0A0019" w:tentative="1">
      <w:start w:val="1"/>
      <w:numFmt w:val="lowerLetter"/>
      <w:lvlText w:val="%2."/>
      <w:lvlJc w:val="left"/>
      <w:pPr>
        <w:ind w:left="1582" w:hanging="360"/>
      </w:pPr>
    </w:lvl>
    <w:lvl w:ilvl="2" w:tplc="1C0A001B" w:tentative="1">
      <w:start w:val="1"/>
      <w:numFmt w:val="lowerRoman"/>
      <w:lvlText w:val="%3."/>
      <w:lvlJc w:val="right"/>
      <w:pPr>
        <w:ind w:left="2302" w:hanging="180"/>
      </w:pPr>
    </w:lvl>
    <w:lvl w:ilvl="3" w:tplc="1C0A000F" w:tentative="1">
      <w:start w:val="1"/>
      <w:numFmt w:val="decimal"/>
      <w:lvlText w:val="%4."/>
      <w:lvlJc w:val="left"/>
      <w:pPr>
        <w:ind w:left="3022" w:hanging="360"/>
      </w:pPr>
    </w:lvl>
    <w:lvl w:ilvl="4" w:tplc="1C0A0019" w:tentative="1">
      <w:start w:val="1"/>
      <w:numFmt w:val="lowerLetter"/>
      <w:lvlText w:val="%5."/>
      <w:lvlJc w:val="left"/>
      <w:pPr>
        <w:ind w:left="3742" w:hanging="360"/>
      </w:pPr>
    </w:lvl>
    <w:lvl w:ilvl="5" w:tplc="1C0A001B" w:tentative="1">
      <w:start w:val="1"/>
      <w:numFmt w:val="lowerRoman"/>
      <w:lvlText w:val="%6."/>
      <w:lvlJc w:val="right"/>
      <w:pPr>
        <w:ind w:left="4462" w:hanging="180"/>
      </w:pPr>
    </w:lvl>
    <w:lvl w:ilvl="6" w:tplc="1C0A000F" w:tentative="1">
      <w:start w:val="1"/>
      <w:numFmt w:val="decimal"/>
      <w:lvlText w:val="%7."/>
      <w:lvlJc w:val="left"/>
      <w:pPr>
        <w:ind w:left="5182" w:hanging="360"/>
      </w:pPr>
    </w:lvl>
    <w:lvl w:ilvl="7" w:tplc="1C0A0019" w:tentative="1">
      <w:start w:val="1"/>
      <w:numFmt w:val="lowerLetter"/>
      <w:lvlText w:val="%8."/>
      <w:lvlJc w:val="left"/>
      <w:pPr>
        <w:ind w:left="5902" w:hanging="360"/>
      </w:pPr>
    </w:lvl>
    <w:lvl w:ilvl="8" w:tplc="1C0A001B" w:tentative="1">
      <w:start w:val="1"/>
      <w:numFmt w:val="lowerRoman"/>
      <w:lvlText w:val="%9."/>
      <w:lvlJc w:val="right"/>
      <w:pPr>
        <w:ind w:left="6622" w:hanging="180"/>
      </w:pPr>
    </w:lvl>
  </w:abstractNum>
  <w:abstractNum w:abstractNumId="57" w15:restartNumberingAfterBreak="0">
    <w:nsid w:val="2D4A3400"/>
    <w:multiLevelType w:val="hybridMultilevel"/>
    <w:tmpl w:val="5F2EED9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8" w15:restartNumberingAfterBreak="0">
    <w:nsid w:val="2D5E2C60"/>
    <w:multiLevelType w:val="hybridMultilevel"/>
    <w:tmpl w:val="486CD84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9" w15:restartNumberingAfterBreak="0">
    <w:nsid w:val="2E106292"/>
    <w:multiLevelType w:val="hybridMultilevel"/>
    <w:tmpl w:val="73EEFAF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0" w15:restartNumberingAfterBreak="0">
    <w:nsid w:val="2EFF2558"/>
    <w:multiLevelType w:val="hybridMultilevel"/>
    <w:tmpl w:val="F70E6FF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1" w15:restartNumberingAfterBreak="0">
    <w:nsid w:val="2F353E04"/>
    <w:multiLevelType w:val="hybridMultilevel"/>
    <w:tmpl w:val="E3863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1112831"/>
    <w:multiLevelType w:val="hybridMultilevel"/>
    <w:tmpl w:val="0F601EBE"/>
    <w:lvl w:ilvl="0" w:tplc="0C0A0005">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440" w:hanging="360"/>
      </w:pPr>
      <w:rPr>
        <w:rFonts w:ascii="Courier New" w:hAnsi="Courier New" w:cs="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mbri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mbria"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315E1344"/>
    <w:multiLevelType w:val="hybridMultilevel"/>
    <w:tmpl w:val="9304AD2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mbri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mbria"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336278F6"/>
    <w:multiLevelType w:val="hybridMultilevel"/>
    <w:tmpl w:val="6A4C43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336A38DA"/>
    <w:multiLevelType w:val="hybridMultilevel"/>
    <w:tmpl w:val="76BC8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53039DE"/>
    <w:multiLevelType w:val="hybridMultilevel"/>
    <w:tmpl w:val="97087318"/>
    <w:lvl w:ilvl="0" w:tplc="0C0A0017">
      <w:start w:val="1"/>
      <w:numFmt w:val="lowerLetter"/>
      <w:lvlText w:val="%1)"/>
      <w:lvlJc w:val="left"/>
      <w:pPr>
        <w:ind w:left="360" w:hanging="360"/>
      </w:pPr>
      <w:rPr>
        <w:rFonts w:hint="default"/>
      </w:rPr>
    </w:lvl>
    <w:lvl w:ilvl="1" w:tplc="1C0A0003">
      <w:start w:val="1"/>
      <w:numFmt w:val="bullet"/>
      <w:lvlText w:val="o"/>
      <w:lvlJc w:val="left"/>
      <w:pPr>
        <w:ind w:left="1080" w:hanging="360"/>
      </w:pPr>
      <w:rPr>
        <w:rFonts w:ascii="Courier New" w:hAnsi="Courier New" w:cs="Cambria"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ambria"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ambria" w:hint="default"/>
      </w:rPr>
    </w:lvl>
    <w:lvl w:ilvl="8" w:tplc="1C0A0005">
      <w:start w:val="1"/>
      <w:numFmt w:val="bullet"/>
      <w:lvlText w:val=""/>
      <w:lvlJc w:val="left"/>
      <w:pPr>
        <w:ind w:left="6120" w:hanging="360"/>
      </w:pPr>
      <w:rPr>
        <w:rFonts w:ascii="Wingdings" w:hAnsi="Wingdings" w:hint="default"/>
      </w:rPr>
    </w:lvl>
  </w:abstractNum>
  <w:abstractNum w:abstractNumId="67" w15:restartNumberingAfterBreak="0">
    <w:nsid w:val="35831F59"/>
    <w:multiLevelType w:val="hybridMultilevel"/>
    <w:tmpl w:val="7EE230A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8" w15:restartNumberingAfterBreak="0">
    <w:nsid w:val="366744F1"/>
    <w:multiLevelType w:val="multilevel"/>
    <w:tmpl w:val="3716A13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36FD43DB"/>
    <w:multiLevelType w:val="hybridMultilevel"/>
    <w:tmpl w:val="CA4A2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8AE21B8"/>
    <w:multiLevelType w:val="hybridMultilevel"/>
    <w:tmpl w:val="60C4D30E"/>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1" w15:restartNumberingAfterBreak="0">
    <w:nsid w:val="38D1602B"/>
    <w:multiLevelType w:val="hybridMultilevel"/>
    <w:tmpl w:val="4672103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2" w15:restartNumberingAfterBreak="0">
    <w:nsid w:val="3A5D315C"/>
    <w:multiLevelType w:val="hybridMultilevel"/>
    <w:tmpl w:val="884A29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3AE7025F"/>
    <w:multiLevelType w:val="hybridMultilevel"/>
    <w:tmpl w:val="2990EC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3FF269C9"/>
    <w:multiLevelType w:val="hybridMultilevel"/>
    <w:tmpl w:val="05C4A60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5" w15:restartNumberingAfterBreak="0">
    <w:nsid w:val="43264860"/>
    <w:multiLevelType w:val="hybridMultilevel"/>
    <w:tmpl w:val="AC0485F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6" w15:restartNumberingAfterBreak="0">
    <w:nsid w:val="455C28AB"/>
    <w:multiLevelType w:val="hybridMultilevel"/>
    <w:tmpl w:val="CB0AEB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DC56F9"/>
    <w:multiLevelType w:val="hybridMultilevel"/>
    <w:tmpl w:val="D00E61F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8" w15:restartNumberingAfterBreak="0">
    <w:nsid w:val="45F17C25"/>
    <w:multiLevelType w:val="hybridMultilevel"/>
    <w:tmpl w:val="D5A25E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9A4012"/>
    <w:multiLevelType w:val="hybridMultilevel"/>
    <w:tmpl w:val="588E940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0" w15:restartNumberingAfterBreak="0">
    <w:nsid w:val="475D6E86"/>
    <w:multiLevelType w:val="hybridMultilevel"/>
    <w:tmpl w:val="D94CEBE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1" w15:restartNumberingAfterBreak="0">
    <w:nsid w:val="47F37820"/>
    <w:multiLevelType w:val="hybridMultilevel"/>
    <w:tmpl w:val="5E6A642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mbri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mbria"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48C85E5F"/>
    <w:multiLevelType w:val="hybridMultilevel"/>
    <w:tmpl w:val="0C9E85F2"/>
    <w:lvl w:ilvl="0" w:tplc="0C0A0017">
      <w:start w:val="1"/>
      <w:numFmt w:val="low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3" w15:restartNumberingAfterBreak="0">
    <w:nsid w:val="493667BD"/>
    <w:multiLevelType w:val="hybridMultilevel"/>
    <w:tmpl w:val="0BC84920"/>
    <w:lvl w:ilvl="0" w:tplc="1C0A0017">
      <w:start w:val="1"/>
      <w:numFmt w:val="lowerLetter"/>
      <w:lvlText w:val="%1)"/>
      <w:lvlJc w:val="left"/>
      <w:pPr>
        <w:ind w:left="862" w:hanging="360"/>
      </w:pPr>
    </w:lvl>
    <w:lvl w:ilvl="1" w:tplc="1C0A0019" w:tentative="1">
      <w:start w:val="1"/>
      <w:numFmt w:val="lowerLetter"/>
      <w:lvlText w:val="%2."/>
      <w:lvlJc w:val="left"/>
      <w:pPr>
        <w:ind w:left="1582" w:hanging="360"/>
      </w:pPr>
    </w:lvl>
    <w:lvl w:ilvl="2" w:tplc="1C0A001B" w:tentative="1">
      <w:start w:val="1"/>
      <w:numFmt w:val="lowerRoman"/>
      <w:lvlText w:val="%3."/>
      <w:lvlJc w:val="right"/>
      <w:pPr>
        <w:ind w:left="2302" w:hanging="180"/>
      </w:pPr>
    </w:lvl>
    <w:lvl w:ilvl="3" w:tplc="1C0A000F" w:tentative="1">
      <w:start w:val="1"/>
      <w:numFmt w:val="decimal"/>
      <w:lvlText w:val="%4."/>
      <w:lvlJc w:val="left"/>
      <w:pPr>
        <w:ind w:left="3022" w:hanging="360"/>
      </w:pPr>
    </w:lvl>
    <w:lvl w:ilvl="4" w:tplc="1C0A0019" w:tentative="1">
      <w:start w:val="1"/>
      <w:numFmt w:val="lowerLetter"/>
      <w:lvlText w:val="%5."/>
      <w:lvlJc w:val="left"/>
      <w:pPr>
        <w:ind w:left="3742" w:hanging="360"/>
      </w:pPr>
    </w:lvl>
    <w:lvl w:ilvl="5" w:tplc="1C0A001B" w:tentative="1">
      <w:start w:val="1"/>
      <w:numFmt w:val="lowerRoman"/>
      <w:lvlText w:val="%6."/>
      <w:lvlJc w:val="right"/>
      <w:pPr>
        <w:ind w:left="4462" w:hanging="180"/>
      </w:pPr>
    </w:lvl>
    <w:lvl w:ilvl="6" w:tplc="1C0A000F" w:tentative="1">
      <w:start w:val="1"/>
      <w:numFmt w:val="decimal"/>
      <w:lvlText w:val="%7."/>
      <w:lvlJc w:val="left"/>
      <w:pPr>
        <w:ind w:left="5182" w:hanging="360"/>
      </w:pPr>
    </w:lvl>
    <w:lvl w:ilvl="7" w:tplc="1C0A0019" w:tentative="1">
      <w:start w:val="1"/>
      <w:numFmt w:val="lowerLetter"/>
      <w:lvlText w:val="%8."/>
      <w:lvlJc w:val="left"/>
      <w:pPr>
        <w:ind w:left="5902" w:hanging="360"/>
      </w:pPr>
    </w:lvl>
    <w:lvl w:ilvl="8" w:tplc="1C0A001B" w:tentative="1">
      <w:start w:val="1"/>
      <w:numFmt w:val="lowerRoman"/>
      <w:lvlText w:val="%9."/>
      <w:lvlJc w:val="right"/>
      <w:pPr>
        <w:ind w:left="6622" w:hanging="180"/>
      </w:pPr>
    </w:lvl>
  </w:abstractNum>
  <w:abstractNum w:abstractNumId="84" w15:restartNumberingAfterBreak="0">
    <w:nsid w:val="49B73EF6"/>
    <w:multiLevelType w:val="hybridMultilevel"/>
    <w:tmpl w:val="5E9631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mbri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mbria"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4BD86E3D"/>
    <w:multiLevelType w:val="hybridMultilevel"/>
    <w:tmpl w:val="B2A628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4CDC5385"/>
    <w:multiLevelType w:val="hybridMultilevel"/>
    <w:tmpl w:val="A81CAA6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7" w15:restartNumberingAfterBreak="0">
    <w:nsid w:val="4D916C7E"/>
    <w:multiLevelType w:val="hybridMultilevel"/>
    <w:tmpl w:val="E1343286"/>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8" w15:restartNumberingAfterBreak="0">
    <w:nsid w:val="4E460F15"/>
    <w:multiLevelType w:val="hybridMultilevel"/>
    <w:tmpl w:val="38080E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4EAF5C13"/>
    <w:multiLevelType w:val="hybridMultilevel"/>
    <w:tmpl w:val="282A4D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4FF35966"/>
    <w:multiLevelType w:val="hybridMultilevel"/>
    <w:tmpl w:val="B770E5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9F67DC"/>
    <w:multiLevelType w:val="hybridMultilevel"/>
    <w:tmpl w:val="B8BA5D32"/>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2" w15:restartNumberingAfterBreak="0">
    <w:nsid w:val="53A53096"/>
    <w:multiLevelType w:val="hybridMultilevel"/>
    <w:tmpl w:val="4C9A132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mbri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mbria" w:hint="default"/>
      </w:rPr>
    </w:lvl>
    <w:lvl w:ilvl="8" w:tplc="0C0A0005" w:tentative="1">
      <w:start w:val="1"/>
      <w:numFmt w:val="bullet"/>
      <w:lvlText w:val=""/>
      <w:lvlJc w:val="left"/>
      <w:pPr>
        <w:ind w:left="6480" w:hanging="360"/>
      </w:pPr>
      <w:rPr>
        <w:rFonts w:ascii="Wingdings" w:hAnsi="Wingdings" w:hint="default"/>
      </w:rPr>
    </w:lvl>
  </w:abstractNum>
  <w:abstractNum w:abstractNumId="93" w15:restartNumberingAfterBreak="0">
    <w:nsid w:val="54115E5D"/>
    <w:multiLevelType w:val="hybridMultilevel"/>
    <w:tmpl w:val="D4D6904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4" w15:restartNumberingAfterBreak="0">
    <w:nsid w:val="54323DD0"/>
    <w:multiLevelType w:val="multilevel"/>
    <w:tmpl w:val="22BE4F2C"/>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54AD3BFB"/>
    <w:multiLevelType w:val="hybridMultilevel"/>
    <w:tmpl w:val="B61496E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mbri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mbria" w:hint="default"/>
      </w:rPr>
    </w:lvl>
    <w:lvl w:ilvl="8" w:tplc="0C0A0005" w:tentative="1">
      <w:start w:val="1"/>
      <w:numFmt w:val="bullet"/>
      <w:lvlText w:val=""/>
      <w:lvlJc w:val="left"/>
      <w:pPr>
        <w:ind w:left="6480" w:hanging="360"/>
      </w:pPr>
      <w:rPr>
        <w:rFonts w:ascii="Wingdings" w:hAnsi="Wingdings" w:hint="default"/>
      </w:rPr>
    </w:lvl>
  </w:abstractNum>
  <w:abstractNum w:abstractNumId="96" w15:restartNumberingAfterBreak="0">
    <w:nsid w:val="557826FD"/>
    <w:multiLevelType w:val="hybridMultilevel"/>
    <w:tmpl w:val="78ACD7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56B768C7"/>
    <w:multiLevelType w:val="hybridMultilevel"/>
    <w:tmpl w:val="EFFADCA4"/>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8" w15:restartNumberingAfterBreak="0">
    <w:nsid w:val="57023747"/>
    <w:multiLevelType w:val="hybridMultilevel"/>
    <w:tmpl w:val="D9567A48"/>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9" w15:restartNumberingAfterBreak="0">
    <w:nsid w:val="5717672A"/>
    <w:multiLevelType w:val="hybridMultilevel"/>
    <w:tmpl w:val="E8EE970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0" w15:restartNumberingAfterBreak="0">
    <w:nsid w:val="58045BA1"/>
    <w:multiLevelType w:val="hybridMultilevel"/>
    <w:tmpl w:val="11CE4D6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15:restartNumberingAfterBreak="0">
    <w:nsid w:val="5A1C3A63"/>
    <w:multiLevelType w:val="hybridMultilevel"/>
    <w:tmpl w:val="60C4D30E"/>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2" w15:restartNumberingAfterBreak="0">
    <w:nsid w:val="5ACF0257"/>
    <w:multiLevelType w:val="hybridMultilevel"/>
    <w:tmpl w:val="CD78F904"/>
    <w:lvl w:ilvl="0" w:tplc="0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3" w15:restartNumberingAfterBreak="0">
    <w:nsid w:val="5AEE2290"/>
    <w:multiLevelType w:val="hybridMultilevel"/>
    <w:tmpl w:val="3168AA6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4" w15:restartNumberingAfterBreak="0">
    <w:nsid w:val="5B8D0275"/>
    <w:multiLevelType w:val="hybridMultilevel"/>
    <w:tmpl w:val="C10466D8"/>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17">
      <w:start w:val="1"/>
      <w:numFmt w:val="lowerLetter"/>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5" w15:restartNumberingAfterBreak="0">
    <w:nsid w:val="5D1704D0"/>
    <w:multiLevelType w:val="hybridMultilevel"/>
    <w:tmpl w:val="8F0E9ED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6" w15:restartNumberingAfterBreak="0">
    <w:nsid w:val="5D4E52E7"/>
    <w:multiLevelType w:val="hybridMultilevel"/>
    <w:tmpl w:val="64BC18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mbri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mbria" w:hint="default"/>
      </w:rPr>
    </w:lvl>
    <w:lvl w:ilvl="8" w:tplc="0C0A0005" w:tentative="1">
      <w:start w:val="1"/>
      <w:numFmt w:val="bullet"/>
      <w:lvlText w:val=""/>
      <w:lvlJc w:val="left"/>
      <w:pPr>
        <w:ind w:left="6480" w:hanging="360"/>
      </w:pPr>
      <w:rPr>
        <w:rFonts w:ascii="Wingdings" w:hAnsi="Wingdings" w:hint="default"/>
      </w:rPr>
    </w:lvl>
  </w:abstractNum>
  <w:abstractNum w:abstractNumId="107" w15:restartNumberingAfterBreak="0">
    <w:nsid w:val="5D5B2D4A"/>
    <w:multiLevelType w:val="hybridMultilevel"/>
    <w:tmpl w:val="3AD20F48"/>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8" w15:restartNumberingAfterBreak="0">
    <w:nsid w:val="5E524400"/>
    <w:multiLevelType w:val="hybridMultilevel"/>
    <w:tmpl w:val="07C6A64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9" w15:restartNumberingAfterBreak="0">
    <w:nsid w:val="5FC3033A"/>
    <w:multiLevelType w:val="hybridMultilevel"/>
    <w:tmpl w:val="D23261C4"/>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0" w15:restartNumberingAfterBreak="0">
    <w:nsid w:val="618D1A05"/>
    <w:multiLevelType w:val="multilevel"/>
    <w:tmpl w:val="EE6E9670"/>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61E97BA3"/>
    <w:multiLevelType w:val="multilevel"/>
    <w:tmpl w:val="BEE26E52"/>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63B028B1"/>
    <w:multiLevelType w:val="hybridMultilevel"/>
    <w:tmpl w:val="CB0AEB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45A26F4"/>
    <w:multiLevelType w:val="multilevel"/>
    <w:tmpl w:val="161A436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650536FA"/>
    <w:multiLevelType w:val="hybridMultilevel"/>
    <w:tmpl w:val="BA2CBF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65D5690D"/>
    <w:multiLevelType w:val="hybridMultilevel"/>
    <w:tmpl w:val="E154FD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15:restartNumberingAfterBreak="0">
    <w:nsid w:val="65DC6A78"/>
    <w:multiLevelType w:val="hybridMultilevel"/>
    <w:tmpl w:val="EF32D462"/>
    <w:lvl w:ilvl="0" w:tplc="63D45714">
      <w:start w:val="1"/>
      <w:numFmt w:val="lowerLetter"/>
      <w:lvlText w:val="%1)"/>
      <w:lvlJc w:val="left"/>
      <w:pPr>
        <w:ind w:left="72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7" w15:restartNumberingAfterBreak="0">
    <w:nsid w:val="668420DE"/>
    <w:multiLevelType w:val="hybridMultilevel"/>
    <w:tmpl w:val="39D27AA2"/>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8" w15:restartNumberingAfterBreak="0">
    <w:nsid w:val="670872E4"/>
    <w:multiLevelType w:val="hybridMultilevel"/>
    <w:tmpl w:val="E1C01510"/>
    <w:lvl w:ilvl="0" w:tplc="0C0A0017">
      <w:start w:val="1"/>
      <w:numFmt w:val="lowerLetter"/>
      <w:lvlText w:val="%1)"/>
      <w:lvlJc w:val="left"/>
      <w:pPr>
        <w:ind w:left="360" w:hanging="360"/>
      </w:pPr>
      <w:rPr>
        <w:rFonts w:hint="default"/>
      </w:rPr>
    </w:lvl>
    <w:lvl w:ilvl="1" w:tplc="1C0A0003">
      <w:start w:val="1"/>
      <w:numFmt w:val="bullet"/>
      <w:lvlText w:val="o"/>
      <w:lvlJc w:val="left"/>
      <w:pPr>
        <w:ind w:left="1080" w:hanging="360"/>
      </w:pPr>
      <w:rPr>
        <w:rFonts w:ascii="Courier New" w:hAnsi="Courier New" w:cs="Cambria"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ambria"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ambria" w:hint="default"/>
      </w:rPr>
    </w:lvl>
    <w:lvl w:ilvl="8" w:tplc="1C0A0005">
      <w:start w:val="1"/>
      <w:numFmt w:val="bullet"/>
      <w:lvlText w:val=""/>
      <w:lvlJc w:val="left"/>
      <w:pPr>
        <w:ind w:left="6120" w:hanging="360"/>
      </w:pPr>
      <w:rPr>
        <w:rFonts w:ascii="Wingdings" w:hAnsi="Wingdings" w:hint="default"/>
      </w:rPr>
    </w:lvl>
  </w:abstractNum>
  <w:abstractNum w:abstractNumId="119" w15:restartNumberingAfterBreak="0">
    <w:nsid w:val="676734C9"/>
    <w:multiLevelType w:val="hybridMultilevel"/>
    <w:tmpl w:val="1C1CBE5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0" w15:restartNumberingAfterBreak="0">
    <w:nsid w:val="67713306"/>
    <w:multiLevelType w:val="hybridMultilevel"/>
    <w:tmpl w:val="47B2056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mbri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mbria" w:hint="default"/>
      </w:rPr>
    </w:lvl>
    <w:lvl w:ilvl="8" w:tplc="0C0A0005" w:tentative="1">
      <w:start w:val="1"/>
      <w:numFmt w:val="bullet"/>
      <w:lvlText w:val=""/>
      <w:lvlJc w:val="left"/>
      <w:pPr>
        <w:ind w:left="6480" w:hanging="360"/>
      </w:pPr>
      <w:rPr>
        <w:rFonts w:ascii="Wingdings" w:hAnsi="Wingdings" w:hint="default"/>
      </w:rPr>
    </w:lvl>
  </w:abstractNum>
  <w:abstractNum w:abstractNumId="121" w15:restartNumberingAfterBreak="0">
    <w:nsid w:val="67F163F1"/>
    <w:multiLevelType w:val="hybridMultilevel"/>
    <w:tmpl w:val="BF8AC03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mbri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mbria" w:hint="default"/>
      </w:rPr>
    </w:lvl>
    <w:lvl w:ilvl="8" w:tplc="0C0A0005" w:tentative="1">
      <w:start w:val="1"/>
      <w:numFmt w:val="bullet"/>
      <w:lvlText w:val=""/>
      <w:lvlJc w:val="left"/>
      <w:pPr>
        <w:ind w:left="6480" w:hanging="360"/>
      </w:pPr>
      <w:rPr>
        <w:rFonts w:ascii="Wingdings" w:hAnsi="Wingdings" w:hint="default"/>
      </w:rPr>
    </w:lvl>
  </w:abstractNum>
  <w:abstractNum w:abstractNumId="122" w15:restartNumberingAfterBreak="0">
    <w:nsid w:val="68A26E2F"/>
    <w:multiLevelType w:val="hybridMultilevel"/>
    <w:tmpl w:val="B2AAD384"/>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3" w15:restartNumberingAfterBreak="0">
    <w:nsid w:val="69CD1B50"/>
    <w:multiLevelType w:val="hybridMultilevel"/>
    <w:tmpl w:val="4672103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4" w15:restartNumberingAfterBreak="0">
    <w:nsid w:val="6A4C273A"/>
    <w:multiLevelType w:val="hybridMultilevel"/>
    <w:tmpl w:val="0624FE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6A55139A"/>
    <w:multiLevelType w:val="hybridMultilevel"/>
    <w:tmpl w:val="66F083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6A91089F"/>
    <w:multiLevelType w:val="hybridMultilevel"/>
    <w:tmpl w:val="BD68C9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6BF3097C"/>
    <w:multiLevelType w:val="hybridMultilevel"/>
    <w:tmpl w:val="0BBEF64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8" w15:restartNumberingAfterBreak="0">
    <w:nsid w:val="6C0727A5"/>
    <w:multiLevelType w:val="hybridMultilevel"/>
    <w:tmpl w:val="FF3893A6"/>
    <w:lvl w:ilvl="0" w:tplc="1C0A0017">
      <w:start w:val="1"/>
      <w:numFmt w:val="lowerLetter"/>
      <w:lvlText w:val="%1)"/>
      <w:lvlJc w:val="left"/>
      <w:pPr>
        <w:ind w:left="72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9" w15:restartNumberingAfterBreak="0">
    <w:nsid w:val="6C3C0179"/>
    <w:multiLevelType w:val="hybridMultilevel"/>
    <w:tmpl w:val="DFC6498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mbri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mbria" w:hint="default"/>
      </w:rPr>
    </w:lvl>
    <w:lvl w:ilvl="8" w:tplc="0C0A0005" w:tentative="1">
      <w:start w:val="1"/>
      <w:numFmt w:val="bullet"/>
      <w:lvlText w:val=""/>
      <w:lvlJc w:val="left"/>
      <w:pPr>
        <w:ind w:left="6480" w:hanging="360"/>
      </w:pPr>
      <w:rPr>
        <w:rFonts w:ascii="Wingdings" w:hAnsi="Wingdings" w:hint="default"/>
      </w:rPr>
    </w:lvl>
  </w:abstractNum>
  <w:abstractNum w:abstractNumId="130" w15:restartNumberingAfterBreak="0">
    <w:nsid w:val="6CB24597"/>
    <w:multiLevelType w:val="hybridMultilevel"/>
    <w:tmpl w:val="DE66691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mbri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mbria" w:hint="default"/>
      </w:rPr>
    </w:lvl>
    <w:lvl w:ilvl="8" w:tplc="0C0A0005" w:tentative="1">
      <w:start w:val="1"/>
      <w:numFmt w:val="bullet"/>
      <w:lvlText w:val=""/>
      <w:lvlJc w:val="left"/>
      <w:pPr>
        <w:ind w:left="6480" w:hanging="360"/>
      </w:pPr>
      <w:rPr>
        <w:rFonts w:ascii="Wingdings" w:hAnsi="Wingdings" w:hint="default"/>
      </w:rPr>
    </w:lvl>
  </w:abstractNum>
  <w:abstractNum w:abstractNumId="131" w15:restartNumberingAfterBreak="0">
    <w:nsid w:val="6D2D22EF"/>
    <w:multiLevelType w:val="hybridMultilevel"/>
    <w:tmpl w:val="F958508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2" w15:restartNumberingAfterBreak="0">
    <w:nsid w:val="6DCB624E"/>
    <w:multiLevelType w:val="hybridMultilevel"/>
    <w:tmpl w:val="CC0A53BC"/>
    <w:lvl w:ilvl="0" w:tplc="0409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15:restartNumberingAfterBreak="0">
    <w:nsid w:val="6E527CD5"/>
    <w:multiLevelType w:val="hybridMultilevel"/>
    <w:tmpl w:val="54D845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4" w15:restartNumberingAfterBreak="0">
    <w:nsid w:val="6F4B6498"/>
    <w:multiLevelType w:val="hybridMultilevel"/>
    <w:tmpl w:val="C3D0AB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15:restartNumberingAfterBreak="0">
    <w:nsid w:val="6F991A68"/>
    <w:multiLevelType w:val="hybridMultilevel"/>
    <w:tmpl w:val="A176BC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18E2C96"/>
    <w:multiLevelType w:val="hybridMultilevel"/>
    <w:tmpl w:val="68BA316A"/>
    <w:lvl w:ilvl="0" w:tplc="1C0A0005">
      <w:start w:val="1"/>
      <w:numFmt w:val="bullet"/>
      <w:lvlText w:val=""/>
      <w:lvlJc w:val="left"/>
      <w:pPr>
        <w:ind w:left="1440" w:hanging="360"/>
      </w:pPr>
      <w:rPr>
        <w:rFonts w:ascii="Wingdings" w:hAnsi="Wingdings"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37" w15:restartNumberingAfterBreak="0">
    <w:nsid w:val="723B24CD"/>
    <w:multiLevelType w:val="hybridMultilevel"/>
    <w:tmpl w:val="1CAA0A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mbri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mbria" w:hint="default"/>
      </w:rPr>
    </w:lvl>
    <w:lvl w:ilvl="8" w:tplc="0C0A0005" w:tentative="1">
      <w:start w:val="1"/>
      <w:numFmt w:val="bullet"/>
      <w:lvlText w:val=""/>
      <w:lvlJc w:val="left"/>
      <w:pPr>
        <w:ind w:left="6480" w:hanging="360"/>
      </w:pPr>
      <w:rPr>
        <w:rFonts w:ascii="Wingdings" w:hAnsi="Wingdings" w:hint="default"/>
      </w:rPr>
    </w:lvl>
  </w:abstractNum>
  <w:abstractNum w:abstractNumId="138" w15:restartNumberingAfterBreak="0">
    <w:nsid w:val="734B5A0F"/>
    <w:multiLevelType w:val="hybridMultilevel"/>
    <w:tmpl w:val="6E089306"/>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ambria"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ambria"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ambria" w:hint="default"/>
      </w:rPr>
    </w:lvl>
    <w:lvl w:ilvl="8" w:tplc="0C0A0005" w:tentative="1">
      <w:start w:val="1"/>
      <w:numFmt w:val="bullet"/>
      <w:lvlText w:val=""/>
      <w:lvlJc w:val="left"/>
      <w:pPr>
        <w:ind w:left="6840" w:hanging="360"/>
      </w:pPr>
      <w:rPr>
        <w:rFonts w:ascii="Wingdings" w:hAnsi="Wingdings" w:hint="default"/>
      </w:rPr>
    </w:lvl>
  </w:abstractNum>
  <w:abstractNum w:abstractNumId="139" w15:restartNumberingAfterBreak="0">
    <w:nsid w:val="76101F53"/>
    <w:multiLevelType w:val="hybridMultilevel"/>
    <w:tmpl w:val="E60C09D0"/>
    <w:lvl w:ilvl="0" w:tplc="1C0A0017">
      <w:start w:val="1"/>
      <w:numFmt w:val="lowerLetter"/>
      <w:lvlText w:val="%1)"/>
      <w:lvlJc w:val="left"/>
      <w:pPr>
        <w:ind w:left="1287" w:hanging="360"/>
      </w:pPr>
    </w:lvl>
    <w:lvl w:ilvl="1" w:tplc="1C0A0019" w:tentative="1">
      <w:start w:val="1"/>
      <w:numFmt w:val="lowerLetter"/>
      <w:lvlText w:val="%2."/>
      <w:lvlJc w:val="left"/>
      <w:pPr>
        <w:ind w:left="2007" w:hanging="360"/>
      </w:pPr>
    </w:lvl>
    <w:lvl w:ilvl="2" w:tplc="1C0A001B" w:tentative="1">
      <w:start w:val="1"/>
      <w:numFmt w:val="lowerRoman"/>
      <w:lvlText w:val="%3."/>
      <w:lvlJc w:val="right"/>
      <w:pPr>
        <w:ind w:left="2727" w:hanging="180"/>
      </w:pPr>
    </w:lvl>
    <w:lvl w:ilvl="3" w:tplc="1C0A000F" w:tentative="1">
      <w:start w:val="1"/>
      <w:numFmt w:val="decimal"/>
      <w:lvlText w:val="%4."/>
      <w:lvlJc w:val="left"/>
      <w:pPr>
        <w:ind w:left="3447" w:hanging="360"/>
      </w:pPr>
    </w:lvl>
    <w:lvl w:ilvl="4" w:tplc="1C0A0019" w:tentative="1">
      <w:start w:val="1"/>
      <w:numFmt w:val="lowerLetter"/>
      <w:lvlText w:val="%5."/>
      <w:lvlJc w:val="left"/>
      <w:pPr>
        <w:ind w:left="4167" w:hanging="360"/>
      </w:pPr>
    </w:lvl>
    <w:lvl w:ilvl="5" w:tplc="1C0A001B" w:tentative="1">
      <w:start w:val="1"/>
      <w:numFmt w:val="lowerRoman"/>
      <w:lvlText w:val="%6."/>
      <w:lvlJc w:val="right"/>
      <w:pPr>
        <w:ind w:left="4887" w:hanging="180"/>
      </w:pPr>
    </w:lvl>
    <w:lvl w:ilvl="6" w:tplc="1C0A000F" w:tentative="1">
      <w:start w:val="1"/>
      <w:numFmt w:val="decimal"/>
      <w:lvlText w:val="%7."/>
      <w:lvlJc w:val="left"/>
      <w:pPr>
        <w:ind w:left="5607" w:hanging="360"/>
      </w:pPr>
    </w:lvl>
    <w:lvl w:ilvl="7" w:tplc="1C0A0019" w:tentative="1">
      <w:start w:val="1"/>
      <w:numFmt w:val="lowerLetter"/>
      <w:lvlText w:val="%8."/>
      <w:lvlJc w:val="left"/>
      <w:pPr>
        <w:ind w:left="6327" w:hanging="360"/>
      </w:pPr>
    </w:lvl>
    <w:lvl w:ilvl="8" w:tplc="1C0A001B" w:tentative="1">
      <w:start w:val="1"/>
      <w:numFmt w:val="lowerRoman"/>
      <w:lvlText w:val="%9."/>
      <w:lvlJc w:val="right"/>
      <w:pPr>
        <w:ind w:left="7047" w:hanging="180"/>
      </w:pPr>
    </w:lvl>
  </w:abstractNum>
  <w:abstractNum w:abstractNumId="140" w15:restartNumberingAfterBreak="0">
    <w:nsid w:val="77041727"/>
    <w:multiLevelType w:val="hybridMultilevel"/>
    <w:tmpl w:val="1562A5C2"/>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1" w15:restartNumberingAfterBreak="0">
    <w:nsid w:val="771B1C74"/>
    <w:multiLevelType w:val="hybridMultilevel"/>
    <w:tmpl w:val="E21A93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2" w15:restartNumberingAfterBreak="0">
    <w:nsid w:val="78720717"/>
    <w:multiLevelType w:val="hybridMultilevel"/>
    <w:tmpl w:val="77EC2D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A584C91"/>
    <w:multiLevelType w:val="hybridMultilevel"/>
    <w:tmpl w:val="E9F84EE4"/>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4" w15:restartNumberingAfterBreak="0">
    <w:nsid w:val="7B413190"/>
    <w:multiLevelType w:val="hybridMultilevel"/>
    <w:tmpl w:val="1F101688"/>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5" w15:restartNumberingAfterBreak="0">
    <w:nsid w:val="7C6C1E66"/>
    <w:multiLevelType w:val="hybridMultilevel"/>
    <w:tmpl w:val="C5D89A5A"/>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6" w15:restartNumberingAfterBreak="0">
    <w:nsid w:val="7D272623"/>
    <w:multiLevelType w:val="hybridMultilevel"/>
    <w:tmpl w:val="92AE80D2"/>
    <w:lvl w:ilvl="0" w:tplc="1C0A0019">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17">
      <w:start w:val="1"/>
      <w:numFmt w:val="lowerLetter"/>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7" w15:restartNumberingAfterBreak="0">
    <w:nsid w:val="7D700EA6"/>
    <w:multiLevelType w:val="hybridMultilevel"/>
    <w:tmpl w:val="4FDE5DF4"/>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8" w15:restartNumberingAfterBreak="0">
    <w:nsid w:val="7FE25E0F"/>
    <w:multiLevelType w:val="hybridMultilevel"/>
    <w:tmpl w:val="45D6AE8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68"/>
  </w:num>
  <w:num w:numId="2">
    <w:abstractNumId w:val="94"/>
  </w:num>
  <w:num w:numId="3">
    <w:abstractNumId w:val="110"/>
  </w:num>
  <w:num w:numId="4">
    <w:abstractNumId w:val="113"/>
  </w:num>
  <w:num w:numId="5">
    <w:abstractNumId w:val="111"/>
  </w:num>
  <w:num w:numId="6">
    <w:abstractNumId w:val="130"/>
  </w:num>
  <w:num w:numId="7">
    <w:abstractNumId w:val="11"/>
  </w:num>
  <w:num w:numId="8">
    <w:abstractNumId w:val="138"/>
  </w:num>
  <w:num w:numId="9">
    <w:abstractNumId w:val="63"/>
  </w:num>
  <w:num w:numId="10">
    <w:abstractNumId w:val="129"/>
  </w:num>
  <w:num w:numId="11">
    <w:abstractNumId w:val="84"/>
  </w:num>
  <w:num w:numId="12">
    <w:abstractNumId w:val="8"/>
  </w:num>
  <w:num w:numId="13">
    <w:abstractNumId w:val="20"/>
  </w:num>
  <w:num w:numId="14">
    <w:abstractNumId w:val="95"/>
  </w:num>
  <w:num w:numId="15">
    <w:abstractNumId w:val="106"/>
  </w:num>
  <w:num w:numId="16">
    <w:abstractNumId w:val="81"/>
  </w:num>
  <w:num w:numId="17">
    <w:abstractNumId w:val="120"/>
  </w:num>
  <w:num w:numId="18">
    <w:abstractNumId w:val="62"/>
  </w:num>
  <w:num w:numId="19">
    <w:abstractNumId w:val="137"/>
  </w:num>
  <w:num w:numId="20">
    <w:abstractNumId w:val="47"/>
  </w:num>
  <w:num w:numId="21">
    <w:abstractNumId w:val="121"/>
  </w:num>
  <w:num w:numId="22">
    <w:abstractNumId w:val="31"/>
  </w:num>
  <w:num w:numId="23">
    <w:abstractNumId w:val="92"/>
  </w:num>
  <w:num w:numId="24">
    <w:abstractNumId w:val="124"/>
  </w:num>
  <w:num w:numId="25">
    <w:abstractNumId w:val="30"/>
  </w:num>
  <w:num w:numId="26">
    <w:abstractNumId w:val="40"/>
  </w:num>
  <w:num w:numId="27">
    <w:abstractNumId w:val="73"/>
  </w:num>
  <w:num w:numId="28">
    <w:abstractNumId w:val="53"/>
  </w:num>
  <w:num w:numId="29">
    <w:abstractNumId w:val="133"/>
  </w:num>
  <w:num w:numId="30">
    <w:abstractNumId w:val="115"/>
  </w:num>
  <w:num w:numId="31">
    <w:abstractNumId w:val="125"/>
  </w:num>
  <w:num w:numId="32">
    <w:abstractNumId w:val="1"/>
  </w:num>
  <w:num w:numId="33">
    <w:abstractNumId w:val="29"/>
  </w:num>
  <w:num w:numId="34">
    <w:abstractNumId w:val="24"/>
  </w:num>
  <w:num w:numId="35">
    <w:abstractNumId w:val="38"/>
  </w:num>
  <w:num w:numId="36">
    <w:abstractNumId w:val="51"/>
  </w:num>
  <w:num w:numId="37">
    <w:abstractNumId w:val="52"/>
  </w:num>
  <w:num w:numId="38">
    <w:abstractNumId w:val="64"/>
  </w:num>
  <w:num w:numId="39">
    <w:abstractNumId w:val="54"/>
  </w:num>
  <w:num w:numId="40">
    <w:abstractNumId w:val="16"/>
  </w:num>
  <w:num w:numId="41">
    <w:abstractNumId w:val="82"/>
  </w:num>
  <w:num w:numId="42">
    <w:abstractNumId w:val="100"/>
  </w:num>
  <w:num w:numId="43">
    <w:abstractNumId w:val="72"/>
  </w:num>
  <w:num w:numId="44">
    <w:abstractNumId w:val="144"/>
  </w:num>
  <w:num w:numId="45">
    <w:abstractNumId w:val="67"/>
  </w:num>
  <w:num w:numId="46">
    <w:abstractNumId w:val="102"/>
  </w:num>
  <w:num w:numId="47">
    <w:abstractNumId w:val="85"/>
  </w:num>
  <w:num w:numId="48">
    <w:abstractNumId w:val="66"/>
  </w:num>
  <w:num w:numId="49">
    <w:abstractNumId w:val="118"/>
  </w:num>
  <w:num w:numId="50">
    <w:abstractNumId w:val="45"/>
  </w:num>
  <w:num w:numId="51">
    <w:abstractNumId w:val="134"/>
  </w:num>
  <w:num w:numId="52">
    <w:abstractNumId w:val="114"/>
  </w:num>
  <w:num w:numId="53">
    <w:abstractNumId w:val="126"/>
  </w:num>
  <w:num w:numId="54">
    <w:abstractNumId w:val="14"/>
  </w:num>
  <w:num w:numId="55">
    <w:abstractNumId w:val="136"/>
  </w:num>
  <w:num w:numId="56">
    <w:abstractNumId w:val="79"/>
  </w:num>
  <w:num w:numId="57">
    <w:abstractNumId w:val="25"/>
  </w:num>
  <w:num w:numId="58">
    <w:abstractNumId w:val="87"/>
  </w:num>
  <w:num w:numId="59">
    <w:abstractNumId w:val="56"/>
  </w:num>
  <w:num w:numId="60">
    <w:abstractNumId w:val="140"/>
  </w:num>
  <w:num w:numId="61">
    <w:abstractNumId w:val="135"/>
  </w:num>
  <w:num w:numId="62">
    <w:abstractNumId w:val="76"/>
  </w:num>
  <w:num w:numId="63">
    <w:abstractNumId w:val="17"/>
  </w:num>
  <w:num w:numId="64">
    <w:abstractNumId w:val="6"/>
  </w:num>
  <w:num w:numId="65">
    <w:abstractNumId w:val="69"/>
  </w:num>
  <w:num w:numId="66">
    <w:abstractNumId w:val="61"/>
  </w:num>
  <w:num w:numId="67">
    <w:abstractNumId w:val="117"/>
  </w:num>
  <w:num w:numId="68">
    <w:abstractNumId w:val="49"/>
  </w:num>
  <w:num w:numId="69">
    <w:abstractNumId w:val="101"/>
  </w:num>
  <w:num w:numId="70">
    <w:abstractNumId w:val="90"/>
  </w:num>
  <w:num w:numId="71">
    <w:abstractNumId w:val="122"/>
  </w:num>
  <w:num w:numId="72">
    <w:abstractNumId w:val="65"/>
  </w:num>
  <w:num w:numId="73">
    <w:abstractNumId w:val="89"/>
  </w:num>
  <w:num w:numId="74">
    <w:abstractNumId w:val="12"/>
  </w:num>
  <w:num w:numId="75">
    <w:abstractNumId w:val="27"/>
  </w:num>
  <w:num w:numId="76">
    <w:abstractNumId w:val="0"/>
  </w:num>
  <w:num w:numId="77">
    <w:abstractNumId w:val="55"/>
  </w:num>
  <w:num w:numId="78">
    <w:abstractNumId w:val="88"/>
  </w:num>
  <w:num w:numId="79">
    <w:abstractNumId w:val="78"/>
  </w:num>
  <w:num w:numId="80">
    <w:abstractNumId w:val="142"/>
  </w:num>
  <w:num w:numId="81">
    <w:abstractNumId w:val="103"/>
  </w:num>
  <w:num w:numId="82">
    <w:abstractNumId w:val="141"/>
  </w:num>
  <w:num w:numId="83">
    <w:abstractNumId w:val="2"/>
  </w:num>
  <w:num w:numId="84">
    <w:abstractNumId w:val="4"/>
  </w:num>
  <w:num w:numId="85">
    <w:abstractNumId w:val="35"/>
  </w:num>
  <w:num w:numId="86">
    <w:abstractNumId w:val="99"/>
  </w:num>
  <w:num w:numId="87">
    <w:abstractNumId w:val="28"/>
  </w:num>
  <w:num w:numId="88">
    <w:abstractNumId w:val="93"/>
  </w:num>
  <w:num w:numId="89">
    <w:abstractNumId w:val="37"/>
  </w:num>
  <w:num w:numId="90">
    <w:abstractNumId w:val="5"/>
  </w:num>
  <w:num w:numId="91">
    <w:abstractNumId w:val="57"/>
  </w:num>
  <w:num w:numId="92">
    <w:abstractNumId w:val="80"/>
  </w:num>
  <w:num w:numId="93">
    <w:abstractNumId w:val="26"/>
  </w:num>
  <w:num w:numId="94">
    <w:abstractNumId w:val="59"/>
  </w:num>
  <w:num w:numId="95">
    <w:abstractNumId w:val="74"/>
  </w:num>
  <w:num w:numId="96">
    <w:abstractNumId w:val="48"/>
  </w:num>
  <w:num w:numId="97">
    <w:abstractNumId w:val="22"/>
  </w:num>
  <w:num w:numId="98">
    <w:abstractNumId w:val="131"/>
  </w:num>
  <w:num w:numId="99">
    <w:abstractNumId w:val="145"/>
  </w:num>
  <w:num w:numId="100">
    <w:abstractNumId w:val="128"/>
  </w:num>
  <w:num w:numId="101">
    <w:abstractNumId w:val="32"/>
  </w:num>
  <w:num w:numId="102">
    <w:abstractNumId w:val="71"/>
  </w:num>
  <w:num w:numId="103">
    <w:abstractNumId w:val="112"/>
  </w:num>
  <w:num w:numId="104">
    <w:abstractNumId w:val="7"/>
  </w:num>
  <w:num w:numId="105">
    <w:abstractNumId w:val="46"/>
  </w:num>
  <w:num w:numId="106">
    <w:abstractNumId w:val="116"/>
  </w:num>
  <w:num w:numId="107">
    <w:abstractNumId w:val="23"/>
  </w:num>
  <w:num w:numId="108">
    <w:abstractNumId w:val="43"/>
  </w:num>
  <w:num w:numId="109">
    <w:abstractNumId w:val="15"/>
  </w:num>
  <w:num w:numId="110">
    <w:abstractNumId w:val="97"/>
  </w:num>
  <w:num w:numId="111">
    <w:abstractNumId w:val="41"/>
  </w:num>
  <w:num w:numId="112">
    <w:abstractNumId w:val="143"/>
  </w:num>
  <w:num w:numId="113">
    <w:abstractNumId w:val="19"/>
  </w:num>
  <w:num w:numId="114">
    <w:abstractNumId w:val="50"/>
  </w:num>
  <w:num w:numId="115">
    <w:abstractNumId w:val="75"/>
  </w:num>
  <w:num w:numId="116">
    <w:abstractNumId w:val="36"/>
  </w:num>
  <w:num w:numId="117">
    <w:abstractNumId w:val="44"/>
  </w:num>
  <w:num w:numId="118">
    <w:abstractNumId w:val="91"/>
  </w:num>
  <w:num w:numId="119">
    <w:abstractNumId w:val="109"/>
  </w:num>
  <w:num w:numId="120">
    <w:abstractNumId w:val="13"/>
  </w:num>
  <w:num w:numId="121">
    <w:abstractNumId w:val="107"/>
  </w:num>
  <w:num w:numId="122">
    <w:abstractNumId w:val="10"/>
  </w:num>
  <w:num w:numId="123">
    <w:abstractNumId w:val="96"/>
  </w:num>
  <w:num w:numId="124">
    <w:abstractNumId w:val="127"/>
  </w:num>
  <w:num w:numId="125">
    <w:abstractNumId w:val="148"/>
  </w:num>
  <w:num w:numId="126">
    <w:abstractNumId w:val="42"/>
  </w:num>
  <w:num w:numId="127">
    <w:abstractNumId w:val="108"/>
  </w:num>
  <w:num w:numId="128">
    <w:abstractNumId w:val="77"/>
  </w:num>
  <w:num w:numId="129">
    <w:abstractNumId w:val="21"/>
  </w:num>
  <w:num w:numId="130">
    <w:abstractNumId w:val="58"/>
  </w:num>
  <w:num w:numId="131">
    <w:abstractNumId w:val="119"/>
  </w:num>
  <w:num w:numId="132">
    <w:abstractNumId w:val="98"/>
  </w:num>
  <w:num w:numId="133">
    <w:abstractNumId w:val="18"/>
  </w:num>
  <w:num w:numId="134">
    <w:abstractNumId w:val="39"/>
  </w:num>
  <w:num w:numId="135">
    <w:abstractNumId w:val="83"/>
  </w:num>
  <w:num w:numId="136">
    <w:abstractNumId w:val="139"/>
  </w:num>
  <w:num w:numId="137">
    <w:abstractNumId w:val="60"/>
  </w:num>
  <w:num w:numId="138">
    <w:abstractNumId w:val="146"/>
  </w:num>
  <w:num w:numId="139">
    <w:abstractNumId w:val="123"/>
  </w:num>
  <w:num w:numId="140">
    <w:abstractNumId w:val="9"/>
  </w:num>
  <w:num w:numId="141">
    <w:abstractNumId w:val="104"/>
  </w:num>
  <w:num w:numId="142">
    <w:abstractNumId w:val="147"/>
  </w:num>
  <w:num w:numId="143">
    <w:abstractNumId w:val="3"/>
  </w:num>
  <w:num w:numId="144">
    <w:abstractNumId w:val="86"/>
  </w:num>
  <w:num w:numId="145">
    <w:abstractNumId w:val="33"/>
  </w:num>
  <w:num w:numId="146">
    <w:abstractNumId w:val="105"/>
  </w:num>
  <w:num w:numId="147">
    <w:abstractNumId w:val="70"/>
  </w:num>
  <w:num w:numId="148">
    <w:abstractNumId w:val="34"/>
  </w:num>
  <w:num w:numId="149">
    <w:abstractNumId w:val="132"/>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CD"/>
    <w:rsid w:val="00001E70"/>
    <w:rsid w:val="000078D1"/>
    <w:rsid w:val="00007C50"/>
    <w:rsid w:val="00011522"/>
    <w:rsid w:val="00011DB8"/>
    <w:rsid w:val="00014CAD"/>
    <w:rsid w:val="00017769"/>
    <w:rsid w:val="00017E67"/>
    <w:rsid w:val="00020610"/>
    <w:rsid w:val="000207FD"/>
    <w:rsid w:val="00022AFC"/>
    <w:rsid w:val="00024270"/>
    <w:rsid w:val="00026AF1"/>
    <w:rsid w:val="00031148"/>
    <w:rsid w:val="00033EE9"/>
    <w:rsid w:val="00035B3C"/>
    <w:rsid w:val="00037A4C"/>
    <w:rsid w:val="00042281"/>
    <w:rsid w:val="00042A96"/>
    <w:rsid w:val="00043110"/>
    <w:rsid w:val="0004344F"/>
    <w:rsid w:val="0004433A"/>
    <w:rsid w:val="00045CD5"/>
    <w:rsid w:val="00046748"/>
    <w:rsid w:val="00047286"/>
    <w:rsid w:val="00052258"/>
    <w:rsid w:val="000524DD"/>
    <w:rsid w:val="0005250D"/>
    <w:rsid w:val="00053DEB"/>
    <w:rsid w:val="000559E0"/>
    <w:rsid w:val="00056A61"/>
    <w:rsid w:val="000572D1"/>
    <w:rsid w:val="00061871"/>
    <w:rsid w:val="00061A75"/>
    <w:rsid w:val="00063878"/>
    <w:rsid w:val="00066D5D"/>
    <w:rsid w:val="000673D3"/>
    <w:rsid w:val="00067B4A"/>
    <w:rsid w:val="00072B20"/>
    <w:rsid w:val="00072C8A"/>
    <w:rsid w:val="00074768"/>
    <w:rsid w:val="00074A2B"/>
    <w:rsid w:val="0007684D"/>
    <w:rsid w:val="0008291B"/>
    <w:rsid w:val="00084138"/>
    <w:rsid w:val="00084E07"/>
    <w:rsid w:val="00085129"/>
    <w:rsid w:val="000859CF"/>
    <w:rsid w:val="00085B3E"/>
    <w:rsid w:val="00086A45"/>
    <w:rsid w:val="00087861"/>
    <w:rsid w:val="0009055A"/>
    <w:rsid w:val="00090850"/>
    <w:rsid w:val="00092D6F"/>
    <w:rsid w:val="000A08AB"/>
    <w:rsid w:val="000A095D"/>
    <w:rsid w:val="000A237F"/>
    <w:rsid w:val="000A3E4C"/>
    <w:rsid w:val="000A44E7"/>
    <w:rsid w:val="000A527B"/>
    <w:rsid w:val="000B0F4F"/>
    <w:rsid w:val="000B102B"/>
    <w:rsid w:val="000B16DF"/>
    <w:rsid w:val="000B3303"/>
    <w:rsid w:val="000B3A63"/>
    <w:rsid w:val="000B48D4"/>
    <w:rsid w:val="000B4A5B"/>
    <w:rsid w:val="000B5EDA"/>
    <w:rsid w:val="000B7B78"/>
    <w:rsid w:val="000C188E"/>
    <w:rsid w:val="000C1A45"/>
    <w:rsid w:val="000C1DD1"/>
    <w:rsid w:val="000C3C6A"/>
    <w:rsid w:val="000C48F6"/>
    <w:rsid w:val="000C530E"/>
    <w:rsid w:val="000C65FC"/>
    <w:rsid w:val="000C7E6E"/>
    <w:rsid w:val="000D0B51"/>
    <w:rsid w:val="000D0DAD"/>
    <w:rsid w:val="000D1EC8"/>
    <w:rsid w:val="000D2CA9"/>
    <w:rsid w:val="000D4FDC"/>
    <w:rsid w:val="000D5402"/>
    <w:rsid w:val="000D7449"/>
    <w:rsid w:val="000D78F7"/>
    <w:rsid w:val="000E23CB"/>
    <w:rsid w:val="000E306D"/>
    <w:rsid w:val="000E31C2"/>
    <w:rsid w:val="000E5DD0"/>
    <w:rsid w:val="000E6947"/>
    <w:rsid w:val="000E6DD5"/>
    <w:rsid w:val="000E7C60"/>
    <w:rsid w:val="000F09C8"/>
    <w:rsid w:val="000F1277"/>
    <w:rsid w:val="000F4554"/>
    <w:rsid w:val="000F475E"/>
    <w:rsid w:val="000F62C9"/>
    <w:rsid w:val="000F6631"/>
    <w:rsid w:val="00100C21"/>
    <w:rsid w:val="00100F43"/>
    <w:rsid w:val="001027A7"/>
    <w:rsid w:val="00102B28"/>
    <w:rsid w:val="00103EC8"/>
    <w:rsid w:val="001051BC"/>
    <w:rsid w:val="00106D59"/>
    <w:rsid w:val="00107D53"/>
    <w:rsid w:val="00107E2F"/>
    <w:rsid w:val="001105E2"/>
    <w:rsid w:val="00115F41"/>
    <w:rsid w:val="0011711B"/>
    <w:rsid w:val="001203B8"/>
    <w:rsid w:val="00124198"/>
    <w:rsid w:val="001249E0"/>
    <w:rsid w:val="00124E49"/>
    <w:rsid w:val="00124F6F"/>
    <w:rsid w:val="001252DC"/>
    <w:rsid w:val="00127D29"/>
    <w:rsid w:val="001301C8"/>
    <w:rsid w:val="0013401A"/>
    <w:rsid w:val="00134FDF"/>
    <w:rsid w:val="0013682F"/>
    <w:rsid w:val="00137179"/>
    <w:rsid w:val="00137BE1"/>
    <w:rsid w:val="00137C42"/>
    <w:rsid w:val="00141111"/>
    <w:rsid w:val="0014137C"/>
    <w:rsid w:val="00142866"/>
    <w:rsid w:val="0014302C"/>
    <w:rsid w:val="00143960"/>
    <w:rsid w:val="00143A53"/>
    <w:rsid w:val="001449C8"/>
    <w:rsid w:val="00144CB9"/>
    <w:rsid w:val="00151077"/>
    <w:rsid w:val="001547DB"/>
    <w:rsid w:val="00155AA7"/>
    <w:rsid w:val="00155C1F"/>
    <w:rsid w:val="00156D17"/>
    <w:rsid w:val="001571DE"/>
    <w:rsid w:val="001573B5"/>
    <w:rsid w:val="00157AEC"/>
    <w:rsid w:val="00160200"/>
    <w:rsid w:val="00160E48"/>
    <w:rsid w:val="00161250"/>
    <w:rsid w:val="00161E96"/>
    <w:rsid w:val="00163373"/>
    <w:rsid w:val="00163F1D"/>
    <w:rsid w:val="00164B4F"/>
    <w:rsid w:val="00165944"/>
    <w:rsid w:val="00165C1D"/>
    <w:rsid w:val="00166046"/>
    <w:rsid w:val="001675F8"/>
    <w:rsid w:val="001741A2"/>
    <w:rsid w:val="00175308"/>
    <w:rsid w:val="001800D0"/>
    <w:rsid w:val="001801A0"/>
    <w:rsid w:val="0018029E"/>
    <w:rsid w:val="00184BA0"/>
    <w:rsid w:val="00186A48"/>
    <w:rsid w:val="0019086B"/>
    <w:rsid w:val="00190999"/>
    <w:rsid w:val="00192021"/>
    <w:rsid w:val="00195D79"/>
    <w:rsid w:val="001A0D53"/>
    <w:rsid w:val="001A5A37"/>
    <w:rsid w:val="001A73AB"/>
    <w:rsid w:val="001B0940"/>
    <w:rsid w:val="001B17B2"/>
    <w:rsid w:val="001B276D"/>
    <w:rsid w:val="001B3140"/>
    <w:rsid w:val="001B35CB"/>
    <w:rsid w:val="001B4DF5"/>
    <w:rsid w:val="001B7349"/>
    <w:rsid w:val="001C1241"/>
    <w:rsid w:val="001C42D8"/>
    <w:rsid w:val="001C685C"/>
    <w:rsid w:val="001C7CD2"/>
    <w:rsid w:val="001D28C8"/>
    <w:rsid w:val="001D2A40"/>
    <w:rsid w:val="001D5B47"/>
    <w:rsid w:val="001D5D6E"/>
    <w:rsid w:val="001D62D4"/>
    <w:rsid w:val="001D7904"/>
    <w:rsid w:val="001E28D8"/>
    <w:rsid w:val="001E305C"/>
    <w:rsid w:val="001E382C"/>
    <w:rsid w:val="001E4679"/>
    <w:rsid w:val="001F07FD"/>
    <w:rsid w:val="0020343E"/>
    <w:rsid w:val="002045D0"/>
    <w:rsid w:val="00205AAD"/>
    <w:rsid w:val="0020636E"/>
    <w:rsid w:val="00206699"/>
    <w:rsid w:val="002069E1"/>
    <w:rsid w:val="00206DCA"/>
    <w:rsid w:val="00207903"/>
    <w:rsid w:val="00207CBC"/>
    <w:rsid w:val="00210962"/>
    <w:rsid w:val="0021119E"/>
    <w:rsid w:val="00212043"/>
    <w:rsid w:val="00214FCE"/>
    <w:rsid w:val="00215D72"/>
    <w:rsid w:val="0021625A"/>
    <w:rsid w:val="00222CF2"/>
    <w:rsid w:val="00223D78"/>
    <w:rsid w:val="002243A3"/>
    <w:rsid w:val="002257BF"/>
    <w:rsid w:val="00225F39"/>
    <w:rsid w:val="002278FB"/>
    <w:rsid w:val="00227CCD"/>
    <w:rsid w:val="002339DE"/>
    <w:rsid w:val="00233C68"/>
    <w:rsid w:val="00235B8B"/>
    <w:rsid w:val="00236367"/>
    <w:rsid w:val="00237680"/>
    <w:rsid w:val="00240550"/>
    <w:rsid w:val="00240AD1"/>
    <w:rsid w:val="00241D33"/>
    <w:rsid w:val="002431E0"/>
    <w:rsid w:val="00243FB6"/>
    <w:rsid w:val="00244A8F"/>
    <w:rsid w:val="00244FF1"/>
    <w:rsid w:val="00245F05"/>
    <w:rsid w:val="00255715"/>
    <w:rsid w:val="002629BC"/>
    <w:rsid w:val="00264457"/>
    <w:rsid w:val="00267A8A"/>
    <w:rsid w:val="0027346E"/>
    <w:rsid w:val="00274A71"/>
    <w:rsid w:val="00275407"/>
    <w:rsid w:val="002765AC"/>
    <w:rsid w:val="00283192"/>
    <w:rsid w:val="002858E5"/>
    <w:rsid w:val="00290B42"/>
    <w:rsid w:val="002946FF"/>
    <w:rsid w:val="00296AF2"/>
    <w:rsid w:val="002A108B"/>
    <w:rsid w:val="002A1440"/>
    <w:rsid w:val="002A14DA"/>
    <w:rsid w:val="002A1810"/>
    <w:rsid w:val="002A1AED"/>
    <w:rsid w:val="002A2F14"/>
    <w:rsid w:val="002A3EA8"/>
    <w:rsid w:val="002A48FE"/>
    <w:rsid w:val="002A64DE"/>
    <w:rsid w:val="002A705E"/>
    <w:rsid w:val="002A7EDA"/>
    <w:rsid w:val="002B2F08"/>
    <w:rsid w:val="002B3269"/>
    <w:rsid w:val="002B3B1D"/>
    <w:rsid w:val="002B52F8"/>
    <w:rsid w:val="002B5EFD"/>
    <w:rsid w:val="002B6586"/>
    <w:rsid w:val="002B65EC"/>
    <w:rsid w:val="002B7EEE"/>
    <w:rsid w:val="002C1F13"/>
    <w:rsid w:val="002C292D"/>
    <w:rsid w:val="002C6CB6"/>
    <w:rsid w:val="002C794E"/>
    <w:rsid w:val="002C7C08"/>
    <w:rsid w:val="002D23EA"/>
    <w:rsid w:val="002D4FA9"/>
    <w:rsid w:val="002D5841"/>
    <w:rsid w:val="002E0BDF"/>
    <w:rsid w:val="002E328C"/>
    <w:rsid w:val="002E5D51"/>
    <w:rsid w:val="002E7B26"/>
    <w:rsid w:val="002F2A17"/>
    <w:rsid w:val="002F5228"/>
    <w:rsid w:val="002F548D"/>
    <w:rsid w:val="002F5FEB"/>
    <w:rsid w:val="002F715D"/>
    <w:rsid w:val="002F7D58"/>
    <w:rsid w:val="002F7F9C"/>
    <w:rsid w:val="00301C93"/>
    <w:rsid w:val="0030223A"/>
    <w:rsid w:val="003030BF"/>
    <w:rsid w:val="00303CD5"/>
    <w:rsid w:val="00304854"/>
    <w:rsid w:val="00304F00"/>
    <w:rsid w:val="0030687C"/>
    <w:rsid w:val="00313FA6"/>
    <w:rsid w:val="00313FEF"/>
    <w:rsid w:val="0031696B"/>
    <w:rsid w:val="00316D2A"/>
    <w:rsid w:val="003177F2"/>
    <w:rsid w:val="00317905"/>
    <w:rsid w:val="003212EF"/>
    <w:rsid w:val="00321316"/>
    <w:rsid w:val="00322216"/>
    <w:rsid w:val="0032634E"/>
    <w:rsid w:val="003315F9"/>
    <w:rsid w:val="00332AC8"/>
    <w:rsid w:val="00335532"/>
    <w:rsid w:val="00335FBE"/>
    <w:rsid w:val="003364E4"/>
    <w:rsid w:val="00336AD2"/>
    <w:rsid w:val="003375A1"/>
    <w:rsid w:val="003433D3"/>
    <w:rsid w:val="003445A0"/>
    <w:rsid w:val="00351684"/>
    <w:rsid w:val="0035185A"/>
    <w:rsid w:val="003519B6"/>
    <w:rsid w:val="00356DB6"/>
    <w:rsid w:val="0035729F"/>
    <w:rsid w:val="00360490"/>
    <w:rsid w:val="00360B53"/>
    <w:rsid w:val="00360C03"/>
    <w:rsid w:val="00361C09"/>
    <w:rsid w:val="00364ECD"/>
    <w:rsid w:val="00366499"/>
    <w:rsid w:val="00366716"/>
    <w:rsid w:val="003701C3"/>
    <w:rsid w:val="003705FA"/>
    <w:rsid w:val="003718F0"/>
    <w:rsid w:val="003719C0"/>
    <w:rsid w:val="003719E9"/>
    <w:rsid w:val="00374CAF"/>
    <w:rsid w:val="00375A25"/>
    <w:rsid w:val="00381E38"/>
    <w:rsid w:val="00382240"/>
    <w:rsid w:val="00383374"/>
    <w:rsid w:val="00383AD0"/>
    <w:rsid w:val="003846B2"/>
    <w:rsid w:val="003875F6"/>
    <w:rsid w:val="003907F5"/>
    <w:rsid w:val="0039084B"/>
    <w:rsid w:val="00391DBF"/>
    <w:rsid w:val="00392F7A"/>
    <w:rsid w:val="00393CF0"/>
    <w:rsid w:val="00394783"/>
    <w:rsid w:val="00395866"/>
    <w:rsid w:val="00397D72"/>
    <w:rsid w:val="00397DE8"/>
    <w:rsid w:val="003A00B6"/>
    <w:rsid w:val="003A2435"/>
    <w:rsid w:val="003A4294"/>
    <w:rsid w:val="003A4442"/>
    <w:rsid w:val="003A4DC2"/>
    <w:rsid w:val="003A554D"/>
    <w:rsid w:val="003B08B9"/>
    <w:rsid w:val="003B3F49"/>
    <w:rsid w:val="003B3F9A"/>
    <w:rsid w:val="003B43D9"/>
    <w:rsid w:val="003B7CE9"/>
    <w:rsid w:val="003C014E"/>
    <w:rsid w:val="003C1EB9"/>
    <w:rsid w:val="003C20B6"/>
    <w:rsid w:val="003C392B"/>
    <w:rsid w:val="003C3B8E"/>
    <w:rsid w:val="003C7597"/>
    <w:rsid w:val="003C76D4"/>
    <w:rsid w:val="003D1F9E"/>
    <w:rsid w:val="003D2697"/>
    <w:rsid w:val="003D2A81"/>
    <w:rsid w:val="003D3D62"/>
    <w:rsid w:val="003D3D7B"/>
    <w:rsid w:val="003D4FC5"/>
    <w:rsid w:val="003D5EA8"/>
    <w:rsid w:val="003D7953"/>
    <w:rsid w:val="003E6727"/>
    <w:rsid w:val="003E6840"/>
    <w:rsid w:val="003E7D3F"/>
    <w:rsid w:val="003F0B81"/>
    <w:rsid w:val="003F0C95"/>
    <w:rsid w:val="003F2648"/>
    <w:rsid w:val="003F3742"/>
    <w:rsid w:val="003F4ECB"/>
    <w:rsid w:val="003F55B9"/>
    <w:rsid w:val="003F5A51"/>
    <w:rsid w:val="003F6591"/>
    <w:rsid w:val="003F7A6B"/>
    <w:rsid w:val="003F7E76"/>
    <w:rsid w:val="004003A0"/>
    <w:rsid w:val="00400CE1"/>
    <w:rsid w:val="00402D05"/>
    <w:rsid w:val="004040CB"/>
    <w:rsid w:val="0040441E"/>
    <w:rsid w:val="0040651E"/>
    <w:rsid w:val="00407688"/>
    <w:rsid w:val="00410A3E"/>
    <w:rsid w:val="00411D44"/>
    <w:rsid w:val="0041249D"/>
    <w:rsid w:val="00412AEA"/>
    <w:rsid w:val="004130DC"/>
    <w:rsid w:val="00413C96"/>
    <w:rsid w:val="0041496F"/>
    <w:rsid w:val="00414A29"/>
    <w:rsid w:val="004161AB"/>
    <w:rsid w:val="00416312"/>
    <w:rsid w:val="00416E01"/>
    <w:rsid w:val="0041782C"/>
    <w:rsid w:val="00417974"/>
    <w:rsid w:val="004179DE"/>
    <w:rsid w:val="00417DC9"/>
    <w:rsid w:val="00424C01"/>
    <w:rsid w:val="004256D6"/>
    <w:rsid w:val="00426654"/>
    <w:rsid w:val="00426AB0"/>
    <w:rsid w:val="00435EB7"/>
    <w:rsid w:val="00437D80"/>
    <w:rsid w:val="00440646"/>
    <w:rsid w:val="00441130"/>
    <w:rsid w:val="00442E49"/>
    <w:rsid w:val="0044406A"/>
    <w:rsid w:val="00446A00"/>
    <w:rsid w:val="00456A20"/>
    <w:rsid w:val="004603FB"/>
    <w:rsid w:val="0046070F"/>
    <w:rsid w:val="00462726"/>
    <w:rsid w:val="00465800"/>
    <w:rsid w:val="004669D1"/>
    <w:rsid w:val="004711DE"/>
    <w:rsid w:val="00472168"/>
    <w:rsid w:val="00472ACA"/>
    <w:rsid w:val="00475AC8"/>
    <w:rsid w:val="0047680A"/>
    <w:rsid w:val="00477984"/>
    <w:rsid w:val="00480F25"/>
    <w:rsid w:val="0048130E"/>
    <w:rsid w:val="0048193A"/>
    <w:rsid w:val="00483234"/>
    <w:rsid w:val="00483EBB"/>
    <w:rsid w:val="00485182"/>
    <w:rsid w:val="00485BE4"/>
    <w:rsid w:val="004914A5"/>
    <w:rsid w:val="00492028"/>
    <w:rsid w:val="004927D0"/>
    <w:rsid w:val="00493C8D"/>
    <w:rsid w:val="004949C7"/>
    <w:rsid w:val="004976D0"/>
    <w:rsid w:val="0049770C"/>
    <w:rsid w:val="004A092A"/>
    <w:rsid w:val="004A0FFB"/>
    <w:rsid w:val="004A1181"/>
    <w:rsid w:val="004A22F3"/>
    <w:rsid w:val="004A2878"/>
    <w:rsid w:val="004A2A44"/>
    <w:rsid w:val="004A4F52"/>
    <w:rsid w:val="004A5887"/>
    <w:rsid w:val="004A62B0"/>
    <w:rsid w:val="004A68E2"/>
    <w:rsid w:val="004A6C89"/>
    <w:rsid w:val="004B00D8"/>
    <w:rsid w:val="004B4815"/>
    <w:rsid w:val="004B520A"/>
    <w:rsid w:val="004C1DC6"/>
    <w:rsid w:val="004C44D9"/>
    <w:rsid w:val="004C45D9"/>
    <w:rsid w:val="004C6025"/>
    <w:rsid w:val="004C6E91"/>
    <w:rsid w:val="004C7B6A"/>
    <w:rsid w:val="004D1961"/>
    <w:rsid w:val="004D4769"/>
    <w:rsid w:val="004D6F02"/>
    <w:rsid w:val="004D734E"/>
    <w:rsid w:val="004E2C77"/>
    <w:rsid w:val="004E409F"/>
    <w:rsid w:val="004E5ABB"/>
    <w:rsid w:val="004E646A"/>
    <w:rsid w:val="004F3383"/>
    <w:rsid w:val="004F4051"/>
    <w:rsid w:val="004F6158"/>
    <w:rsid w:val="004F68A6"/>
    <w:rsid w:val="004F7FDD"/>
    <w:rsid w:val="005007BA"/>
    <w:rsid w:val="005019F6"/>
    <w:rsid w:val="00501F48"/>
    <w:rsid w:val="0050336E"/>
    <w:rsid w:val="00510B4F"/>
    <w:rsid w:val="00511490"/>
    <w:rsid w:val="00511E8B"/>
    <w:rsid w:val="005127ED"/>
    <w:rsid w:val="005236FC"/>
    <w:rsid w:val="00523B55"/>
    <w:rsid w:val="00524959"/>
    <w:rsid w:val="00525EBD"/>
    <w:rsid w:val="00536B9B"/>
    <w:rsid w:val="00537A1C"/>
    <w:rsid w:val="00540584"/>
    <w:rsid w:val="005410B3"/>
    <w:rsid w:val="0054520D"/>
    <w:rsid w:val="0055028A"/>
    <w:rsid w:val="0055061A"/>
    <w:rsid w:val="005530E5"/>
    <w:rsid w:val="00555ED7"/>
    <w:rsid w:val="00556BA8"/>
    <w:rsid w:val="00557819"/>
    <w:rsid w:val="005650AA"/>
    <w:rsid w:val="0056770B"/>
    <w:rsid w:val="005678B8"/>
    <w:rsid w:val="005678DE"/>
    <w:rsid w:val="00571593"/>
    <w:rsid w:val="0057625B"/>
    <w:rsid w:val="00576D9A"/>
    <w:rsid w:val="00580B82"/>
    <w:rsid w:val="0058322F"/>
    <w:rsid w:val="0058368A"/>
    <w:rsid w:val="005848EE"/>
    <w:rsid w:val="00585F35"/>
    <w:rsid w:val="00590ADD"/>
    <w:rsid w:val="00592F8C"/>
    <w:rsid w:val="00595039"/>
    <w:rsid w:val="00595D18"/>
    <w:rsid w:val="005974CB"/>
    <w:rsid w:val="005978F8"/>
    <w:rsid w:val="005A3176"/>
    <w:rsid w:val="005A36B2"/>
    <w:rsid w:val="005A6634"/>
    <w:rsid w:val="005B05AD"/>
    <w:rsid w:val="005B09CC"/>
    <w:rsid w:val="005B0C0F"/>
    <w:rsid w:val="005B1A8F"/>
    <w:rsid w:val="005B2A92"/>
    <w:rsid w:val="005B3A67"/>
    <w:rsid w:val="005B6A30"/>
    <w:rsid w:val="005B76E8"/>
    <w:rsid w:val="005B77E0"/>
    <w:rsid w:val="005C0D4F"/>
    <w:rsid w:val="005C3AE9"/>
    <w:rsid w:val="005C3DF8"/>
    <w:rsid w:val="005C484B"/>
    <w:rsid w:val="005C579A"/>
    <w:rsid w:val="005C5F2C"/>
    <w:rsid w:val="005C631B"/>
    <w:rsid w:val="005C7232"/>
    <w:rsid w:val="005D0E5F"/>
    <w:rsid w:val="005D1B0E"/>
    <w:rsid w:val="005D33F4"/>
    <w:rsid w:val="005D4909"/>
    <w:rsid w:val="005E21EA"/>
    <w:rsid w:val="005E2292"/>
    <w:rsid w:val="005E6718"/>
    <w:rsid w:val="005E67C4"/>
    <w:rsid w:val="005F0866"/>
    <w:rsid w:val="005F0D8D"/>
    <w:rsid w:val="005F1E6A"/>
    <w:rsid w:val="005F1F63"/>
    <w:rsid w:val="005F2568"/>
    <w:rsid w:val="005F3B3B"/>
    <w:rsid w:val="005F78BF"/>
    <w:rsid w:val="006011A6"/>
    <w:rsid w:val="006014A4"/>
    <w:rsid w:val="00605795"/>
    <w:rsid w:val="006100A9"/>
    <w:rsid w:val="006100C2"/>
    <w:rsid w:val="00610A03"/>
    <w:rsid w:val="0061329B"/>
    <w:rsid w:val="00615688"/>
    <w:rsid w:val="00615B02"/>
    <w:rsid w:val="00617D69"/>
    <w:rsid w:val="00621349"/>
    <w:rsid w:val="00621B36"/>
    <w:rsid w:val="0062202D"/>
    <w:rsid w:val="006227CB"/>
    <w:rsid w:val="0062288D"/>
    <w:rsid w:val="006250F4"/>
    <w:rsid w:val="006256E9"/>
    <w:rsid w:val="006267D4"/>
    <w:rsid w:val="00627F4A"/>
    <w:rsid w:val="006327C2"/>
    <w:rsid w:val="00633058"/>
    <w:rsid w:val="00633102"/>
    <w:rsid w:val="00633411"/>
    <w:rsid w:val="00633C55"/>
    <w:rsid w:val="006423A0"/>
    <w:rsid w:val="0064457F"/>
    <w:rsid w:val="00644967"/>
    <w:rsid w:val="00651169"/>
    <w:rsid w:val="006519CF"/>
    <w:rsid w:val="00652499"/>
    <w:rsid w:val="00654844"/>
    <w:rsid w:val="00654E3D"/>
    <w:rsid w:val="006555FD"/>
    <w:rsid w:val="006562C6"/>
    <w:rsid w:val="006574F4"/>
    <w:rsid w:val="006600EF"/>
    <w:rsid w:val="006606D4"/>
    <w:rsid w:val="00660A88"/>
    <w:rsid w:val="00662A29"/>
    <w:rsid w:val="00664B4D"/>
    <w:rsid w:val="0066532C"/>
    <w:rsid w:val="006667FB"/>
    <w:rsid w:val="00667679"/>
    <w:rsid w:val="00673897"/>
    <w:rsid w:val="0067449A"/>
    <w:rsid w:val="00674DA4"/>
    <w:rsid w:val="00675BAE"/>
    <w:rsid w:val="00675D8B"/>
    <w:rsid w:val="006762A5"/>
    <w:rsid w:val="00676AD0"/>
    <w:rsid w:val="00677784"/>
    <w:rsid w:val="006779E0"/>
    <w:rsid w:val="0068096A"/>
    <w:rsid w:val="00681406"/>
    <w:rsid w:val="00682F1F"/>
    <w:rsid w:val="00686ABE"/>
    <w:rsid w:val="00692354"/>
    <w:rsid w:val="006958ED"/>
    <w:rsid w:val="0069695B"/>
    <w:rsid w:val="0069741F"/>
    <w:rsid w:val="006A1E8D"/>
    <w:rsid w:val="006A465C"/>
    <w:rsid w:val="006A4D90"/>
    <w:rsid w:val="006B1939"/>
    <w:rsid w:val="006B296A"/>
    <w:rsid w:val="006B2F19"/>
    <w:rsid w:val="006B47BA"/>
    <w:rsid w:val="006B4E90"/>
    <w:rsid w:val="006B687A"/>
    <w:rsid w:val="006B7E57"/>
    <w:rsid w:val="006C1A0E"/>
    <w:rsid w:val="006C4C85"/>
    <w:rsid w:val="006C6146"/>
    <w:rsid w:val="006C625A"/>
    <w:rsid w:val="006C626F"/>
    <w:rsid w:val="006D029C"/>
    <w:rsid w:val="006D384B"/>
    <w:rsid w:val="006D42CB"/>
    <w:rsid w:val="006D7C15"/>
    <w:rsid w:val="006E1292"/>
    <w:rsid w:val="006E1570"/>
    <w:rsid w:val="006E1D60"/>
    <w:rsid w:val="006E1E9B"/>
    <w:rsid w:val="006E1F39"/>
    <w:rsid w:val="006E4B03"/>
    <w:rsid w:val="006E5BD4"/>
    <w:rsid w:val="006E6692"/>
    <w:rsid w:val="006F086B"/>
    <w:rsid w:val="006F435A"/>
    <w:rsid w:val="006F4B38"/>
    <w:rsid w:val="006F7280"/>
    <w:rsid w:val="006F7D3D"/>
    <w:rsid w:val="006F7D5F"/>
    <w:rsid w:val="00701526"/>
    <w:rsid w:val="007016B0"/>
    <w:rsid w:val="0070192C"/>
    <w:rsid w:val="00703D40"/>
    <w:rsid w:val="0070601E"/>
    <w:rsid w:val="00706026"/>
    <w:rsid w:val="007100E0"/>
    <w:rsid w:val="007109BE"/>
    <w:rsid w:val="00711E69"/>
    <w:rsid w:val="00712B64"/>
    <w:rsid w:val="007145EF"/>
    <w:rsid w:val="00714939"/>
    <w:rsid w:val="00714BBA"/>
    <w:rsid w:val="007155A7"/>
    <w:rsid w:val="0071596F"/>
    <w:rsid w:val="00715FA3"/>
    <w:rsid w:val="0071662A"/>
    <w:rsid w:val="007224C5"/>
    <w:rsid w:val="00727345"/>
    <w:rsid w:val="00730305"/>
    <w:rsid w:val="007304BE"/>
    <w:rsid w:val="007329B9"/>
    <w:rsid w:val="00734CAF"/>
    <w:rsid w:val="007361E1"/>
    <w:rsid w:val="00736E95"/>
    <w:rsid w:val="00743FA9"/>
    <w:rsid w:val="007441F9"/>
    <w:rsid w:val="00745356"/>
    <w:rsid w:val="007459E5"/>
    <w:rsid w:val="00746F48"/>
    <w:rsid w:val="0074719B"/>
    <w:rsid w:val="0074720D"/>
    <w:rsid w:val="007517CA"/>
    <w:rsid w:val="0075196F"/>
    <w:rsid w:val="00751F43"/>
    <w:rsid w:val="00753840"/>
    <w:rsid w:val="0075481B"/>
    <w:rsid w:val="0075798F"/>
    <w:rsid w:val="00757FB2"/>
    <w:rsid w:val="007601D8"/>
    <w:rsid w:val="00764F98"/>
    <w:rsid w:val="00770A9B"/>
    <w:rsid w:val="007714D7"/>
    <w:rsid w:val="00772E28"/>
    <w:rsid w:val="00774453"/>
    <w:rsid w:val="00774588"/>
    <w:rsid w:val="00776221"/>
    <w:rsid w:val="0077655E"/>
    <w:rsid w:val="00776FE9"/>
    <w:rsid w:val="007805E5"/>
    <w:rsid w:val="00782F2D"/>
    <w:rsid w:val="00785171"/>
    <w:rsid w:val="007909CF"/>
    <w:rsid w:val="00791592"/>
    <w:rsid w:val="00791FB1"/>
    <w:rsid w:val="00792D2B"/>
    <w:rsid w:val="00793787"/>
    <w:rsid w:val="00793F68"/>
    <w:rsid w:val="007959FA"/>
    <w:rsid w:val="007A0EC1"/>
    <w:rsid w:val="007A133E"/>
    <w:rsid w:val="007A185C"/>
    <w:rsid w:val="007A2FD4"/>
    <w:rsid w:val="007A3DEC"/>
    <w:rsid w:val="007B08E9"/>
    <w:rsid w:val="007B22C1"/>
    <w:rsid w:val="007B2D28"/>
    <w:rsid w:val="007B3C1C"/>
    <w:rsid w:val="007B4D54"/>
    <w:rsid w:val="007B552C"/>
    <w:rsid w:val="007B5CAE"/>
    <w:rsid w:val="007B642A"/>
    <w:rsid w:val="007B6709"/>
    <w:rsid w:val="007C3645"/>
    <w:rsid w:val="007C4FD8"/>
    <w:rsid w:val="007D1FEE"/>
    <w:rsid w:val="007D370E"/>
    <w:rsid w:val="007D3A36"/>
    <w:rsid w:val="007E05DE"/>
    <w:rsid w:val="007E08BD"/>
    <w:rsid w:val="007E212E"/>
    <w:rsid w:val="007E47E6"/>
    <w:rsid w:val="007E6561"/>
    <w:rsid w:val="007E74A7"/>
    <w:rsid w:val="007E77DB"/>
    <w:rsid w:val="007E7A49"/>
    <w:rsid w:val="007F0421"/>
    <w:rsid w:val="007F0675"/>
    <w:rsid w:val="007F151C"/>
    <w:rsid w:val="007F1A53"/>
    <w:rsid w:val="007F582F"/>
    <w:rsid w:val="007F5AD7"/>
    <w:rsid w:val="007F5CAC"/>
    <w:rsid w:val="007F69CF"/>
    <w:rsid w:val="007F7148"/>
    <w:rsid w:val="00800AFD"/>
    <w:rsid w:val="00800F24"/>
    <w:rsid w:val="00805ADF"/>
    <w:rsid w:val="00806240"/>
    <w:rsid w:val="00806B60"/>
    <w:rsid w:val="008078E6"/>
    <w:rsid w:val="00810BEF"/>
    <w:rsid w:val="00812FD7"/>
    <w:rsid w:val="00815CBB"/>
    <w:rsid w:val="0081765C"/>
    <w:rsid w:val="00821895"/>
    <w:rsid w:val="00821EB5"/>
    <w:rsid w:val="00827698"/>
    <w:rsid w:val="0083023D"/>
    <w:rsid w:val="00831A0C"/>
    <w:rsid w:val="00831FA6"/>
    <w:rsid w:val="00832DDC"/>
    <w:rsid w:val="00834C44"/>
    <w:rsid w:val="00837AAD"/>
    <w:rsid w:val="008421B5"/>
    <w:rsid w:val="008427C7"/>
    <w:rsid w:val="00844F54"/>
    <w:rsid w:val="008455F2"/>
    <w:rsid w:val="00847415"/>
    <w:rsid w:val="008524B4"/>
    <w:rsid w:val="00853148"/>
    <w:rsid w:val="00853255"/>
    <w:rsid w:val="00854D54"/>
    <w:rsid w:val="0085644A"/>
    <w:rsid w:val="00856565"/>
    <w:rsid w:val="00856AB6"/>
    <w:rsid w:val="00857FA0"/>
    <w:rsid w:val="00862935"/>
    <w:rsid w:val="00866663"/>
    <w:rsid w:val="00870306"/>
    <w:rsid w:val="00872BC0"/>
    <w:rsid w:val="008749DF"/>
    <w:rsid w:val="008759BD"/>
    <w:rsid w:val="0087662F"/>
    <w:rsid w:val="00876772"/>
    <w:rsid w:val="008822D8"/>
    <w:rsid w:val="008857B7"/>
    <w:rsid w:val="0088709F"/>
    <w:rsid w:val="0088737F"/>
    <w:rsid w:val="00891B88"/>
    <w:rsid w:val="00891D52"/>
    <w:rsid w:val="00892575"/>
    <w:rsid w:val="008946AA"/>
    <w:rsid w:val="0089523A"/>
    <w:rsid w:val="0089793D"/>
    <w:rsid w:val="008A068B"/>
    <w:rsid w:val="008A0BC7"/>
    <w:rsid w:val="008A0BF1"/>
    <w:rsid w:val="008A1AB8"/>
    <w:rsid w:val="008A2100"/>
    <w:rsid w:val="008A25D6"/>
    <w:rsid w:val="008A2DD6"/>
    <w:rsid w:val="008A3EA9"/>
    <w:rsid w:val="008A45D4"/>
    <w:rsid w:val="008A484F"/>
    <w:rsid w:val="008A4D9A"/>
    <w:rsid w:val="008A50FD"/>
    <w:rsid w:val="008A5426"/>
    <w:rsid w:val="008A5C93"/>
    <w:rsid w:val="008A6F1C"/>
    <w:rsid w:val="008B0772"/>
    <w:rsid w:val="008B18F2"/>
    <w:rsid w:val="008B3124"/>
    <w:rsid w:val="008B3169"/>
    <w:rsid w:val="008B3656"/>
    <w:rsid w:val="008B3D97"/>
    <w:rsid w:val="008B4079"/>
    <w:rsid w:val="008B4AE8"/>
    <w:rsid w:val="008B4B4E"/>
    <w:rsid w:val="008B5377"/>
    <w:rsid w:val="008B6137"/>
    <w:rsid w:val="008C1794"/>
    <w:rsid w:val="008C26AA"/>
    <w:rsid w:val="008C42C6"/>
    <w:rsid w:val="008C6D1B"/>
    <w:rsid w:val="008C7557"/>
    <w:rsid w:val="008D186E"/>
    <w:rsid w:val="008D32D4"/>
    <w:rsid w:val="008D4DC5"/>
    <w:rsid w:val="008E0468"/>
    <w:rsid w:val="008E290A"/>
    <w:rsid w:val="008E2EDD"/>
    <w:rsid w:val="008E2F09"/>
    <w:rsid w:val="008E5F4E"/>
    <w:rsid w:val="008E7C85"/>
    <w:rsid w:val="008E7F1D"/>
    <w:rsid w:val="008F06F1"/>
    <w:rsid w:val="008F0BD4"/>
    <w:rsid w:val="008F0C1E"/>
    <w:rsid w:val="008F0E27"/>
    <w:rsid w:val="008F29F8"/>
    <w:rsid w:val="008F4DB4"/>
    <w:rsid w:val="008F590C"/>
    <w:rsid w:val="008F7CFB"/>
    <w:rsid w:val="00900853"/>
    <w:rsid w:val="00901C3A"/>
    <w:rsid w:val="00901EA9"/>
    <w:rsid w:val="00902263"/>
    <w:rsid w:val="00902962"/>
    <w:rsid w:val="009043F9"/>
    <w:rsid w:val="00904669"/>
    <w:rsid w:val="00906390"/>
    <w:rsid w:val="0090645C"/>
    <w:rsid w:val="0090671F"/>
    <w:rsid w:val="00907106"/>
    <w:rsid w:val="00911B5D"/>
    <w:rsid w:val="00912C91"/>
    <w:rsid w:val="00913299"/>
    <w:rsid w:val="00914336"/>
    <w:rsid w:val="00916762"/>
    <w:rsid w:val="009207D9"/>
    <w:rsid w:val="009211DC"/>
    <w:rsid w:val="009212EF"/>
    <w:rsid w:val="00922665"/>
    <w:rsid w:val="009240F4"/>
    <w:rsid w:val="00925076"/>
    <w:rsid w:val="00925FEF"/>
    <w:rsid w:val="00927581"/>
    <w:rsid w:val="00927B31"/>
    <w:rsid w:val="00930A92"/>
    <w:rsid w:val="00930C61"/>
    <w:rsid w:val="0093114B"/>
    <w:rsid w:val="00932EB7"/>
    <w:rsid w:val="00932F93"/>
    <w:rsid w:val="00934167"/>
    <w:rsid w:val="009350E8"/>
    <w:rsid w:val="00936875"/>
    <w:rsid w:val="00941AF9"/>
    <w:rsid w:val="009442E2"/>
    <w:rsid w:val="009462C8"/>
    <w:rsid w:val="00946AF1"/>
    <w:rsid w:val="00946E74"/>
    <w:rsid w:val="0095055C"/>
    <w:rsid w:val="00952E69"/>
    <w:rsid w:val="00955A0F"/>
    <w:rsid w:val="009571EB"/>
    <w:rsid w:val="009602E5"/>
    <w:rsid w:val="00962BFB"/>
    <w:rsid w:val="0096528C"/>
    <w:rsid w:val="0096556F"/>
    <w:rsid w:val="009657B9"/>
    <w:rsid w:val="00965D94"/>
    <w:rsid w:val="00965DA3"/>
    <w:rsid w:val="00965F1D"/>
    <w:rsid w:val="00967E2F"/>
    <w:rsid w:val="00973A2B"/>
    <w:rsid w:val="0097427F"/>
    <w:rsid w:val="009751F5"/>
    <w:rsid w:val="0097695A"/>
    <w:rsid w:val="009779D8"/>
    <w:rsid w:val="00980DFB"/>
    <w:rsid w:val="009832CD"/>
    <w:rsid w:val="00983928"/>
    <w:rsid w:val="009842FB"/>
    <w:rsid w:val="009865B2"/>
    <w:rsid w:val="009866BB"/>
    <w:rsid w:val="00987A14"/>
    <w:rsid w:val="00987B91"/>
    <w:rsid w:val="009900CF"/>
    <w:rsid w:val="00990C3E"/>
    <w:rsid w:val="009957F6"/>
    <w:rsid w:val="00997335"/>
    <w:rsid w:val="0099779B"/>
    <w:rsid w:val="00997F54"/>
    <w:rsid w:val="009A1AB0"/>
    <w:rsid w:val="009A2219"/>
    <w:rsid w:val="009A2859"/>
    <w:rsid w:val="009A37C7"/>
    <w:rsid w:val="009A3814"/>
    <w:rsid w:val="009A4C5A"/>
    <w:rsid w:val="009A6263"/>
    <w:rsid w:val="009A6B3D"/>
    <w:rsid w:val="009A7A19"/>
    <w:rsid w:val="009B0225"/>
    <w:rsid w:val="009B1F61"/>
    <w:rsid w:val="009B410E"/>
    <w:rsid w:val="009B6EEB"/>
    <w:rsid w:val="009C03FA"/>
    <w:rsid w:val="009C2DD6"/>
    <w:rsid w:val="009C3D09"/>
    <w:rsid w:val="009C438A"/>
    <w:rsid w:val="009C6106"/>
    <w:rsid w:val="009C7C92"/>
    <w:rsid w:val="009D1B38"/>
    <w:rsid w:val="009D4601"/>
    <w:rsid w:val="009D46B3"/>
    <w:rsid w:val="009D51C6"/>
    <w:rsid w:val="009D599E"/>
    <w:rsid w:val="009D7E7C"/>
    <w:rsid w:val="009E0BC6"/>
    <w:rsid w:val="009E2088"/>
    <w:rsid w:val="009E4061"/>
    <w:rsid w:val="009E50C7"/>
    <w:rsid w:val="009E6187"/>
    <w:rsid w:val="009E65AC"/>
    <w:rsid w:val="009E7C5E"/>
    <w:rsid w:val="009F049C"/>
    <w:rsid w:val="009F3A56"/>
    <w:rsid w:val="009F4F6E"/>
    <w:rsid w:val="00A00D5E"/>
    <w:rsid w:val="00A00FA5"/>
    <w:rsid w:val="00A023D3"/>
    <w:rsid w:val="00A03A13"/>
    <w:rsid w:val="00A052D8"/>
    <w:rsid w:val="00A07BD8"/>
    <w:rsid w:val="00A104C8"/>
    <w:rsid w:val="00A14779"/>
    <w:rsid w:val="00A16161"/>
    <w:rsid w:val="00A16EEB"/>
    <w:rsid w:val="00A17126"/>
    <w:rsid w:val="00A21129"/>
    <w:rsid w:val="00A21ADC"/>
    <w:rsid w:val="00A23E46"/>
    <w:rsid w:val="00A26D81"/>
    <w:rsid w:val="00A30B23"/>
    <w:rsid w:val="00A3183D"/>
    <w:rsid w:val="00A326E0"/>
    <w:rsid w:val="00A34C36"/>
    <w:rsid w:val="00A360E6"/>
    <w:rsid w:val="00A361BD"/>
    <w:rsid w:val="00A37654"/>
    <w:rsid w:val="00A40ED0"/>
    <w:rsid w:val="00A418C1"/>
    <w:rsid w:val="00A45044"/>
    <w:rsid w:val="00A47528"/>
    <w:rsid w:val="00A478AD"/>
    <w:rsid w:val="00A515F0"/>
    <w:rsid w:val="00A516A3"/>
    <w:rsid w:val="00A51E7F"/>
    <w:rsid w:val="00A52833"/>
    <w:rsid w:val="00A54043"/>
    <w:rsid w:val="00A56BC1"/>
    <w:rsid w:val="00A57534"/>
    <w:rsid w:val="00A604C2"/>
    <w:rsid w:val="00A62310"/>
    <w:rsid w:val="00A6436C"/>
    <w:rsid w:val="00A66912"/>
    <w:rsid w:val="00A67B73"/>
    <w:rsid w:val="00A7096D"/>
    <w:rsid w:val="00A71E85"/>
    <w:rsid w:val="00A72967"/>
    <w:rsid w:val="00A73392"/>
    <w:rsid w:val="00A738F6"/>
    <w:rsid w:val="00A73D75"/>
    <w:rsid w:val="00A73D7A"/>
    <w:rsid w:val="00A7665A"/>
    <w:rsid w:val="00A80A4C"/>
    <w:rsid w:val="00A8322D"/>
    <w:rsid w:val="00A83452"/>
    <w:rsid w:val="00A8487D"/>
    <w:rsid w:val="00A85853"/>
    <w:rsid w:val="00A85B68"/>
    <w:rsid w:val="00A929E3"/>
    <w:rsid w:val="00A933B3"/>
    <w:rsid w:val="00A93BAD"/>
    <w:rsid w:val="00A94EDD"/>
    <w:rsid w:val="00A9533D"/>
    <w:rsid w:val="00AA13C9"/>
    <w:rsid w:val="00AA2D2F"/>
    <w:rsid w:val="00AA3391"/>
    <w:rsid w:val="00AA6507"/>
    <w:rsid w:val="00AA7312"/>
    <w:rsid w:val="00AA75B3"/>
    <w:rsid w:val="00AB091C"/>
    <w:rsid w:val="00AB13C5"/>
    <w:rsid w:val="00AB14F9"/>
    <w:rsid w:val="00AB2BAF"/>
    <w:rsid w:val="00AB5767"/>
    <w:rsid w:val="00AB6EE2"/>
    <w:rsid w:val="00AC0993"/>
    <w:rsid w:val="00AC13AD"/>
    <w:rsid w:val="00AC265E"/>
    <w:rsid w:val="00AC2A22"/>
    <w:rsid w:val="00AC2CC2"/>
    <w:rsid w:val="00AC3D85"/>
    <w:rsid w:val="00AC5552"/>
    <w:rsid w:val="00AC62F4"/>
    <w:rsid w:val="00AC760A"/>
    <w:rsid w:val="00AD1A67"/>
    <w:rsid w:val="00AD2604"/>
    <w:rsid w:val="00AD5F23"/>
    <w:rsid w:val="00AD61DB"/>
    <w:rsid w:val="00AD7406"/>
    <w:rsid w:val="00AD789E"/>
    <w:rsid w:val="00AD7D83"/>
    <w:rsid w:val="00AE0975"/>
    <w:rsid w:val="00AE1058"/>
    <w:rsid w:val="00AE1B2B"/>
    <w:rsid w:val="00AE5129"/>
    <w:rsid w:val="00AE5BBE"/>
    <w:rsid w:val="00AE66BE"/>
    <w:rsid w:val="00AE70F7"/>
    <w:rsid w:val="00AE772D"/>
    <w:rsid w:val="00AF13AA"/>
    <w:rsid w:val="00AF352B"/>
    <w:rsid w:val="00AF3CF2"/>
    <w:rsid w:val="00AF5A76"/>
    <w:rsid w:val="00AF5EA5"/>
    <w:rsid w:val="00AF72C1"/>
    <w:rsid w:val="00B015F2"/>
    <w:rsid w:val="00B0209F"/>
    <w:rsid w:val="00B02C94"/>
    <w:rsid w:val="00B06A7B"/>
    <w:rsid w:val="00B11B9A"/>
    <w:rsid w:val="00B1266E"/>
    <w:rsid w:val="00B13C6D"/>
    <w:rsid w:val="00B159AC"/>
    <w:rsid w:val="00B16F35"/>
    <w:rsid w:val="00B17F6D"/>
    <w:rsid w:val="00B2002E"/>
    <w:rsid w:val="00B230AA"/>
    <w:rsid w:val="00B253DB"/>
    <w:rsid w:val="00B2610C"/>
    <w:rsid w:val="00B26A8B"/>
    <w:rsid w:val="00B30756"/>
    <w:rsid w:val="00B307B7"/>
    <w:rsid w:val="00B32505"/>
    <w:rsid w:val="00B32CD7"/>
    <w:rsid w:val="00B32E94"/>
    <w:rsid w:val="00B33078"/>
    <w:rsid w:val="00B337C6"/>
    <w:rsid w:val="00B34469"/>
    <w:rsid w:val="00B350E6"/>
    <w:rsid w:val="00B41112"/>
    <w:rsid w:val="00B41B39"/>
    <w:rsid w:val="00B45B1D"/>
    <w:rsid w:val="00B46232"/>
    <w:rsid w:val="00B4787A"/>
    <w:rsid w:val="00B47C39"/>
    <w:rsid w:val="00B50514"/>
    <w:rsid w:val="00B52DDD"/>
    <w:rsid w:val="00B531D7"/>
    <w:rsid w:val="00B536C2"/>
    <w:rsid w:val="00B54B8E"/>
    <w:rsid w:val="00B55472"/>
    <w:rsid w:val="00B61155"/>
    <w:rsid w:val="00B6490A"/>
    <w:rsid w:val="00B7004D"/>
    <w:rsid w:val="00B74382"/>
    <w:rsid w:val="00B75B65"/>
    <w:rsid w:val="00B76511"/>
    <w:rsid w:val="00B76A25"/>
    <w:rsid w:val="00B7782E"/>
    <w:rsid w:val="00B77877"/>
    <w:rsid w:val="00B77DFC"/>
    <w:rsid w:val="00B77ED4"/>
    <w:rsid w:val="00B81056"/>
    <w:rsid w:val="00B8253B"/>
    <w:rsid w:val="00B82A95"/>
    <w:rsid w:val="00B82BEE"/>
    <w:rsid w:val="00B84FD4"/>
    <w:rsid w:val="00B86D57"/>
    <w:rsid w:val="00B87DBF"/>
    <w:rsid w:val="00B87E72"/>
    <w:rsid w:val="00B9040D"/>
    <w:rsid w:val="00B912CB"/>
    <w:rsid w:val="00B937AC"/>
    <w:rsid w:val="00B957DE"/>
    <w:rsid w:val="00B95945"/>
    <w:rsid w:val="00BA06E1"/>
    <w:rsid w:val="00BA1647"/>
    <w:rsid w:val="00BA2A71"/>
    <w:rsid w:val="00BA3050"/>
    <w:rsid w:val="00BA3CDA"/>
    <w:rsid w:val="00BA489A"/>
    <w:rsid w:val="00BA56F2"/>
    <w:rsid w:val="00BA6609"/>
    <w:rsid w:val="00BB0FC7"/>
    <w:rsid w:val="00BB24FE"/>
    <w:rsid w:val="00BB495C"/>
    <w:rsid w:val="00BB4DBB"/>
    <w:rsid w:val="00BB7BBB"/>
    <w:rsid w:val="00BC0111"/>
    <w:rsid w:val="00BC13E7"/>
    <w:rsid w:val="00BC221E"/>
    <w:rsid w:val="00BC3BB7"/>
    <w:rsid w:val="00BC43EF"/>
    <w:rsid w:val="00BC51E7"/>
    <w:rsid w:val="00BD0CD4"/>
    <w:rsid w:val="00BD0DFE"/>
    <w:rsid w:val="00BD13E9"/>
    <w:rsid w:val="00BD1D8B"/>
    <w:rsid w:val="00BD1E3A"/>
    <w:rsid w:val="00BD351A"/>
    <w:rsid w:val="00BE1300"/>
    <w:rsid w:val="00BE588E"/>
    <w:rsid w:val="00BE5F70"/>
    <w:rsid w:val="00BE656D"/>
    <w:rsid w:val="00BE6805"/>
    <w:rsid w:val="00BE6E5D"/>
    <w:rsid w:val="00BF0B95"/>
    <w:rsid w:val="00BF3ED3"/>
    <w:rsid w:val="00BF4010"/>
    <w:rsid w:val="00BF7559"/>
    <w:rsid w:val="00BF7C8B"/>
    <w:rsid w:val="00C010A4"/>
    <w:rsid w:val="00C016C7"/>
    <w:rsid w:val="00C02A15"/>
    <w:rsid w:val="00C04841"/>
    <w:rsid w:val="00C0548F"/>
    <w:rsid w:val="00C058B8"/>
    <w:rsid w:val="00C06FCE"/>
    <w:rsid w:val="00C10276"/>
    <w:rsid w:val="00C1103E"/>
    <w:rsid w:val="00C13357"/>
    <w:rsid w:val="00C136C2"/>
    <w:rsid w:val="00C17379"/>
    <w:rsid w:val="00C1751E"/>
    <w:rsid w:val="00C2092F"/>
    <w:rsid w:val="00C238F7"/>
    <w:rsid w:val="00C23C48"/>
    <w:rsid w:val="00C23D35"/>
    <w:rsid w:val="00C24963"/>
    <w:rsid w:val="00C27FB3"/>
    <w:rsid w:val="00C3055C"/>
    <w:rsid w:val="00C30FBA"/>
    <w:rsid w:val="00C3101B"/>
    <w:rsid w:val="00C31255"/>
    <w:rsid w:val="00C3225C"/>
    <w:rsid w:val="00C325E9"/>
    <w:rsid w:val="00C32CD8"/>
    <w:rsid w:val="00C331BB"/>
    <w:rsid w:val="00C33647"/>
    <w:rsid w:val="00C34ACC"/>
    <w:rsid w:val="00C34D61"/>
    <w:rsid w:val="00C36996"/>
    <w:rsid w:val="00C4161C"/>
    <w:rsid w:val="00C4182C"/>
    <w:rsid w:val="00C4249D"/>
    <w:rsid w:val="00C4349D"/>
    <w:rsid w:val="00C434AF"/>
    <w:rsid w:val="00C44C16"/>
    <w:rsid w:val="00C44CD2"/>
    <w:rsid w:val="00C4502A"/>
    <w:rsid w:val="00C450DF"/>
    <w:rsid w:val="00C50B79"/>
    <w:rsid w:val="00C5196C"/>
    <w:rsid w:val="00C52C33"/>
    <w:rsid w:val="00C53192"/>
    <w:rsid w:val="00C5372A"/>
    <w:rsid w:val="00C53DDD"/>
    <w:rsid w:val="00C561EC"/>
    <w:rsid w:val="00C57354"/>
    <w:rsid w:val="00C57E51"/>
    <w:rsid w:val="00C611B0"/>
    <w:rsid w:val="00C6267A"/>
    <w:rsid w:val="00C63F12"/>
    <w:rsid w:val="00C6443B"/>
    <w:rsid w:val="00C64E37"/>
    <w:rsid w:val="00C659DD"/>
    <w:rsid w:val="00C65B99"/>
    <w:rsid w:val="00C665F6"/>
    <w:rsid w:val="00C66C66"/>
    <w:rsid w:val="00C73B08"/>
    <w:rsid w:val="00C744CA"/>
    <w:rsid w:val="00C80D66"/>
    <w:rsid w:val="00C847C8"/>
    <w:rsid w:val="00C84E5E"/>
    <w:rsid w:val="00C8505D"/>
    <w:rsid w:val="00C85157"/>
    <w:rsid w:val="00C86E8C"/>
    <w:rsid w:val="00C87BD7"/>
    <w:rsid w:val="00C9071A"/>
    <w:rsid w:val="00C92E24"/>
    <w:rsid w:val="00C93099"/>
    <w:rsid w:val="00C9406A"/>
    <w:rsid w:val="00C95426"/>
    <w:rsid w:val="00C9627D"/>
    <w:rsid w:val="00CA13E6"/>
    <w:rsid w:val="00CA1834"/>
    <w:rsid w:val="00CA30F1"/>
    <w:rsid w:val="00CB2E8B"/>
    <w:rsid w:val="00CB3C28"/>
    <w:rsid w:val="00CB3ED8"/>
    <w:rsid w:val="00CC2D4A"/>
    <w:rsid w:val="00CC4F10"/>
    <w:rsid w:val="00CC5673"/>
    <w:rsid w:val="00CC6CC0"/>
    <w:rsid w:val="00CC7C62"/>
    <w:rsid w:val="00CD111F"/>
    <w:rsid w:val="00CD128C"/>
    <w:rsid w:val="00CD1C20"/>
    <w:rsid w:val="00CD2DFC"/>
    <w:rsid w:val="00CD725A"/>
    <w:rsid w:val="00CD7446"/>
    <w:rsid w:val="00CD79C3"/>
    <w:rsid w:val="00CE2786"/>
    <w:rsid w:val="00CE2A25"/>
    <w:rsid w:val="00CE35A1"/>
    <w:rsid w:val="00CE3D85"/>
    <w:rsid w:val="00CE41E8"/>
    <w:rsid w:val="00CE61D8"/>
    <w:rsid w:val="00CE7A32"/>
    <w:rsid w:val="00CF10FA"/>
    <w:rsid w:val="00CF1F50"/>
    <w:rsid w:val="00CF34CD"/>
    <w:rsid w:val="00CF3B85"/>
    <w:rsid w:val="00CF57A1"/>
    <w:rsid w:val="00CF6F10"/>
    <w:rsid w:val="00CF7D9F"/>
    <w:rsid w:val="00D0109F"/>
    <w:rsid w:val="00D01DB2"/>
    <w:rsid w:val="00D02EE6"/>
    <w:rsid w:val="00D03BCD"/>
    <w:rsid w:val="00D04489"/>
    <w:rsid w:val="00D04A47"/>
    <w:rsid w:val="00D11523"/>
    <w:rsid w:val="00D11F5B"/>
    <w:rsid w:val="00D12A08"/>
    <w:rsid w:val="00D13FEE"/>
    <w:rsid w:val="00D150FA"/>
    <w:rsid w:val="00D16F8E"/>
    <w:rsid w:val="00D21AE0"/>
    <w:rsid w:val="00D23899"/>
    <w:rsid w:val="00D24C1A"/>
    <w:rsid w:val="00D303C6"/>
    <w:rsid w:val="00D3180E"/>
    <w:rsid w:val="00D33D1C"/>
    <w:rsid w:val="00D37630"/>
    <w:rsid w:val="00D40D4C"/>
    <w:rsid w:val="00D43DFB"/>
    <w:rsid w:val="00D4461E"/>
    <w:rsid w:val="00D44EA9"/>
    <w:rsid w:val="00D45700"/>
    <w:rsid w:val="00D46138"/>
    <w:rsid w:val="00D46AE9"/>
    <w:rsid w:val="00D50AD1"/>
    <w:rsid w:val="00D50F7C"/>
    <w:rsid w:val="00D5115E"/>
    <w:rsid w:val="00D51612"/>
    <w:rsid w:val="00D5212C"/>
    <w:rsid w:val="00D53445"/>
    <w:rsid w:val="00D54036"/>
    <w:rsid w:val="00D55E2D"/>
    <w:rsid w:val="00D561BF"/>
    <w:rsid w:val="00D6209A"/>
    <w:rsid w:val="00D624D2"/>
    <w:rsid w:val="00D63012"/>
    <w:rsid w:val="00D631E7"/>
    <w:rsid w:val="00D632A2"/>
    <w:rsid w:val="00D66131"/>
    <w:rsid w:val="00D66242"/>
    <w:rsid w:val="00D727AF"/>
    <w:rsid w:val="00D72BE9"/>
    <w:rsid w:val="00D74FD4"/>
    <w:rsid w:val="00D75CD2"/>
    <w:rsid w:val="00D806E6"/>
    <w:rsid w:val="00D815A9"/>
    <w:rsid w:val="00D819F0"/>
    <w:rsid w:val="00D8325A"/>
    <w:rsid w:val="00D8474A"/>
    <w:rsid w:val="00D86E58"/>
    <w:rsid w:val="00D9240E"/>
    <w:rsid w:val="00D92E78"/>
    <w:rsid w:val="00D938F5"/>
    <w:rsid w:val="00D957B2"/>
    <w:rsid w:val="00D95CFF"/>
    <w:rsid w:val="00D9654A"/>
    <w:rsid w:val="00D978D5"/>
    <w:rsid w:val="00DA0898"/>
    <w:rsid w:val="00DA1E9B"/>
    <w:rsid w:val="00DA2492"/>
    <w:rsid w:val="00DA3330"/>
    <w:rsid w:val="00DA36A1"/>
    <w:rsid w:val="00DA49FB"/>
    <w:rsid w:val="00DA62A7"/>
    <w:rsid w:val="00DA79A6"/>
    <w:rsid w:val="00DB2FCD"/>
    <w:rsid w:val="00DB3211"/>
    <w:rsid w:val="00DB480A"/>
    <w:rsid w:val="00DB6E81"/>
    <w:rsid w:val="00DC07B6"/>
    <w:rsid w:val="00DC323D"/>
    <w:rsid w:val="00DC5308"/>
    <w:rsid w:val="00DC63D2"/>
    <w:rsid w:val="00DC6ED3"/>
    <w:rsid w:val="00DD01DB"/>
    <w:rsid w:val="00DD1084"/>
    <w:rsid w:val="00DD27F0"/>
    <w:rsid w:val="00DD4A2F"/>
    <w:rsid w:val="00DD4BAE"/>
    <w:rsid w:val="00DD690C"/>
    <w:rsid w:val="00DD6CE7"/>
    <w:rsid w:val="00DE1278"/>
    <w:rsid w:val="00DE12E3"/>
    <w:rsid w:val="00DE587E"/>
    <w:rsid w:val="00DE62A5"/>
    <w:rsid w:val="00DE7D98"/>
    <w:rsid w:val="00DF02DB"/>
    <w:rsid w:val="00DF16CF"/>
    <w:rsid w:val="00DF2E21"/>
    <w:rsid w:val="00DF5862"/>
    <w:rsid w:val="00DF5A99"/>
    <w:rsid w:val="00DF605F"/>
    <w:rsid w:val="00DF6B56"/>
    <w:rsid w:val="00E07674"/>
    <w:rsid w:val="00E10F5B"/>
    <w:rsid w:val="00E15CBC"/>
    <w:rsid w:val="00E1620B"/>
    <w:rsid w:val="00E17778"/>
    <w:rsid w:val="00E17C77"/>
    <w:rsid w:val="00E21D33"/>
    <w:rsid w:val="00E2399F"/>
    <w:rsid w:val="00E26218"/>
    <w:rsid w:val="00E26F7C"/>
    <w:rsid w:val="00E30119"/>
    <w:rsid w:val="00E3140B"/>
    <w:rsid w:val="00E342F2"/>
    <w:rsid w:val="00E3481E"/>
    <w:rsid w:val="00E348F5"/>
    <w:rsid w:val="00E364BF"/>
    <w:rsid w:val="00E367BF"/>
    <w:rsid w:val="00E3697D"/>
    <w:rsid w:val="00E374E1"/>
    <w:rsid w:val="00E52A1D"/>
    <w:rsid w:val="00E52E4D"/>
    <w:rsid w:val="00E5305C"/>
    <w:rsid w:val="00E5317A"/>
    <w:rsid w:val="00E53C86"/>
    <w:rsid w:val="00E5478F"/>
    <w:rsid w:val="00E56A65"/>
    <w:rsid w:val="00E6048D"/>
    <w:rsid w:val="00E638B6"/>
    <w:rsid w:val="00E66AF0"/>
    <w:rsid w:val="00E679F8"/>
    <w:rsid w:val="00E70CCD"/>
    <w:rsid w:val="00E72F74"/>
    <w:rsid w:val="00E72FD0"/>
    <w:rsid w:val="00E73CDD"/>
    <w:rsid w:val="00E742FA"/>
    <w:rsid w:val="00E74454"/>
    <w:rsid w:val="00E74577"/>
    <w:rsid w:val="00E749DE"/>
    <w:rsid w:val="00E77194"/>
    <w:rsid w:val="00E77457"/>
    <w:rsid w:val="00E775CB"/>
    <w:rsid w:val="00E814EC"/>
    <w:rsid w:val="00E838AF"/>
    <w:rsid w:val="00E83DC7"/>
    <w:rsid w:val="00E8730F"/>
    <w:rsid w:val="00E90591"/>
    <w:rsid w:val="00E908EC"/>
    <w:rsid w:val="00E918E8"/>
    <w:rsid w:val="00E92EC4"/>
    <w:rsid w:val="00E9354D"/>
    <w:rsid w:val="00E93D32"/>
    <w:rsid w:val="00E949F2"/>
    <w:rsid w:val="00E94CCD"/>
    <w:rsid w:val="00E94F96"/>
    <w:rsid w:val="00E95B08"/>
    <w:rsid w:val="00EA06F9"/>
    <w:rsid w:val="00EA203A"/>
    <w:rsid w:val="00EA29EC"/>
    <w:rsid w:val="00EA46FC"/>
    <w:rsid w:val="00EA4BEA"/>
    <w:rsid w:val="00EA4FF8"/>
    <w:rsid w:val="00EA5497"/>
    <w:rsid w:val="00EA7AC4"/>
    <w:rsid w:val="00EB12DC"/>
    <w:rsid w:val="00EB30DE"/>
    <w:rsid w:val="00EB46FD"/>
    <w:rsid w:val="00EB4D4F"/>
    <w:rsid w:val="00EB698B"/>
    <w:rsid w:val="00EC1173"/>
    <w:rsid w:val="00EC211A"/>
    <w:rsid w:val="00EC3E0D"/>
    <w:rsid w:val="00EC40FE"/>
    <w:rsid w:val="00EC47B3"/>
    <w:rsid w:val="00EC6066"/>
    <w:rsid w:val="00EC6EC2"/>
    <w:rsid w:val="00EC7BEE"/>
    <w:rsid w:val="00ED0DA8"/>
    <w:rsid w:val="00ED0E9A"/>
    <w:rsid w:val="00ED142C"/>
    <w:rsid w:val="00ED2506"/>
    <w:rsid w:val="00ED297E"/>
    <w:rsid w:val="00ED3157"/>
    <w:rsid w:val="00ED5B71"/>
    <w:rsid w:val="00ED623B"/>
    <w:rsid w:val="00ED795B"/>
    <w:rsid w:val="00ED7E11"/>
    <w:rsid w:val="00EE07C1"/>
    <w:rsid w:val="00EE148B"/>
    <w:rsid w:val="00EE1B32"/>
    <w:rsid w:val="00EE1B62"/>
    <w:rsid w:val="00EE3D28"/>
    <w:rsid w:val="00EE3DF2"/>
    <w:rsid w:val="00EF22DC"/>
    <w:rsid w:val="00EF3AAE"/>
    <w:rsid w:val="00EF4AD9"/>
    <w:rsid w:val="00EF4CCA"/>
    <w:rsid w:val="00EF5294"/>
    <w:rsid w:val="00EF52B8"/>
    <w:rsid w:val="00EF5A07"/>
    <w:rsid w:val="00EF683A"/>
    <w:rsid w:val="00F00AEB"/>
    <w:rsid w:val="00F015CF"/>
    <w:rsid w:val="00F02E33"/>
    <w:rsid w:val="00F05E7A"/>
    <w:rsid w:val="00F10F38"/>
    <w:rsid w:val="00F14784"/>
    <w:rsid w:val="00F17FD2"/>
    <w:rsid w:val="00F20B47"/>
    <w:rsid w:val="00F221B3"/>
    <w:rsid w:val="00F24316"/>
    <w:rsid w:val="00F24340"/>
    <w:rsid w:val="00F24541"/>
    <w:rsid w:val="00F25640"/>
    <w:rsid w:val="00F279F1"/>
    <w:rsid w:val="00F301BA"/>
    <w:rsid w:val="00F348BD"/>
    <w:rsid w:val="00F354BE"/>
    <w:rsid w:val="00F35B6F"/>
    <w:rsid w:val="00F417D3"/>
    <w:rsid w:val="00F41A80"/>
    <w:rsid w:val="00F42A35"/>
    <w:rsid w:val="00F443EF"/>
    <w:rsid w:val="00F45F08"/>
    <w:rsid w:val="00F47183"/>
    <w:rsid w:val="00F475F9"/>
    <w:rsid w:val="00F5141C"/>
    <w:rsid w:val="00F51E59"/>
    <w:rsid w:val="00F53C82"/>
    <w:rsid w:val="00F53EDE"/>
    <w:rsid w:val="00F57393"/>
    <w:rsid w:val="00F5758B"/>
    <w:rsid w:val="00F57D00"/>
    <w:rsid w:val="00F6025E"/>
    <w:rsid w:val="00F61D08"/>
    <w:rsid w:val="00F640DD"/>
    <w:rsid w:val="00F645D0"/>
    <w:rsid w:val="00F67C83"/>
    <w:rsid w:val="00F70784"/>
    <w:rsid w:val="00F718D3"/>
    <w:rsid w:val="00F719F4"/>
    <w:rsid w:val="00F7240E"/>
    <w:rsid w:val="00F733AA"/>
    <w:rsid w:val="00F7387D"/>
    <w:rsid w:val="00F74106"/>
    <w:rsid w:val="00F743A2"/>
    <w:rsid w:val="00F76A47"/>
    <w:rsid w:val="00F772D1"/>
    <w:rsid w:val="00F81BE2"/>
    <w:rsid w:val="00F829A2"/>
    <w:rsid w:val="00F83125"/>
    <w:rsid w:val="00F845CF"/>
    <w:rsid w:val="00F8524A"/>
    <w:rsid w:val="00F87339"/>
    <w:rsid w:val="00F90BA1"/>
    <w:rsid w:val="00F91FD9"/>
    <w:rsid w:val="00F93044"/>
    <w:rsid w:val="00F93A3F"/>
    <w:rsid w:val="00FA008F"/>
    <w:rsid w:val="00FA1FEA"/>
    <w:rsid w:val="00FA2DC1"/>
    <w:rsid w:val="00FA2E06"/>
    <w:rsid w:val="00FA36EF"/>
    <w:rsid w:val="00FA3ADF"/>
    <w:rsid w:val="00FA5082"/>
    <w:rsid w:val="00FA5F2E"/>
    <w:rsid w:val="00FB001F"/>
    <w:rsid w:val="00FB1EED"/>
    <w:rsid w:val="00FB215E"/>
    <w:rsid w:val="00FB2CE2"/>
    <w:rsid w:val="00FB52E6"/>
    <w:rsid w:val="00FB55F6"/>
    <w:rsid w:val="00FC23D6"/>
    <w:rsid w:val="00FC4168"/>
    <w:rsid w:val="00FC4DE5"/>
    <w:rsid w:val="00FC51A3"/>
    <w:rsid w:val="00FC560D"/>
    <w:rsid w:val="00FC7418"/>
    <w:rsid w:val="00FC79F3"/>
    <w:rsid w:val="00FC7C1A"/>
    <w:rsid w:val="00FD02EC"/>
    <w:rsid w:val="00FD0AEC"/>
    <w:rsid w:val="00FD0F20"/>
    <w:rsid w:val="00FD4442"/>
    <w:rsid w:val="00FD5C80"/>
    <w:rsid w:val="00FD6B10"/>
    <w:rsid w:val="00FD6DBC"/>
    <w:rsid w:val="00FD7591"/>
    <w:rsid w:val="00FD780B"/>
    <w:rsid w:val="00FE366B"/>
    <w:rsid w:val="00FE478D"/>
    <w:rsid w:val="00FE542D"/>
    <w:rsid w:val="00FE5D43"/>
    <w:rsid w:val="00FE6182"/>
    <w:rsid w:val="00FE7926"/>
    <w:rsid w:val="00FF0F21"/>
    <w:rsid w:val="00FF1959"/>
    <w:rsid w:val="00FF2DD2"/>
    <w:rsid w:val="00FF323F"/>
    <w:rsid w:val="00FF39D7"/>
    <w:rsid w:val="00FF3F11"/>
    <w:rsid w:val="00FF4A72"/>
    <w:rsid w:val="00FF4F2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E906"/>
  <w15:docId w15:val="{10A1A03C-8123-4074-8141-066BE947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2DC"/>
    <w:pPr>
      <w:spacing w:after="200" w:line="276" w:lineRule="auto"/>
    </w:pPr>
    <w:rPr>
      <w:sz w:val="22"/>
      <w:szCs w:val="22"/>
      <w:lang w:val="es-ES" w:eastAsia="en-US"/>
    </w:rPr>
  </w:style>
  <w:style w:type="paragraph" w:styleId="Ttulo1">
    <w:name w:val="heading 1"/>
    <w:basedOn w:val="Normal"/>
    <w:next w:val="Normal"/>
    <w:link w:val="Ttulo1Car"/>
    <w:qFormat/>
    <w:rsid w:val="00B81056"/>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link w:val="Ttulo2Car"/>
    <w:qFormat/>
    <w:rsid w:val="00546409"/>
    <w:pPr>
      <w:keepNext/>
      <w:spacing w:before="240" w:after="60" w:line="240" w:lineRule="auto"/>
      <w:outlineLvl w:val="1"/>
    </w:pPr>
    <w:rPr>
      <w:rFonts w:ascii="Arial" w:eastAsia="Times New Roman" w:hAnsi="Arial"/>
      <w:b/>
      <w:bCs/>
      <w:i/>
      <w:iCs/>
      <w:sz w:val="28"/>
      <w:szCs w:val="28"/>
      <w:lang w:val="en-U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50B4"/>
    <w:rPr>
      <w:rFonts w:ascii="Lucida Grande" w:hAnsi="Lucida Grande"/>
      <w:sz w:val="18"/>
      <w:szCs w:val="18"/>
      <w:lang w:val="x-none" w:eastAsia="x-none"/>
    </w:rPr>
  </w:style>
  <w:style w:type="character" w:customStyle="1" w:styleId="TextedebullesCar">
    <w:name w:val="Texte de bulles Car"/>
    <w:uiPriority w:val="99"/>
    <w:semiHidden/>
    <w:rsid w:val="00C87296"/>
    <w:rPr>
      <w:rFonts w:ascii="Lucida Grande" w:hAnsi="Lucida Grande"/>
      <w:sz w:val="18"/>
      <w:szCs w:val="18"/>
    </w:rPr>
  </w:style>
  <w:style w:type="character" w:customStyle="1" w:styleId="TextedebullesCar7">
    <w:name w:val="Texte de bulles Car7"/>
    <w:uiPriority w:val="99"/>
    <w:semiHidden/>
    <w:rsid w:val="007577D5"/>
    <w:rPr>
      <w:rFonts w:ascii="Lucida Grande" w:hAnsi="Lucida Grande"/>
      <w:sz w:val="18"/>
      <w:szCs w:val="18"/>
    </w:rPr>
  </w:style>
  <w:style w:type="character" w:customStyle="1" w:styleId="TextedebullesCar6">
    <w:name w:val="Texte de bulles Car6"/>
    <w:uiPriority w:val="99"/>
    <w:semiHidden/>
    <w:rsid w:val="00EF1DF6"/>
    <w:rPr>
      <w:rFonts w:ascii="Lucida Grande" w:hAnsi="Lucida Grande"/>
      <w:sz w:val="18"/>
      <w:szCs w:val="18"/>
    </w:rPr>
  </w:style>
  <w:style w:type="character" w:customStyle="1" w:styleId="TextedebullesCar5">
    <w:name w:val="Texte de bulles Car5"/>
    <w:uiPriority w:val="99"/>
    <w:semiHidden/>
    <w:rsid w:val="003A6B0A"/>
    <w:rPr>
      <w:rFonts w:ascii="Lucida Grande" w:hAnsi="Lucida Grande"/>
      <w:sz w:val="18"/>
      <w:szCs w:val="18"/>
    </w:rPr>
  </w:style>
  <w:style w:type="character" w:customStyle="1" w:styleId="TextedebullesCar4">
    <w:name w:val="Texte de bulles Car4"/>
    <w:uiPriority w:val="99"/>
    <w:semiHidden/>
    <w:rsid w:val="003A6B0A"/>
    <w:rPr>
      <w:rFonts w:ascii="Lucida Grande" w:hAnsi="Lucida Grande"/>
      <w:sz w:val="18"/>
      <w:szCs w:val="18"/>
    </w:rPr>
  </w:style>
  <w:style w:type="character" w:customStyle="1" w:styleId="TextedebullesCar3">
    <w:name w:val="Texte de bulles Car3"/>
    <w:uiPriority w:val="99"/>
    <w:semiHidden/>
    <w:rsid w:val="00AF66FC"/>
    <w:rPr>
      <w:rFonts w:ascii="Lucida Grande" w:hAnsi="Lucida Grande"/>
      <w:sz w:val="18"/>
      <w:szCs w:val="18"/>
    </w:rPr>
  </w:style>
  <w:style w:type="character" w:customStyle="1" w:styleId="TextedebullesCar2">
    <w:name w:val="Texte de bulles Car2"/>
    <w:uiPriority w:val="99"/>
    <w:semiHidden/>
    <w:rsid w:val="005806D4"/>
    <w:rPr>
      <w:rFonts w:ascii="Lucida Grande" w:hAnsi="Lucida Grande"/>
      <w:sz w:val="18"/>
      <w:szCs w:val="18"/>
    </w:rPr>
  </w:style>
  <w:style w:type="character" w:customStyle="1" w:styleId="TextedebullesCar1">
    <w:name w:val="Texte de bulles Car1"/>
    <w:uiPriority w:val="99"/>
    <w:semiHidden/>
    <w:rsid w:val="005A539A"/>
    <w:rPr>
      <w:rFonts w:ascii="Lucida Grande" w:hAnsi="Lucida Grande"/>
      <w:sz w:val="18"/>
      <w:szCs w:val="18"/>
    </w:rPr>
  </w:style>
  <w:style w:type="character" w:customStyle="1" w:styleId="TextodegloboCar">
    <w:name w:val="Texto de globo Car"/>
    <w:link w:val="Textodeglobo"/>
    <w:uiPriority w:val="99"/>
    <w:semiHidden/>
    <w:rsid w:val="008750B4"/>
    <w:rPr>
      <w:rFonts w:ascii="Lucida Grande" w:hAnsi="Lucida Grande"/>
      <w:sz w:val="18"/>
      <w:szCs w:val="18"/>
    </w:rPr>
  </w:style>
  <w:style w:type="paragraph" w:customStyle="1" w:styleId="Listavistosa-nfasis11">
    <w:name w:val="Lista vistosa - Énfasis 11"/>
    <w:basedOn w:val="Normal"/>
    <w:qFormat/>
    <w:rsid w:val="00612BCF"/>
    <w:pPr>
      <w:ind w:left="720"/>
      <w:contextualSpacing/>
    </w:pPr>
  </w:style>
  <w:style w:type="paragraph" w:styleId="Encabezado">
    <w:name w:val="header"/>
    <w:basedOn w:val="Normal"/>
    <w:link w:val="EncabezadoCar"/>
    <w:uiPriority w:val="99"/>
    <w:unhideWhenUsed/>
    <w:rsid w:val="004D007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D0078"/>
  </w:style>
  <w:style w:type="paragraph" w:styleId="Piedepgina">
    <w:name w:val="footer"/>
    <w:basedOn w:val="Normal"/>
    <w:link w:val="PiedepginaCar"/>
    <w:uiPriority w:val="99"/>
    <w:unhideWhenUsed/>
    <w:rsid w:val="004D007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D0078"/>
  </w:style>
  <w:style w:type="character" w:styleId="Refdecomentario">
    <w:name w:val="annotation reference"/>
    <w:unhideWhenUsed/>
    <w:rsid w:val="00B926CE"/>
    <w:rPr>
      <w:sz w:val="18"/>
      <w:szCs w:val="18"/>
    </w:rPr>
  </w:style>
  <w:style w:type="paragraph" w:styleId="Textocomentario">
    <w:name w:val="annotation text"/>
    <w:basedOn w:val="Normal"/>
    <w:link w:val="TextocomentarioCar"/>
    <w:unhideWhenUsed/>
    <w:rsid w:val="00B926CE"/>
    <w:pPr>
      <w:spacing w:line="240" w:lineRule="auto"/>
    </w:pPr>
    <w:rPr>
      <w:sz w:val="24"/>
      <w:szCs w:val="24"/>
      <w:lang w:val="x-none" w:eastAsia="x-none"/>
    </w:rPr>
  </w:style>
  <w:style w:type="character" w:customStyle="1" w:styleId="TextocomentarioCar">
    <w:name w:val="Texto comentario Car"/>
    <w:link w:val="Textocomentario"/>
    <w:rsid w:val="00B926CE"/>
    <w:rPr>
      <w:sz w:val="24"/>
      <w:szCs w:val="24"/>
    </w:rPr>
  </w:style>
  <w:style w:type="paragraph" w:styleId="Asuntodelcomentario">
    <w:name w:val="annotation subject"/>
    <w:basedOn w:val="Textocomentario"/>
    <w:next w:val="Textocomentario"/>
    <w:link w:val="AsuntodelcomentarioCar"/>
    <w:uiPriority w:val="99"/>
    <w:semiHidden/>
    <w:unhideWhenUsed/>
    <w:rsid w:val="00B926CE"/>
    <w:rPr>
      <w:b/>
      <w:bCs/>
      <w:sz w:val="20"/>
      <w:szCs w:val="20"/>
    </w:rPr>
  </w:style>
  <w:style w:type="character" w:customStyle="1" w:styleId="AsuntodelcomentarioCar">
    <w:name w:val="Asunto del comentario Car"/>
    <w:link w:val="Asuntodelcomentario"/>
    <w:uiPriority w:val="99"/>
    <w:semiHidden/>
    <w:rsid w:val="00B926CE"/>
    <w:rPr>
      <w:b/>
      <w:bCs/>
      <w:sz w:val="20"/>
      <w:szCs w:val="20"/>
    </w:rPr>
  </w:style>
  <w:style w:type="paragraph" w:styleId="NormalWeb">
    <w:name w:val="Normal (Web)"/>
    <w:basedOn w:val="Normal"/>
    <w:uiPriority w:val="99"/>
    <w:rsid w:val="0073668D"/>
    <w:pPr>
      <w:spacing w:beforeLines="1" w:afterLines="1" w:line="240" w:lineRule="auto"/>
    </w:pPr>
    <w:rPr>
      <w:rFonts w:ascii="Times" w:hAnsi="Times"/>
      <w:sz w:val="20"/>
      <w:szCs w:val="20"/>
      <w:lang w:val="fr-FR" w:eastAsia="fr-FR"/>
    </w:rPr>
  </w:style>
  <w:style w:type="table" w:styleId="Tablaconcuadrcula">
    <w:name w:val="Table Grid"/>
    <w:basedOn w:val="Tablanormal"/>
    <w:uiPriority w:val="59"/>
    <w:rsid w:val="00D727A0"/>
    <w:rPr>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link w:val="Ttulo2"/>
    <w:rsid w:val="00546409"/>
    <w:rPr>
      <w:rFonts w:ascii="Arial" w:eastAsia="Times New Roman" w:hAnsi="Arial" w:cs="Arial"/>
      <w:b/>
      <w:bCs/>
      <w:i/>
      <w:iCs/>
      <w:sz w:val="28"/>
      <w:szCs w:val="28"/>
      <w:lang w:val="en-US"/>
    </w:rPr>
  </w:style>
  <w:style w:type="paragraph" w:customStyle="1" w:styleId="Default">
    <w:name w:val="Default"/>
    <w:rsid w:val="001A2EC5"/>
    <w:pPr>
      <w:autoSpaceDE w:val="0"/>
      <w:autoSpaceDN w:val="0"/>
      <w:adjustRightInd w:val="0"/>
    </w:pPr>
    <w:rPr>
      <w:rFonts w:ascii="Times New Roman" w:hAnsi="Times New Roman"/>
      <w:color w:val="000000"/>
      <w:sz w:val="24"/>
      <w:szCs w:val="24"/>
      <w:lang w:val="es-ES" w:eastAsia="en-US"/>
    </w:rPr>
  </w:style>
  <w:style w:type="paragraph" w:customStyle="1" w:styleId="p16">
    <w:name w:val="p16"/>
    <w:basedOn w:val="Normal"/>
    <w:rsid w:val="00DC7B64"/>
    <w:pPr>
      <w:autoSpaceDE w:val="0"/>
      <w:autoSpaceDN w:val="0"/>
      <w:spacing w:after="0" w:line="240" w:lineRule="auto"/>
      <w:ind w:left="8282" w:hanging="7891"/>
    </w:pPr>
    <w:rPr>
      <w:rFonts w:ascii="Times New Roman" w:hAnsi="Times New Roman"/>
      <w:sz w:val="24"/>
      <w:szCs w:val="24"/>
      <w:lang w:eastAsia="es-ES"/>
    </w:rPr>
  </w:style>
  <w:style w:type="paragraph" w:customStyle="1" w:styleId="t26">
    <w:name w:val="t26"/>
    <w:basedOn w:val="Normal"/>
    <w:rsid w:val="00DC7B64"/>
    <w:pPr>
      <w:autoSpaceDE w:val="0"/>
      <w:autoSpaceDN w:val="0"/>
      <w:spacing w:after="0" w:line="240" w:lineRule="auto"/>
    </w:pPr>
    <w:rPr>
      <w:rFonts w:ascii="Times New Roman" w:hAnsi="Times New Roman"/>
      <w:sz w:val="24"/>
      <w:szCs w:val="24"/>
      <w:lang w:eastAsia="es-ES"/>
    </w:rPr>
  </w:style>
  <w:style w:type="paragraph" w:customStyle="1" w:styleId="t27">
    <w:name w:val="t27"/>
    <w:basedOn w:val="Normal"/>
    <w:rsid w:val="00DC7B64"/>
    <w:pPr>
      <w:autoSpaceDE w:val="0"/>
      <w:autoSpaceDN w:val="0"/>
      <w:spacing w:after="0" w:line="240" w:lineRule="auto"/>
    </w:pPr>
    <w:rPr>
      <w:rFonts w:ascii="Times New Roman" w:hAnsi="Times New Roman"/>
      <w:sz w:val="24"/>
      <w:szCs w:val="24"/>
      <w:lang w:eastAsia="es-ES"/>
    </w:rPr>
  </w:style>
  <w:style w:type="paragraph" w:customStyle="1" w:styleId="Standard">
    <w:name w:val="Standard"/>
    <w:rsid w:val="00921696"/>
    <w:pPr>
      <w:suppressAutoHyphens/>
      <w:autoSpaceDN w:val="0"/>
      <w:spacing w:after="200" w:line="276" w:lineRule="auto"/>
      <w:textAlignment w:val="baseline"/>
    </w:pPr>
    <w:rPr>
      <w:rFonts w:eastAsia="Arial Unicode MS" w:cs="Calibri"/>
      <w:kern w:val="3"/>
      <w:sz w:val="22"/>
      <w:szCs w:val="22"/>
      <w:lang w:eastAsia="en-US"/>
    </w:rPr>
  </w:style>
  <w:style w:type="numbering" w:customStyle="1" w:styleId="WWNum1">
    <w:name w:val="WWNum1"/>
    <w:basedOn w:val="Sinlista"/>
    <w:rsid w:val="00921696"/>
    <w:pPr>
      <w:numPr>
        <w:numId w:val="1"/>
      </w:numPr>
    </w:pPr>
  </w:style>
  <w:style w:type="numbering" w:customStyle="1" w:styleId="WWNum2">
    <w:name w:val="WWNum2"/>
    <w:basedOn w:val="Sinlista"/>
    <w:rsid w:val="00873F28"/>
    <w:pPr>
      <w:numPr>
        <w:numId w:val="2"/>
      </w:numPr>
    </w:pPr>
  </w:style>
  <w:style w:type="numbering" w:customStyle="1" w:styleId="WWNum3">
    <w:name w:val="WWNum3"/>
    <w:basedOn w:val="Sinlista"/>
    <w:rsid w:val="00BB2A2C"/>
    <w:pPr>
      <w:numPr>
        <w:numId w:val="3"/>
      </w:numPr>
    </w:pPr>
  </w:style>
  <w:style w:type="numbering" w:customStyle="1" w:styleId="WWNum4">
    <w:name w:val="WWNum4"/>
    <w:basedOn w:val="Sinlista"/>
    <w:rsid w:val="00BB2A2C"/>
    <w:pPr>
      <w:numPr>
        <w:numId w:val="4"/>
      </w:numPr>
    </w:pPr>
  </w:style>
  <w:style w:type="numbering" w:customStyle="1" w:styleId="WWNum5">
    <w:name w:val="WWNum5"/>
    <w:basedOn w:val="Sinlista"/>
    <w:rsid w:val="00024B93"/>
    <w:pPr>
      <w:numPr>
        <w:numId w:val="5"/>
      </w:numPr>
    </w:pPr>
  </w:style>
  <w:style w:type="paragraph" w:customStyle="1" w:styleId="p17">
    <w:name w:val="p17"/>
    <w:basedOn w:val="Normal"/>
    <w:rsid w:val="000B1997"/>
    <w:pPr>
      <w:autoSpaceDE w:val="0"/>
      <w:autoSpaceDN w:val="0"/>
      <w:spacing w:after="0" w:line="240" w:lineRule="auto"/>
      <w:ind w:left="1049"/>
    </w:pPr>
    <w:rPr>
      <w:rFonts w:ascii="Times New Roman" w:hAnsi="Times New Roman"/>
      <w:sz w:val="24"/>
      <w:szCs w:val="24"/>
      <w:lang w:eastAsia="es-ES"/>
    </w:rPr>
  </w:style>
  <w:style w:type="paragraph" w:customStyle="1" w:styleId="t22">
    <w:name w:val="t22"/>
    <w:basedOn w:val="Normal"/>
    <w:rsid w:val="00A44374"/>
    <w:pPr>
      <w:autoSpaceDE w:val="0"/>
      <w:autoSpaceDN w:val="0"/>
      <w:spacing w:after="0" w:line="240" w:lineRule="auto"/>
    </w:pPr>
    <w:rPr>
      <w:rFonts w:ascii="Times New Roman" w:hAnsi="Times New Roman"/>
      <w:sz w:val="24"/>
      <w:szCs w:val="24"/>
      <w:lang w:eastAsia="es-ES"/>
    </w:rPr>
  </w:style>
  <w:style w:type="paragraph" w:customStyle="1" w:styleId="p28">
    <w:name w:val="p28"/>
    <w:basedOn w:val="Normal"/>
    <w:rsid w:val="00A44374"/>
    <w:pPr>
      <w:autoSpaceDE w:val="0"/>
      <w:autoSpaceDN w:val="0"/>
      <w:spacing w:after="0" w:line="240" w:lineRule="auto"/>
      <w:ind w:left="743"/>
    </w:pPr>
    <w:rPr>
      <w:rFonts w:ascii="Times New Roman" w:hAnsi="Times New Roman"/>
      <w:sz w:val="24"/>
      <w:szCs w:val="24"/>
      <w:lang w:eastAsia="es-ES"/>
    </w:rPr>
  </w:style>
  <w:style w:type="paragraph" w:customStyle="1" w:styleId="t24">
    <w:name w:val="t24"/>
    <w:basedOn w:val="Normal"/>
    <w:rsid w:val="00A33291"/>
    <w:pPr>
      <w:autoSpaceDE w:val="0"/>
      <w:autoSpaceDN w:val="0"/>
      <w:spacing w:after="0" w:line="240" w:lineRule="auto"/>
    </w:pPr>
    <w:rPr>
      <w:rFonts w:ascii="Times New Roman" w:hAnsi="Times New Roman"/>
      <w:sz w:val="24"/>
      <w:szCs w:val="24"/>
      <w:lang w:eastAsia="es-ES"/>
    </w:rPr>
  </w:style>
  <w:style w:type="paragraph" w:customStyle="1" w:styleId="t1">
    <w:name w:val="t1"/>
    <w:basedOn w:val="Normal"/>
    <w:rsid w:val="00FA2B09"/>
    <w:pPr>
      <w:autoSpaceDE w:val="0"/>
      <w:autoSpaceDN w:val="0"/>
      <w:spacing w:after="0" w:line="240" w:lineRule="auto"/>
    </w:pPr>
    <w:rPr>
      <w:rFonts w:ascii="Times New Roman" w:hAnsi="Times New Roman"/>
      <w:sz w:val="24"/>
      <w:szCs w:val="24"/>
      <w:lang w:eastAsia="es-ES"/>
    </w:rPr>
  </w:style>
  <w:style w:type="paragraph" w:customStyle="1" w:styleId="ListParagraph1">
    <w:name w:val="List Paragraph1"/>
    <w:basedOn w:val="Normal"/>
    <w:rsid w:val="00124B31"/>
    <w:pPr>
      <w:ind w:left="720"/>
      <w:contextualSpacing/>
    </w:pPr>
    <w:rPr>
      <w:rFonts w:eastAsia="Times New Roman"/>
    </w:rPr>
  </w:style>
  <w:style w:type="paragraph" w:customStyle="1" w:styleId="MediumGrid1-Accent21">
    <w:name w:val="Medium Grid 1 - Accent 21"/>
    <w:basedOn w:val="Normal"/>
    <w:uiPriority w:val="34"/>
    <w:qFormat/>
    <w:rsid w:val="00162DE8"/>
    <w:pPr>
      <w:ind w:left="708"/>
    </w:pPr>
  </w:style>
  <w:style w:type="paragraph" w:customStyle="1" w:styleId="ListParagraph2">
    <w:name w:val="List Paragraph2"/>
    <w:basedOn w:val="Normal"/>
    <w:rsid w:val="002E463C"/>
    <w:pPr>
      <w:ind w:left="720"/>
      <w:contextualSpacing/>
    </w:pPr>
    <w:rPr>
      <w:rFonts w:eastAsia="Times New Roman"/>
    </w:rPr>
  </w:style>
  <w:style w:type="character" w:styleId="nfasis">
    <w:name w:val="Emphasis"/>
    <w:qFormat/>
    <w:rsid w:val="00CF6FE6"/>
    <w:rPr>
      <w:i/>
      <w:iCs/>
    </w:rPr>
  </w:style>
  <w:style w:type="paragraph" w:styleId="Textonotapie">
    <w:name w:val="footnote text"/>
    <w:basedOn w:val="Normal"/>
    <w:link w:val="TextonotapieCar"/>
    <w:uiPriority w:val="99"/>
    <w:unhideWhenUsed/>
    <w:rsid w:val="001028A6"/>
    <w:pPr>
      <w:spacing w:after="0" w:line="240" w:lineRule="auto"/>
      <w:ind w:left="720" w:hanging="720"/>
    </w:pPr>
    <w:rPr>
      <w:sz w:val="20"/>
      <w:szCs w:val="20"/>
      <w:lang w:val="x-none"/>
    </w:rPr>
  </w:style>
  <w:style w:type="character" w:customStyle="1" w:styleId="TextonotapieCar">
    <w:name w:val="Texto nota pie Car"/>
    <w:link w:val="Textonotapie"/>
    <w:uiPriority w:val="99"/>
    <w:rsid w:val="001028A6"/>
    <w:rPr>
      <w:rFonts w:ascii="Calibri" w:eastAsia="Calibri" w:hAnsi="Calibri" w:cs="Times New Roman"/>
      <w:lang w:eastAsia="en-US"/>
    </w:rPr>
  </w:style>
  <w:style w:type="character" w:styleId="Refdenotaalpie">
    <w:name w:val="footnote reference"/>
    <w:uiPriority w:val="99"/>
    <w:unhideWhenUsed/>
    <w:rsid w:val="001028A6"/>
    <w:rPr>
      <w:vertAlign w:val="superscript"/>
    </w:rPr>
  </w:style>
  <w:style w:type="paragraph" w:styleId="Sangra2detindependiente">
    <w:name w:val="Body Text Indent 2"/>
    <w:basedOn w:val="Normal"/>
    <w:link w:val="Sangra2detindependienteCar"/>
    <w:rsid w:val="00EF4FB7"/>
    <w:pPr>
      <w:spacing w:after="0" w:line="240" w:lineRule="auto"/>
      <w:ind w:left="1410" w:hanging="1410"/>
      <w:jc w:val="both"/>
    </w:pPr>
    <w:rPr>
      <w:rFonts w:ascii="Times New Roman" w:hAnsi="Times New Roman"/>
      <w:sz w:val="24"/>
      <w:szCs w:val="20"/>
      <w:lang w:val="x-none" w:eastAsia="x-none"/>
    </w:rPr>
  </w:style>
  <w:style w:type="character" w:customStyle="1" w:styleId="Sangra2detindependienteCar">
    <w:name w:val="Sangría 2 de t. independiente Car"/>
    <w:link w:val="Sangra2detindependiente"/>
    <w:rsid w:val="00EF4FB7"/>
    <w:rPr>
      <w:rFonts w:ascii="Times New Roman" w:eastAsia="MS Mincho" w:hAnsi="Times New Roman"/>
      <w:sz w:val="24"/>
    </w:rPr>
  </w:style>
  <w:style w:type="paragraph" w:styleId="Textoindependiente3">
    <w:name w:val="Body Text 3"/>
    <w:basedOn w:val="Normal"/>
    <w:link w:val="Textoindependiente3Car"/>
    <w:rsid w:val="008D7695"/>
    <w:pPr>
      <w:spacing w:after="120"/>
    </w:pPr>
    <w:rPr>
      <w:sz w:val="16"/>
      <w:szCs w:val="16"/>
    </w:rPr>
  </w:style>
  <w:style w:type="character" w:customStyle="1" w:styleId="Textoindependiente3Car">
    <w:name w:val="Texto independiente 3 Car"/>
    <w:link w:val="Textoindependiente3"/>
    <w:rsid w:val="008D7695"/>
    <w:rPr>
      <w:sz w:val="16"/>
      <w:szCs w:val="16"/>
      <w:lang w:val="es-DO" w:eastAsia="en-US"/>
    </w:rPr>
  </w:style>
  <w:style w:type="paragraph" w:customStyle="1" w:styleId="Sansinterligne">
    <w:name w:val="Sans interligne"/>
    <w:uiPriority w:val="1"/>
    <w:qFormat/>
    <w:rsid w:val="00EE13E4"/>
    <w:rPr>
      <w:sz w:val="22"/>
      <w:szCs w:val="22"/>
      <w:lang w:val="en-US" w:eastAsia="en-US"/>
    </w:rPr>
  </w:style>
  <w:style w:type="paragraph" w:customStyle="1" w:styleId="ColorfulList-Accent11">
    <w:name w:val="Colorful List - Accent 11"/>
    <w:basedOn w:val="Normal"/>
    <w:uiPriority w:val="34"/>
    <w:qFormat/>
    <w:rsid w:val="00E5305C"/>
    <w:pPr>
      <w:ind w:left="708"/>
    </w:pPr>
  </w:style>
  <w:style w:type="character" w:customStyle="1" w:styleId="Ttulo1Car">
    <w:name w:val="Título 1 Car"/>
    <w:link w:val="Ttulo1"/>
    <w:rsid w:val="00B81056"/>
    <w:rPr>
      <w:rFonts w:ascii="Cambria" w:eastAsia="Times New Roman" w:hAnsi="Cambria" w:cs="Times New Roman"/>
      <w:b/>
      <w:bCs/>
      <w:kern w:val="32"/>
      <w:sz w:val="32"/>
      <w:szCs w:val="32"/>
      <w:lang w:eastAsia="en-US"/>
    </w:rPr>
  </w:style>
  <w:style w:type="character" w:customStyle="1" w:styleId="apple-style-span">
    <w:name w:val="apple-style-span"/>
    <w:basedOn w:val="Fuentedeprrafopredeter"/>
    <w:rsid w:val="00C52C33"/>
  </w:style>
  <w:style w:type="paragraph" w:styleId="Textosinformato">
    <w:name w:val="Plain Text"/>
    <w:basedOn w:val="Normal"/>
    <w:link w:val="TextosinformatoCar"/>
    <w:uiPriority w:val="99"/>
    <w:unhideWhenUsed/>
    <w:rsid w:val="00C32CD8"/>
    <w:pPr>
      <w:spacing w:after="0" w:line="240" w:lineRule="auto"/>
    </w:pPr>
    <w:rPr>
      <w:rFonts w:ascii="Consolas" w:eastAsia="Cambria" w:hAnsi="Consolas"/>
      <w:sz w:val="21"/>
      <w:szCs w:val="21"/>
      <w:lang w:val="x-none" w:eastAsia="x-none"/>
    </w:rPr>
  </w:style>
  <w:style w:type="character" w:customStyle="1" w:styleId="TextosinformatoCar">
    <w:name w:val="Texto sin formato Car"/>
    <w:link w:val="Textosinformato"/>
    <w:uiPriority w:val="99"/>
    <w:rsid w:val="00C32CD8"/>
    <w:rPr>
      <w:rFonts w:ascii="Consolas" w:eastAsia="Cambria" w:hAnsi="Consolas"/>
      <w:sz w:val="21"/>
      <w:szCs w:val="21"/>
    </w:rPr>
  </w:style>
  <w:style w:type="paragraph" w:styleId="Sinespaciado">
    <w:name w:val="No Spacing"/>
    <w:uiPriority w:val="1"/>
    <w:qFormat/>
    <w:rsid w:val="00F76A47"/>
    <w:rPr>
      <w:rFonts w:ascii="Times New Roman" w:hAnsi="Times New Roman"/>
      <w:sz w:val="24"/>
      <w:szCs w:val="24"/>
      <w:lang w:eastAsia="en-US"/>
    </w:rPr>
  </w:style>
  <w:style w:type="paragraph" w:styleId="Prrafodelista">
    <w:name w:val="List Paragraph"/>
    <w:aliases w:val="Compomente"/>
    <w:basedOn w:val="Normal"/>
    <w:link w:val="PrrafodelistaCar"/>
    <w:uiPriority w:val="34"/>
    <w:qFormat/>
    <w:rsid w:val="00142866"/>
    <w:pPr>
      <w:spacing w:after="0" w:line="240" w:lineRule="auto"/>
      <w:ind w:left="720"/>
      <w:contextualSpacing/>
    </w:pPr>
    <w:rPr>
      <w:rFonts w:ascii="Cambria" w:eastAsia="Cambria" w:hAnsi="Cambria"/>
      <w:sz w:val="24"/>
      <w:szCs w:val="24"/>
      <w:lang w:val="fr-FR"/>
    </w:rPr>
  </w:style>
  <w:style w:type="paragraph" w:styleId="Revisin">
    <w:name w:val="Revision"/>
    <w:hidden/>
    <w:rsid w:val="008E2F09"/>
    <w:rPr>
      <w:sz w:val="22"/>
      <w:szCs w:val="22"/>
      <w:lang w:val="es-VE" w:eastAsia="en-US"/>
    </w:rPr>
  </w:style>
  <w:style w:type="paragraph" w:styleId="Textoindependiente">
    <w:name w:val="Body Text"/>
    <w:basedOn w:val="Normal"/>
    <w:link w:val="TextoindependienteCar"/>
    <w:semiHidden/>
    <w:unhideWhenUsed/>
    <w:rsid w:val="00902962"/>
    <w:pPr>
      <w:spacing w:after="120"/>
    </w:pPr>
  </w:style>
  <w:style w:type="character" w:customStyle="1" w:styleId="TextoindependienteCar">
    <w:name w:val="Texto independiente Car"/>
    <w:basedOn w:val="Fuentedeprrafopredeter"/>
    <w:link w:val="Textoindependiente"/>
    <w:semiHidden/>
    <w:rsid w:val="00902962"/>
    <w:rPr>
      <w:sz w:val="22"/>
      <w:szCs w:val="22"/>
      <w:lang w:eastAsia="en-US"/>
    </w:rPr>
  </w:style>
  <w:style w:type="character" w:customStyle="1" w:styleId="PrrafodelistaCar">
    <w:name w:val="Párrafo de lista Car"/>
    <w:aliases w:val="Compomente Car"/>
    <w:link w:val="Prrafodelista"/>
    <w:uiPriority w:val="34"/>
    <w:locked/>
    <w:rsid w:val="00175308"/>
    <w:rPr>
      <w:rFonts w:ascii="Cambria" w:eastAsia="Cambria" w:hAnsi="Cambria"/>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8398">
      <w:bodyDiv w:val="1"/>
      <w:marLeft w:val="0"/>
      <w:marRight w:val="0"/>
      <w:marTop w:val="0"/>
      <w:marBottom w:val="0"/>
      <w:divBdr>
        <w:top w:val="none" w:sz="0" w:space="0" w:color="auto"/>
        <w:left w:val="none" w:sz="0" w:space="0" w:color="auto"/>
        <w:bottom w:val="none" w:sz="0" w:space="0" w:color="auto"/>
        <w:right w:val="none" w:sz="0" w:space="0" w:color="auto"/>
      </w:divBdr>
    </w:div>
    <w:div w:id="85031608">
      <w:bodyDiv w:val="1"/>
      <w:marLeft w:val="0"/>
      <w:marRight w:val="0"/>
      <w:marTop w:val="0"/>
      <w:marBottom w:val="0"/>
      <w:divBdr>
        <w:top w:val="none" w:sz="0" w:space="0" w:color="auto"/>
        <w:left w:val="none" w:sz="0" w:space="0" w:color="auto"/>
        <w:bottom w:val="none" w:sz="0" w:space="0" w:color="auto"/>
        <w:right w:val="none" w:sz="0" w:space="0" w:color="auto"/>
      </w:divBdr>
    </w:div>
    <w:div w:id="116947418">
      <w:bodyDiv w:val="1"/>
      <w:marLeft w:val="0"/>
      <w:marRight w:val="0"/>
      <w:marTop w:val="0"/>
      <w:marBottom w:val="0"/>
      <w:divBdr>
        <w:top w:val="none" w:sz="0" w:space="0" w:color="auto"/>
        <w:left w:val="none" w:sz="0" w:space="0" w:color="auto"/>
        <w:bottom w:val="none" w:sz="0" w:space="0" w:color="auto"/>
        <w:right w:val="none" w:sz="0" w:space="0" w:color="auto"/>
      </w:divBdr>
      <w:divsChild>
        <w:div w:id="491993853">
          <w:marLeft w:val="0"/>
          <w:marRight w:val="0"/>
          <w:marTop w:val="0"/>
          <w:marBottom w:val="0"/>
          <w:divBdr>
            <w:top w:val="none" w:sz="0" w:space="0" w:color="auto"/>
            <w:left w:val="none" w:sz="0" w:space="0" w:color="auto"/>
            <w:bottom w:val="none" w:sz="0" w:space="0" w:color="auto"/>
            <w:right w:val="none" w:sz="0" w:space="0" w:color="auto"/>
          </w:divBdr>
          <w:divsChild>
            <w:div w:id="269558043">
              <w:marLeft w:val="0"/>
              <w:marRight w:val="0"/>
              <w:marTop w:val="0"/>
              <w:marBottom w:val="0"/>
              <w:divBdr>
                <w:top w:val="none" w:sz="0" w:space="0" w:color="auto"/>
                <w:left w:val="none" w:sz="0" w:space="0" w:color="auto"/>
                <w:bottom w:val="none" w:sz="0" w:space="0" w:color="auto"/>
                <w:right w:val="none" w:sz="0" w:space="0" w:color="auto"/>
              </w:divBdr>
              <w:divsChild>
                <w:div w:id="1158032741">
                  <w:marLeft w:val="0"/>
                  <w:marRight w:val="0"/>
                  <w:marTop w:val="0"/>
                  <w:marBottom w:val="0"/>
                  <w:divBdr>
                    <w:top w:val="none" w:sz="0" w:space="0" w:color="auto"/>
                    <w:left w:val="none" w:sz="0" w:space="0" w:color="auto"/>
                    <w:bottom w:val="none" w:sz="0" w:space="0" w:color="auto"/>
                    <w:right w:val="none" w:sz="0" w:space="0" w:color="auto"/>
                  </w:divBdr>
                  <w:divsChild>
                    <w:div w:id="17314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3947">
      <w:bodyDiv w:val="1"/>
      <w:marLeft w:val="0"/>
      <w:marRight w:val="0"/>
      <w:marTop w:val="0"/>
      <w:marBottom w:val="0"/>
      <w:divBdr>
        <w:top w:val="none" w:sz="0" w:space="0" w:color="auto"/>
        <w:left w:val="none" w:sz="0" w:space="0" w:color="auto"/>
        <w:bottom w:val="none" w:sz="0" w:space="0" w:color="auto"/>
        <w:right w:val="none" w:sz="0" w:space="0" w:color="auto"/>
      </w:divBdr>
      <w:divsChild>
        <w:div w:id="641273013">
          <w:marLeft w:val="0"/>
          <w:marRight w:val="0"/>
          <w:marTop w:val="0"/>
          <w:marBottom w:val="0"/>
          <w:divBdr>
            <w:top w:val="none" w:sz="0" w:space="0" w:color="auto"/>
            <w:left w:val="none" w:sz="0" w:space="0" w:color="auto"/>
            <w:bottom w:val="none" w:sz="0" w:space="0" w:color="auto"/>
            <w:right w:val="none" w:sz="0" w:space="0" w:color="auto"/>
          </w:divBdr>
          <w:divsChild>
            <w:div w:id="1068453167">
              <w:marLeft w:val="0"/>
              <w:marRight w:val="0"/>
              <w:marTop w:val="0"/>
              <w:marBottom w:val="0"/>
              <w:divBdr>
                <w:top w:val="none" w:sz="0" w:space="0" w:color="auto"/>
                <w:left w:val="none" w:sz="0" w:space="0" w:color="auto"/>
                <w:bottom w:val="none" w:sz="0" w:space="0" w:color="auto"/>
                <w:right w:val="none" w:sz="0" w:space="0" w:color="auto"/>
              </w:divBdr>
              <w:divsChild>
                <w:div w:id="19881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96136">
      <w:bodyDiv w:val="1"/>
      <w:marLeft w:val="0"/>
      <w:marRight w:val="0"/>
      <w:marTop w:val="0"/>
      <w:marBottom w:val="0"/>
      <w:divBdr>
        <w:top w:val="none" w:sz="0" w:space="0" w:color="auto"/>
        <w:left w:val="none" w:sz="0" w:space="0" w:color="auto"/>
        <w:bottom w:val="none" w:sz="0" w:space="0" w:color="auto"/>
        <w:right w:val="none" w:sz="0" w:space="0" w:color="auto"/>
      </w:divBdr>
    </w:div>
    <w:div w:id="347100266">
      <w:bodyDiv w:val="1"/>
      <w:marLeft w:val="0"/>
      <w:marRight w:val="0"/>
      <w:marTop w:val="0"/>
      <w:marBottom w:val="0"/>
      <w:divBdr>
        <w:top w:val="none" w:sz="0" w:space="0" w:color="auto"/>
        <w:left w:val="none" w:sz="0" w:space="0" w:color="auto"/>
        <w:bottom w:val="none" w:sz="0" w:space="0" w:color="auto"/>
        <w:right w:val="none" w:sz="0" w:space="0" w:color="auto"/>
      </w:divBdr>
      <w:divsChild>
        <w:div w:id="117454175">
          <w:marLeft w:val="0"/>
          <w:marRight w:val="0"/>
          <w:marTop w:val="0"/>
          <w:marBottom w:val="0"/>
          <w:divBdr>
            <w:top w:val="none" w:sz="0" w:space="0" w:color="auto"/>
            <w:left w:val="none" w:sz="0" w:space="0" w:color="auto"/>
            <w:bottom w:val="none" w:sz="0" w:space="0" w:color="auto"/>
            <w:right w:val="none" w:sz="0" w:space="0" w:color="auto"/>
          </w:divBdr>
          <w:divsChild>
            <w:div w:id="812720911">
              <w:marLeft w:val="0"/>
              <w:marRight w:val="0"/>
              <w:marTop w:val="0"/>
              <w:marBottom w:val="0"/>
              <w:divBdr>
                <w:top w:val="none" w:sz="0" w:space="0" w:color="auto"/>
                <w:left w:val="none" w:sz="0" w:space="0" w:color="auto"/>
                <w:bottom w:val="none" w:sz="0" w:space="0" w:color="auto"/>
                <w:right w:val="none" w:sz="0" w:space="0" w:color="auto"/>
              </w:divBdr>
              <w:divsChild>
                <w:div w:id="12476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97565">
      <w:bodyDiv w:val="1"/>
      <w:marLeft w:val="0"/>
      <w:marRight w:val="0"/>
      <w:marTop w:val="0"/>
      <w:marBottom w:val="0"/>
      <w:divBdr>
        <w:top w:val="none" w:sz="0" w:space="0" w:color="auto"/>
        <w:left w:val="none" w:sz="0" w:space="0" w:color="auto"/>
        <w:bottom w:val="none" w:sz="0" w:space="0" w:color="auto"/>
        <w:right w:val="none" w:sz="0" w:space="0" w:color="auto"/>
      </w:divBdr>
    </w:div>
    <w:div w:id="411511116">
      <w:bodyDiv w:val="1"/>
      <w:marLeft w:val="0"/>
      <w:marRight w:val="0"/>
      <w:marTop w:val="0"/>
      <w:marBottom w:val="0"/>
      <w:divBdr>
        <w:top w:val="none" w:sz="0" w:space="0" w:color="auto"/>
        <w:left w:val="none" w:sz="0" w:space="0" w:color="auto"/>
        <w:bottom w:val="none" w:sz="0" w:space="0" w:color="auto"/>
        <w:right w:val="none" w:sz="0" w:space="0" w:color="auto"/>
      </w:divBdr>
    </w:div>
    <w:div w:id="689339187">
      <w:bodyDiv w:val="1"/>
      <w:marLeft w:val="0"/>
      <w:marRight w:val="0"/>
      <w:marTop w:val="0"/>
      <w:marBottom w:val="0"/>
      <w:divBdr>
        <w:top w:val="none" w:sz="0" w:space="0" w:color="auto"/>
        <w:left w:val="none" w:sz="0" w:space="0" w:color="auto"/>
        <w:bottom w:val="none" w:sz="0" w:space="0" w:color="auto"/>
        <w:right w:val="none" w:sz="0" w:space="0" w:color="auto"/>
      </w:divBdr>
    </w:div>
    <w:div w:id="702512150">
      <w:bodyDiv w:val="1"/>
      <w:marLeft w:val="0"/>
      <w:marRight w:val="0"/>
      <w:marTop w:val="0"/>
      <w:marBottom w:val="0"/>
      <w:divBdr>
        <w:top w:val="none" w:sz="0" w:space="0" w:color="auto"/>
        <w:left w:val="none" w:sz="0" w:space="0" w:color="auto"/>
        <w:bottom w:val="none" w:sz="0" w:space="0" w:color="auto"/>
        <w:right w:val="none" w:sz="0" w:space="0" w:color="auto"/>
      </w:divBdr>
      <w:divsChild>
        <w:div w:id="1606646296">
          <w:marLeft w:val="0"/>
          <w:marRight w:val="0"/>
          <w:marTop w:val="0"/>
          <w:marBottom w:val="0"/>
          <w:divBdr>
            <w:top w:val="none" w:sz="0" w:space="0" w:color="auto"/>
            <w:left w:val="none" w:sz="0" w:space="0" w:color="auto"/>
            <w:bottom w:val="none" w:sz="0" w:space="0" w:color="auto"/>
            <w:right w:val="none" w:sz="0" w:space="0" w:color="auto"/>
          </w:divBdr>
          <w:divsChild>
            <w:div w:id="568997417">
              <w:marLeft w:val="0"/>
              <w:marRight w:val="0"/>
              <w:marTop w:val="0"/>
              <w:marBottom w:val="0"/>
              <w:divBdr>
                <w:top w:val="none" w:sz="0" w:space="0" w:color="auto"/>
                <w:left w:val="none" w:sz="0" w:space="0" w:color="auto"/>
                <w:bottom w:val="none" w:sz="0" w:space="0" w:color="auto"/>
                <w:right w:val="none" w:sz="0" w:space="0" w:color="auto"/>
              </w:divBdr>
              <w:divsChild>
                <w:div w:id="1957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1691">
      <w:bodyDiv w:val="1"/>
      <w:marLeft w:val="0"/>
      <w:marRight w:val="0"/>
      <w:marTop w:val="0"/>
      <w:marBottom w:val="0"/>
      <w:divBdr>
        <w:top w:val="none" w:sz="0" w:space="0" w:color="auto"/>
        <w:left w:val="none" w:sz="0" w:space="0" w:color="auto"/>
        <w:bottom w:val="none" w:sz="0" w:space="0" w:color="auto"/>
        <w:right w:val="none" w:sz="0" w:space="0" w:color="auto"/>
      </w:divBdr>
    </w:div>
    <w:div w:id="896862402">
      <w:bodyDiv w:val="1"/>
      <w:marLeft w:val="0"/>
      <w:marRight w:val="0"/>
      <w:marTop w:val="0"/>
      <w:marBottom w:val="0"/>
      <w:divBdr>
        <w:top w:val="none" w:sz="0" w:space="0" w:color="auto"/>
        <w:left w:val="none" w:sz="0" w:space="0" w:color="auto"/>
        <w:bottom w:val="none" w:sz="0" w:space="0" w:color="auto"/>
        <w:right w:val="none" w:sz="0" w:space="0" w:color="auto"/>
      </w:divBdr>
    </w:div>
    <w:div w:id="958486519">
      <w:bodyDiv w:val="1"/>
      <w:marLeft w:val="0"/>
      <w:marRight w:val="0"/>
      <w:marTop w:val="0"/>
      <w:marBottom w:val="0"/>
      <w:divBdr>
        <w:top w:val="none" w:sz="0" w:space="0" w:color="auto"/>
        <w:left w:val="none" w:sz="0" w:space="0" w:color="auto"/>
        <w:bottom w:val="none" w:sz="0" w:space="0" w:color="auto"/>
        <w:right w:val="none" w:sz="0" w:space="0" w:color="auto"/>
      </w:divBdr>
      <w:divsChild>
        <w:div w:id="1495147037">
          <w:marLeft w:val="0"/>
          <w:marRight w:val="0"/>
          <w:marTop w:val="0"/>
          <w:marBottom w:val="0"/>
          <w:divBdr>
            <w:top w:val="none" w:sz="0" w:space="0" w:color="auto"/>
            <w:left w:val="none" w:sz="0" w:space="0" w:color="auto"/>
            <w:bottom w:val="none" w:sz="0" w:space="0" w:color="auto"/>
            <w:right w:val="none" w:sz="0" w:space="0" w:color="auto"/>
          </w:divBdr>
          <w:divsChild>
            <w:div w:id="391269957">
              <w:marLeft w:val="0"/>
              <w:marRight w:val="0"/>
              <w:marTop w:val="0"/>
              <w:marBottom w:val="0"/>
              <w:divBdr>
                <w:top w:val="none" w:sz="0" w:space="0" w:color="auto"/>
                <w:left w:val="none" w:sz="0" w:space="0" w:color="auto"/>
                <w:bottom w:val="none" w:sz="0" w:space="0" w:color="auto"/>
                <w:right w:val="none" w:sz="0" w:space="0" w:color="auto"/>
              </w:divBdr>
              <w:divsChild>
                <w:div w:id="687608971">
                  <w:marLeft w:val="0"/>
                  <w:marRight w:val="0"/>
                  <w:marTop w:val="0"/>
                  <w:marBottom w:val="0"/>
                  <w:divBdr>
                    <w:top w:val="none" w:sz="0" w:space="0" w:color="auto"/>
                    <w:left w:val="none" w:sz="0" w:space="0" w:color="auto"/>
                    <w:bottom w:val="none" w:sz="0" w:space="0" w:color="auto"/>
                    <w:right w:val="none" w:sz="0" w:space="0" w:color="auto"/>
                  </w:divBdr>
                  <w:divsChild>
                    <w:div w:id="311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74472">
      <w:bodyDiv w:val="1"/>
      <w:marLeft w:val="0"/>
      <w:marRight w:val="0"/>
      <w:marTop w:val="0"/>
      <w:marBottom w:val="0"/>
      <w:divBdr>
        <w:top w:val="none" w:sz="0" w:space="0" w:color="auto"/>
        <w:left w:val="none" w:sz="0" w:space="0" w:color="auto"/>
        <w:bottom w:val="none" w:sz="0" w:space="0" w:color="auto"/>
        <w:right w:val="none" w:sz="0" w:space="0" w:color="auto"/>
      </w:divBdr>
    </w:div>
    <w:div w:id="1138689964">
      <w:bodyDiv w:val="1"/>
      <w:marLeft w:val="0"/>
      <w:marRight w:val="0"/>
      <w:marTop w:val="0"/>
      <w:marBottom w:val="0"/>
      <w:divBdr>
        <w:top w:val="none" w:sz="0" w:space="0" w:color="auto"/>
        <w:left w:val="none" w:sz="0" w:space="0" w:color="auto"/>
        <w:bottom w:val="none" w:sz="0" w:space="0" w:color="auto"/>
        <w:right w:val="none" w:sz="0" w:space="0" w:color="auto"/>
      </w:divBdr>
      <w:divsChild>
        <w:div w:id="498696112">
          <w:marLeft w:val="0"/>
          <w:marRight w:val="0"/>
          <w:marTop w:val="0"/>
          <w:marBottom w:val="0"/>
          <w:divBdr>
            <w:top w:val="none" w:sz="0" w:space="0" w:color="auto"/>
            <w:left w:val="none" w:sz="0" w:space="0" w:color="auto"/>
            <w:bottom w:val="none" w:sz="0" w:space="0" w:color="auto"/>
            <w:right w:val="none" w:sz="0" w:space="0" w:color="auto"/>
          </w:divBdr>
          <w:divsChild>
            <w:div w:id="1869370371">
              <w:marLeft w:val="0"/>
              <w:marRight w:val="0"/>
              <w:marTop w:val="0"/>
              <w:marBottom w:val="0"/>
              <w:divBdr>
                <w:top w:val="none" w:sz="0" w:space="0" w:color="auto"/>
                <w:left w:val="none" w:sz="0" w:space="0" w:color="auto"/>
                <w:bottom w:val="none" w:sz="0" w:space="0" w:color="auto"/>
                <w:right w:val="none" w:sz="0" w:space="0" w:color="auto"/>
              </w:divBdr>
              <w:divsChild>
                <w:div w:id="8346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0922">
      <w:bodyDiv w:val="1"/>
      <w:marLeft w:val="0"/>
      <w:marRight w:val="0"/>
      <w:marTop w:val="0"/>
      <w:marBottom w:val="0"/>
      <w:divBdr>
        <w:top w:val="none" w:sz="0" w:space="0" w:color="auto"/>
        <w:left w:val="none" w:sz="0" w:space="0" w:color="auto"/>
        <w:bottom w:val="none" w:sz="0" w:space="0" w:color="auto"/>
        <w:right w:val="none" w:sz="0" w:space="0" w:color="auto"/>
      </w:divBdr>
    </w:div>
    <w:div w:id="1204052889">
      <w:bodyDiv w:val="1"/>
      <w:marLeft w:val="0"/>
      <w:marRight w:val="0"/>
      <w:marTop w:val="0"/>
      <w:marBottom w:val="0"/>
      <w:divBdr>
        <w:top w:val="none" w:sz="0" w:space="0" w:color="auto"/>
        <w:left w:val="none" w:sz="0" w:space="0" w:color="auto"/>
        <w:bottom w:val="none" w:sz="0" w:space="0" w:color="auto"/>
        <w:right w:val="none" w:sz="0" w:space="0" w:color="auto"/>
      </w:divBdr>
    </w:div>
    <w:div w:id="1223324857">
      <w:bodyDiv w:val="1"/>
      <w:marLeft w:val="0"/>
      <w:marRight w:val="0"/>
      <w:marTop w:val="0"/>
      <w:marBottom w:val="0"/>
      <w:divBdr>
        <w:top w:val="none" w:sz="0" w:space="0" w:color="auto"/>
        <w:left w:val="none" w:sz="0" w:space="0" w:color="auto"/>
        <w:bottom w:val="none" w:sz="0" w:space="0" w:color="auto"/>
        <w:right w:val="none" w:sz="0" w:space="0" w:color="auto"/>
      </w:divBdr>
    </w:div>
    <w:div w:id="1242527406">
      <w:bodyDiv w:val="1"/>
      <w:marLeft w:val="0"/>
      <w:marRight w:val="0"/>
      <w:marTop w:val="0"/>
      <w:marBottom w:val="0"/>
      <w:divBdr>
        <w:top w:val="none" w:sz="0" w:space="0" w:color="auto"/>
        <w:left w:val="none" w:sz="0" w:space="0" w:color="auto"/>
        <w:bottom w:val="none" w:sz="0" w:space="0" w:color="auto"/>
        <w:right w:val="none" w:sz="0" w:space="0" w:color="auto"/>
      </w:divBdr>
      <w:divsChild>
        <w:div w:id="720666054">
          <w:marLeft w:val="0"/>
          <w:marRight w:val="0"/>
          <w:marTop w:val="0"/>
          <w:marBottom w:val="0"/>
          <w:divBdr>
            <w:top w:val="none" w:sz="0" w:space="0" w:color="auto"/>
            <w:left w:val="none" w:sz="0" w:space="0" w:color="auto"/>
            <w:bottom w:val="none" w:sz="0" w:space="0" w:color="auto"/>
            <w:right w:val="none" w:sz="0" w:space="0" w:color="auto"/>
          </w:divBdr>
          <w:divsChild>
            <w:div w:id="280764166">
              <w:marLeft w:val="0"/>
              <w:marRight w:val="0"/>
              <w:marTop w:val="0"/>
              <w:marBottom w:val="0"/>
              <w:divBdr>
                <w:top w:val="none" w:sz="0" w:space="0" w:color="auto"/>
                <w:left w:val="none" w:sz="0" w:space="0" w:color="auto"/>
                <w:bottom w:val="none" w:sz="0" w:space="0" w:color="auto"/>
                <w:right w:val="none" w:sz="0" w:space="0" w:color="auto"/>
              </w:divBdr>
              <w:divsChild>
                <w:div w:id="865171902">
                  <w:marLeft w:val="0"/>
                  <w:marRight w:val="0"/>
                  <w:marTop w:val="0"/>
                  <w:marBottom w:val="0"/>
                  <w:divBdr>
                    <w:top w:val="none" w:sz="0" w:space="0" w:color="auto"/>
                    <w:left w:val="none" w:sz="0" w:space="0" w:color="auto"/>
                    <w:bottom w:val="none" w:sz="0" w:space="0" w:color="auto"/>
                    <w:right w:val="none" w:sz="0" w:space="0" w:color="auto"/>
                  </w:divBdr>
                  <w:divsChild>
                    <w:div w:id="19441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3636">
      <w:bodyDiv w:val="1"/>
      <w:marLeft w:val="0"/>
      <w:marRight w:val="0"/>
      <w:marTop w:val="0"/>
      <w:marBottom w:val="0"/>
      <w:divBdr>
        <w:top w:val="none" w:sz="0" w:space="0" w:color="auto"/>
        <w:left w:val="none" w:sz="0" w:space="0" w:color="auto"/>
        <w:bottom w:val="none" w:sz="0" w:space="0" w:color="auto"/>
        <w:right w:val="none" w:sz="0" w:space="0" w:color="auto"/>
      </w:divBdr>
      <w:divsChild>
        <w:div w:id="1905603806">
          <w:marLeft w:val="0"/>
          <w:marRight w:val="0"/>
          <w:marTop w:val="0"/>
          <w:marBottom w:val="0"/>
          <w:divBdr>
            <w:top w:val="none" w:sz="0" w:space="0" w:color="auto"/>
            <w:left w:val="none" w:sz="0" w:space="0" w:color="auto"/>
            <w:bottom w:val="none" w:sz="0" w:space="0" w:color="auto"/>
            <w:right w:val="none" w:sz="0" w:space="0" w:color="auto"/>
          </w:divBdr>
          <w:divsChild>
            <w:div w:id="510995075">
              <w:marLeft w:val="0"/>
              <w:marRight w:val="0"/>
              <w:marTop w:val="0"/>
              <w:marBottom w:val="0"/>
              <w:divBdr>
                <w:top w:val="none" w:sz="0" w:space="0" w:color="auto"/>
                <w:left w:val="none" w:sz="0" w:space="0" w:color="auto"/>
                <w:bottom w:val="none" w:sz="0" w:space="0" w:color="auto"/>
                <w:right w:val="none" w:sz="0" w:space="0" w:color="auto"/>
              </w:divBdr>
              <w:divsChild>
                <w:div w:id="14466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92993">
      <w:bodyDiv w:val="1"/>
      <w:marLeft w:val="0"/>
      <w:marRight w:val="0"/>
      <w:marTop w:val="0"/>
      <w:marBottom w:val="0"/>
      <w:divBdr>
        <w:top w:val="none" w:sz="0" w:space="0" w:color="auto"/>
        <w:left w:val="none" w:sz="0" w:space="0" w:color="auto"/>
        <w:bottom w:val="none" w:sz="0" w:space="0" w:color="auto"/>
        <w:right w:val="none" w:sz="0" w:space="0" w:color="auto"/>
      </w:divBdr>
      <w:divsChild>
        <w:div w:id="2082944009">
          <w:marLeft w:val="0"/>
          <w:marRight w:val="0"/>
          <w:marTop w:val="0"/>
          <w:marBottom w:val="0"/>
          <w:divBdr>
            <w:top w:val="none" w:sz="0" w:space="0" w:color="auto"/>
            <w:left w:val="none" w:sz="0" w:space="0" w:color="auto"/>
            <w:bottom w:val="none" w:sz="0" w:space="0" w:color="auto"/>
            <w:right w:val="none" w:sz="0" w:space="0" w:color="auto"/>
          </w:divBdr>
          <w:divsChild>
            <w:div w:id="1784571697">
              <w:marLeft w:val="0"/>
              <w:marRight w:val="0"/>
              <w:marTop w:val="0"/>
              <w:marBottom w:val="0"/>
              <w:divBdr>
                <w:top w:val="none" w:sz="0" w:space="0" w:color="auto"/>
                <w:left w:val="none" w:sz="0" w:space="0" w:color="auto"/>
                <w:bottom w:val="none" w:sz="0" w:space="0" w:color="auto"/>
                <w:right w:val="none" w:sz="0" w:space="0" w:color="auto"/>
              </w:divBdr>
              <w:divsChild>
                <w:div w:id="1471284914">
                  <w:marLeft w:val="0"/>
                  <w:marRight w:val="0"/>
                  <w:marTop w:val="0"/>
                  <w:marBottom w:val="0"/>
                  <w:divBdr>
                    <w:top w:val="none" w:sz="0" w:space="0" w:color="auto"/>
                    <w:left w:val="none" w:sz="0" w:space="0" w:color="auto"/>
                    <w:bottom w:val="none" w:sz="0" w:space="0" w:color="auto"/>
                    <w:right w:val="none" w:sz="0" w:space="0" w:color="auto"/>
                  </w:divBdr>
                  <w:divsChild>
                    <w:div w:id="7785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57097">
      <w:bodyDiv w:val="1"/>
      <w:marLeft w:val="0"/>
      <w:marRight w:val="0"/>
      <w:marTop w:val="0"/>
      <w:marBottom w:val="0"/>
      <w:divBdr>
        <w:top w:val="none" w:sz="0" w:space="0" w:color="auto"/>
        <w:left w:val="none" w:sz="0" w:space="0" w:color="auto"/>
        <w:bottom w:val="none" w:sz="0" w:space="0" w:color="auto"/>
        <w:right w:val="none" w:sz="0" w:space="0" w:color="auto"/>
      </w:divBdr>
    </w:div>
    <w:div w:id="1550533950">
      <w:bodyDiv w:val="1"/>
      <w:marLeft w:val="0"/>
      <w:marRight w:val="0"/>
      <w:marTop w:val="0"/>
      <w:marBottom w:val="0"/>
      <w:divBdr>
        <w:top w:val="none" w:sz="0" w:space="0" w:color="auto"/>
        <w:left w:val="none" w:sz="0" w:space="0" w:color="auto"/>
        <w:bottom w:val="none" w:sz="0" w:space="0" w:color="auto"/>
        <w:right w:val="none" w:sz="0" w:space="0" w:color="auto"/>
      </w:divBdr>
    </w:div>
    <w:div w:id="1926499588">
      <w:bodyDiv w:val="1"/>
      <w:marLeft w:val="0"/>
      <w:marRight w:val="0"/>
      <w:marTop w:val="0"/>
      <w:marBottom w:val="0"/>
      <w:divBdr>
        <w:top w:val="none" w:sz="0" w:space="0" w:color="auto"/>
        <w:left w:val="none" w:sz="0" w:space="0" w:color="auto"/>
        <w:bottom w:val="none" w:sz="0" w:space="0" w:color="auto"/>
        <w:right w:val="none" w:sz="0" w:space="0" w:color="auto"/>
      </w:divBdr>
      <w:divsChild>
        <w:div w:id="104928992">
          <w:marLeft w:val="0"/>
          <w:marRight w:val="0"/>
          <w:marTop w:val="0"/>
          <w:marBottom w:val="0"/>
          <w:divBdr>
            <w:top w:val="none" w:sz="0" w:space="0" w:color="auto"/>
            <w:left w:val="none" w:sz="0" w:space="0" w:color="auto"/>
            <w:bottom w:val="none" w:sz="0" w:space="0" w:color="auto"/>
            <w:right w:val="none" w:sz="0" w:space="0" w:color="auto"/>
          </w:divBdr>
        </w:div>
        <w:div w:id="250628253">
          <w:marLeft w:val="0"/>
          <w:marRight w:val="0"/>
          <w:marTop w:val="0"/>
          <w:marBottom w:val="0"/>
          <w:divBdr>
            <w:top w:val="none" w:sz="0" w:space="0" w:color="auto"/>
            <w:left w:val="none" w:sz="0" w:space="0" w:color="auto"/>
            <w:bottom w:val="none" w:sz="0" w:space="0" w:color="auto"/>
            <w:right w:val="none" w:sz="0" w:space="0" w:color="auto"/>
          </w:divBdr>
        </w:div>
        <w:div w:id="1233468657">
          <w:marLeft w:val="0"/>
          <w:marRight w:val="0"/>
          <w:marTop w:val="0"/>
          <w:marBottom w:val="0"/>
          <w:divBdr>
            <w:top w:val="none" w:sz="0" w:space="0" w:color="auto"/>
            <w:left w:val="none" w:sz="0" w:space="0" w:color="auto"/>
            <w:bottom w:val="none" w:sz="0" w:space="0" w:color="auto"/>
            <w:right w:val="none" w:sz="0" w:space="0" w:color="auto"/>
          </w:divBdr>
        </w:div>
      </w:divsChild>
    </w:div>
    <w:div w:id="1932276531">
      <w:bodyDiv w:val="1"/>
      <w:marLeft w:val="0"/>
      <w:marRight w:val="0"/>
      <w:marTop w:val="0"/>
      <w:marBottom w:val="0"/>
      <w:divBdr>
        <w:top w:val="none" w:sz="0" w:space="0" w:color="auto"/>
        <w:left w:val="none" w:sz="0" w:space="0" w:color="auto"/>
        <w:bottom w:val="none" w:sz="0" w:space="0" w:color="auto"/>
        <w:right w:val="none" w:sz="0" w:space="0" w:color="auto"/>
      </w:divBdr>
      <w:divsChild>
        <w:div w:id="1779255621">
          <w:marLeft w:val="0"/>
          <w:marRight w:val="0"/>
          <w:marTop w:val="0"/>
          <w:marBottom w:val="0"/>
          <w:divBdr>
            <w:top w:val="none" w:sz="0" w:space="0" w:color="auto"/>
            <w:left w:val="none" w:sz="0" w:space="0" w:color="auto"/>
            <w:bottom w:val="none" w:sz="0" w:space="0" w:color="auto"/>
            <w:right w:val="none" w:sz="0" w:space="0" w:color="auto"/>
          </w:divBdr>
          <w:divsChild>
            <w:div w:id="917789952">
              <w:marLeft w:val="0"/>
              <w:marRight w:val="0"/>
              <w:marTop w:val="0"/>
              <w:marBottom w:val="0"/>
              <w:divBdr>
                <w:top w:val="none" w:sz="0" w:space="0" w:color="auto"/>
                <w:left w:val="none" w:sz="0" w:space="0" w:color="auto"/>
                <w:bottom w:val="none" w:sz="0" w:space="0" w:color="auto"/>
                <w:right w:val="none" w:sz="0" w:space="0" w:color="auto"/>
              </w:divBdr>
              <w:divsChild>
                <w:div w:id="893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128">
      <w:bodyDiv w:val="1"/>
      <w:marLeft w:val="0"/>
      <w:marRight w:val="0"/>
      <w:marTop w:val="0"/>
      <w:marBottom w:val="0"/>
      <w:divBdr>
        <w:top w:val="none" w:sz="0" w:space="0" w:color="auto"/>
        <w:left w:val="none" w:sz="0" w:space="0" w:color="auto"/>
        <w:bottom w:val="none" w:sz="0" w:space="0" w:color="auto"/>
        <w:right w:val="none" w:sz="0" w:space="0" w:color="auto"/>
      </w:divBdr>
    </w:div>
    <w:div w:id="2000494545">
      <w:bodyDiv w:val="1"/>
      <w:marLeft w:val="0"/>
      <w:marRight w:val="0"/>
      <w:marTop w:val="0"/>
      <w:marBottom w:val="0"/>
      <w:divBdr>
        <w:top w:val="none" w:sz="0" w:space="0" w:color="auto"/>
        <w:left w:val="none" w:sz="0" w:space="0" w:color="auto"/>
        <w:bottom w:val="none" w:sz="0" w:space="0" w:color="auto"/>
        <w:right w:val="none" w:sz="0" w:space="0" w:color="auto"/>
      </w:divBdr>
      <w:divsChild>
        <w:div w:id="754670104">
          <w:marLeft w:val="0"/>
          <w:marRight w:val="0"/>
          <w:marTop w:val="0"/>
          <w:marBottom w:val="0"/>
          <w:divBdr>
            <w:top w:val="none" w:sz="0" w:space="0" w:color="auto"/>
            <w:left w:val="none" w:sz="0" w:space="0" w:color="auto"/>
            <w:bottom w:val="none" w:sz="0" w:space="0" w:color="auto"/>
            <w:right w:val="none" w:sz="0" w:space="0" w:color="auto"/>
          </w:divBdr>
          <w:divsChild>
            <w:div w:id="640381511">
              <w:marLeft w:val="0"/>
              <w:marRight w:val="0"/>
              <w:marTop w:val="0"/>
              <w:marBottom w:val="0"/>
              <w:divBdr>
                <w:top w:val="none" w:sz="0" w:space="0" w:color="auto"/>
                <w:left w:val="none" w:sz="0" w:space="0" w:color="auto"/>
                <w:bottom w:val="none" w:sz="0" w:space="0" w:color="auto"/>
                <w:right w:val="none" w:sz="0" w:space="0" w:color="auto"/>
              </w:divBdr>
              <w:divsChild>
                <w:div w:id="6554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6318">
      <w:bodyDiv w:val="1"/>
      <w:marLeft w:val="0"/>
      <w:marRight w:val="0"/>
      <w:marTop w:val="0"/>
      <w:marBottom w:val="0"/>
      <w:divBdr>
        <w:top w:val="none" w:sz="0" w:space="0" w:color="auto"/>
        <w:left w:val="none" w:sz="0" w:space="0" w:color="auto"/>
        <w:bottom w:val="none" w:sz="0" w:space="0" w:color="auto"/>
        <w:right w:val="none" w:sz="0" w:space="0" w:color="auto"/>
      </w:divBdr>
      <w:divsChild>
        <w:div w:id="3745928">
          <w:marLeft w:val="0"/>
          <w:marRight w:val="0"/>
          <w:marTop w:val="0"/>
          <w:marBottom w:val="0"/>
          <w:divBdr>
            <w:top w:val="none" w:sz="0" w:space="0" w:color="auto"/>
            <w:left w:val="none" w:sz="0" w:space="0" w:color="auto"/>
            <w:bottom w:val="none" w:sz="0" w:space="0" w:color="auto"/>
            <w:right w:val="none" w:sz="0" w:space="0" w:color="auto"/>
          </w:divBdr>
        </w:div>
        <w:div w:id="413361566">
          <w:marLeft w:val="0"/>
          <w:marRight w:val="0"/>
          <w:marTop w:val="0"/>
          <w:marBottom w:val="0"/>
          <w:divBdr>
            <w:top w:val="none" w:sz="0" w:space="0" w:color="auto"/>
            <w:left w:val="none" w:sz="0" w:space="0" w:color="auto"/>
            <w:bottom w:val="none" w:sz="0" w:space="0" w:color="auto"/>
            <w:right w:val="none" w:sz="0" w:space="0" w:color="auto"/>
          </w:divBdr>
        </w:div>
        <w:div w:id="2112430476">
          <w:marLeft w:val="0"/>
          <w:marRight w:val="0"/>
          <w:marTop w:val="0"/>
          <w:marBottom w:val="0"/>
          <w:divBdr>
            <w:top w:val="none" w:sz="0" w:space="0" w:color="auto"/>
            <w:left w:val="none" w:sz="0" w:space="0" w:color="auto"/>
            <w:bottom w:val="none" w:sz="0" w:space="0" w:color="auto"/>
            <w:right w:val="none" w:sz="0" w:space="0" w:color="auto"/>
          </w:divBdr>
        </w:div>
      </w:divsChild>
    </w:div>
    <w:div w:id="2138445137">
      <w:bodyDiv w:val="1"/>
      <w:marLeft w:val="0"/>
      <w:marRight w:val="0"/>
      <w:marTop w:val="0"/>
      <w:marBottom w:val="0"/>
      <w:divBdr>
        <w:top w:val="none" w:sz="0" w:space="0" w:color="auto"/>
        <w:left w:val="none" w:sz="0" w:space="0" w:color="auto"/>
        <w:bottom w:val="none" w:sz="0" w:space="0" w:color="auto"/>
        <w:right w:val="none" w:sz="0" w:space="0" w:color="auto"/>
      </w:divBdr>
      <w:divsChild>
        <w:div w:id="897519523">
          <w:marLeft w:val="0"/>
          <w:marRight w:val="0"/>
          <w:marTop w:val="0"/>
          <w:marBottom w:val="0"/>
          <w:divBdr>
            <w:top w:val="none" w:sz="0" w:space="0" w:color="auto"/>
            <w:left w:val="none" w:sz="0" w:space="0" w:color="auto"/>
            <w:bottom w:val="none" w:sz="0" w:space="0" w:color="auto"/>
            <w:right w:val="none" w:sz="0" w:space="0" w:color="auto"/>
          </w:divBdr>
          <w:divsChild>
            <w:div w:id="1782334707">
              <w:marLeft w:val="0"/>
              <w:marRight w:val="0"/>
              <w:marTop w:val="0"/>
              <w:marBottom w:val="0"/>
              <w:divBdr>
                <w:top w:val="none" w:sz="0" w:space="0" w:color="auto"/>
                <w:left w:val="none" w:sz="0" w:space="0" w:color="auto"/>
                <w:bottom w:val="none" w:sz="0" w:space="0" w:color="auto"/>
                <w:right w:val="none" w:sz="0" w:space="0" w:color="auto"/>
              </w:divBdr>
              <w:divsChild>
                <w:div w:id="332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C5016-2213-45B8-B7A8-30866E92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112</Pages>
  <Words>46941</Words>
  <Characters>258177</Characters>
  <Application>Microsoft Office Word</Application>
  <DocSecurity>0</DocSecurity>
  <Lines>2151</Lines>
  <Paragraphs>609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ANTEPROYECTO DE</vt:lpstr>
      <vt:lpstr>ANTEPROYECTO DE</vt:lpstr>
    </vt:vector>
  </TitlesOfParts>
  <Company/>
  <LinksUpToDate>false</LinksUpToDate>
  <CharactersWithSpaces>304509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ANTEPROYECTO DE</dc:title>
  <dc:subject/>
  <dc:creator>MINPRE_2</dc:creator>
  <cp:keywords/>
  <dc:description/>
  <cp:lastModifiedBy>Reny Del Jesus Mazara</cp:lastModifiedBy>
  <cp:revision>14</cp:revision>
  <cp:lastPrinted>2014-06-25T21:52:00Z</cp:lastPrinted>
  <dcterms:created xsi:type="dcterms:W3CDTF">2022-02-18T14:17:00Z</dcterms:created>
  <dcterms:modified xsi:type="dcterms:W3CDTF">2022-02-18T15:57:00Z</dcterms:modified>
</cp:coreProperties>
</file>